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450" w:rsidRDefault="00A35450" w:rsidP="00A35450">
      <w:pPr>
        <w:outlineLvl w:val="0"/>
        <w:rPr>
          <w:rFonts w:asciiTheme="minorHAnsi" w:hAnsiTheme="minorHAnsi" w:cs="Arial"/>
          <w:color w:val="3366FF"/>
          <w:sz w:val="32"/>
          <w:szCs w:val="32"/>
        </w:rPr>
      </w:pPr>
      <w:r>
        <w:rPr>
          <w:noProof/>
        </w:rPr>
        <w:drawing>
          <wp:anchor distT="0" distB="0" distL="114300" distR="114300" simplePos="0" relativeHeight="251661312" behindDoc="0" locked="0" layoutInCell="1" allowOverlap="1" wp14:anchorId="7C39DC51" wp14:editId="52C5FEEB">
            <wp:simplePos x="0" y="0"/>
            <wp:positionH relativeFrom="margin">
              <wp:posOffset>4729480</wp:posOffset>
            </wp:positionH>
            <wp:positionV relativeFrom="margin">
              <wp:posOffset>-533400</wp:posOffset>
            </wp:positionV>
            <wp:extent cx="1267460" cy="110871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7460" cy="1108710"/>
                    </a:xfrm>
                    <a:prstGeom prst="rect">
                      <a:avLst/>
                    </a:prstGeom>
                    <a:noFill/>
                  </pic:spPr>
                </pic:pic>
              </a:graphicData>
            </a:graphic>
            <wp14:sizeRelH relativeFrom="page">
              <wp14:pctWidth>0</wp14:pctWidth>
            </wp14:sizeRelH>
            <wp14:sizeRelV relativeFrom="page">
              <wp14:pctHeight>0</wp14:pctHeight>
            </wp14:sizeRelV>
          </wp:anchor>
        </w:drawing>
      </w:r>
    </w:p>
    <w:p w:rsidR="00A35450" w:rsidRDefault="00A35450" w:rsidP="00A35450">
      <w:pPr>
        <w:outlineLvl w:val="0"/>
        <w:rPr>
          <w:rFonts w:asciiTheme="minorHAnsi" w:hAnsiTheme="minorHAnsi" w:cs="Arial"/>
          <w:color w:val="3366FF"/>
          <w:sz w:val="32"/>
          <w:szCs w:val="32"/>
        </w:rPr>
      </w:pPr>
    </w:p>
    <w:p w:rsidR="00A35450" w:rsidRDefault="00A35450" w:rsidP="00A35450">
      <w:pPr>
        <w:outlineLvl w:val="0"/>
        <w:rPr>
          <w:rFonts w:asciiTheme="minorHAnsi" w:hAnsiTheme="minorHAnsi" w:cs="Arial"/>
          <w:color w:val="3366FF"/>
          <w:sz w:val="32"/>
          <w:szCs w:val="32"/>
        </w:rPr>
      </w:pPr>
      <w:r>
        <w:rPr>
          <w:noProof/>
        </w:rPr>
        <w:drawing>
          <wp:anchor distT="0" distB="0" distL="114300" distR="114300" simplePos="0" relativeHeight="251659264" behindDoc="0" locked="0" layoutInCell="1" allowOverlap="1" wp14:anchorId="63099B04" wp14:editId="028CE224">
            <wp:simplePos x="0" y="0"/>
            <wp:positionH relativeFrom="margin">
              <wp:posOffset>-323850</wp:posOffset>
            </wp:positionH>
            <wp:positionV relativeFrom="margin">
              <wp:posOffset>-676275</wp:posOffset>
            </wp:positionV>
            <wp:extent cx="3434080" cy="7727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color w:val="3366FF"/>
          <w:sz w:val="32"/>
          <w:szCs w:val="32"/>
        </w:rPr>
        <w:t xml:space="preserve">Teaching Assistant - </w:t>
      </w:r>
      <w:r w:rsidRPr="005C5A2A">
        <w:rPr>
          <w:rFonts w:asciiTheme="minorHAnsi" w:hAnsiTheme="minorHAnsi" w:cs="Arial"/>
          <w:color w:val="3366FF"/>
          <w:sz w:val="32"/>
          <w:szCs w:val="32"/>
        </w:rPr>
        <w:t>Person</w:t>
      </w:r>
      <w:r>
        <w:rPr>
          <w:rFonts w:asciiTheme="minorHAnsi" w:hAnsiTheme="minorHAnsi" w:cs="Arial"/>
          <w:color w:val="3366FF"/>
          <w:sz w:val="32"/>
          <w:szCs w:val="32"/>
        </w:rPr>
        <w:t>al</w:t>
      </w:r>
      <w:bookmarkStart w:id="0" w:name="_GoBack"/>
      <w:bookmarkEnd w:id="0"/>
      <w:r w:rsidRPr="005C5A2A">
        <w:rPr>
          <w:rFonts w:asciiTheme="minorHAnsi" w:hAnsiTheme="minorHAnsi" w:cs="Arial"/>
          <w:color w:val="3366FF"/>
          <w:sz w:val="32"/>
          <w:szCs w:val="32"/>
        </w:rPr>
        <w:t xml:space="preserve"> Specification</w:t>
      </w:r>
    </w:p>
    <w:p w:rsidR="00A35450" w:rsidRDefault="00A35450" w:rsidP="00A35450">
      <w:pPr>
        <w:outlineLvl w:val="0"/>
        <w:rPr>
          <w:rFonts w:asciiTheme="minorHAnsi" w:hAnsiTheme="minorHAnsi" w:cs="Arial"/>
          <w:color w:val="3366FF"/>
          <w:sz w:val="32"/>
          <w:szCs w:val="32"/>
        </w:rPr>
      </w:pPr>
    </w:p>
    <w:tbl>
      <w:tblPr>
        <w:tblStyle w:val="TableGrid"/>
        <w:tblW w:w="0" w:type="auto"/>
        <w:tblLook w:val="04A0" w:firstRow="1" w:lastRow="0" w:firstColumn="1" w:lastColumn="0" w:noHBand="0" w:noVBand="1"/>
      </w:tblPr>
      <w:tblGrid>
        <w:gridCol w:w="4508"/>
        <w:gridCol w:w="4508"/>
      </w:tblGrid>
      <w:tr w:rsidR="00A35450" w:rsidTr="00412C9C">
        <w:tc>
          <w:tcPr>
            <w:tcW w:w="4508" w:type="dxa"/>
          </w:tcPr>
          <w:p w:rsidR="00A35450" w:rsidRPr="00A35450" w:rsidRDefault="00A35450" w:rsidP="00A35450">
            <w:pPr>
              <w:jc w:val="center"/>
              <w:rPr>
                <w:rFonts w:asciiTheme="minorHAnsi" w:hAnsiTheme="minorHAnsi" w:cs="Arial"/>
                <w:b/>
              </w:rPr>
            </w:pPr>
            <w:r w:rsidRPr="00A35450">
              <w:rPr>
                <w:rFonts w:asciiTheme="minorHAnsi" w:hAnsiTheme="minorHAnsi" w:cs="Arial"/>
                <w:b/>
              </w:rPr>
              <w:t>Essential</w:t>
            </w:r>
          </w:p>
          <w:p w:rsidR="00A35450" w:rsidRPr="00A35450" w:rsidRDefault="00A35450" w:rsidP="00A35450">
            <w:pPr>
              <w:rPr>
                <w:rFonts w:asciiTheme="minorHAnsi" w:hAnsiTheme="minorHAnsi" w:cs="Arial"/>
                <w:b/>
              </w:rPr>
            </w:pPr>
          </w:p>
        </w:tc>
        <w:tc>
          <w:tcPr>
            <w:tcW w:w="4508" w:type="dxa"/>
          </w:tcPr>
          <w:p w:rsidR="00A35450" w:rsidRPr="00A35450" w:rsidRDefault="00A35450" w:rsidP="00A35450">
            <w:pPr>
              <w:jc w:val="center"/>
              <w:rPr>
                <w:rFonts w:asciiTheme="minorHAnsi" w:hAnsiTheme="minorHAnsi" w:cs="Arial"/>
                <w:b/>
              </w:rPr>
            </w:pPr>
            <w:r w:rsidRPr="00A35450">
              <w:rPr>
                <w:rFonts w:asciiTheme="minorHAnsi" w:hAnsiTheme="minorHAnsi" w:cs="Arial"/>
                <w:b/>
              </w:rPr>
              <w:t>Desirable</w:t>
            </w:r>
          </w:p>
          <w:p w:rsidR="00A35450" w:rsidRPr="00A35450" w:rsidRDefault="00A35450" w:rsidP="00A35450">
            <w:pPr>
              <w:rPr>
                <w:rFonts w:asciiTheme="minorHAnsi" w:hAnsiTheme="minorHAnsi" w:cs="Arial"/>
                <w:b/>
              </w:rPr>
            </w:pPr>
          </w:p>
        </w:tc>
      </w:tr>
      <w:tr w:rsidR="00A35450" w:rsidTr="00A35450">
        <w:trPr>
          <w:trHeight w:val="399"/>
        </w:trPr>
        <w:tc>
          <w:tcPr>
            <w:tcW w:w="9016" w:type="dxa"/>
            <w:gridSpan w:val="2"/>
            <w:shd w:val="clear" w:color="auto" w:fill="BDD6EE" w:themeFill="accent1" w:themeFillTint="66"/>
          </w:tcPr>
          <w:p w:rsidR="00A35450" w:rsidRPr="00A35450" w:rsidRDefault="00A35450" w:rsidP="00A35450">
            <w:pPr>
              <w:rPr>
                <w:rFonts w:asciiTheme="minorHAnsi" w:hAnsiTheme="minorHAnsi" w:cs="Arial"/>
                <w:b/>
                <w:color w:val="3366FF"/>
                <w:sz w:val="32"/>
                <w:szCs w:val="32"/>
              </w:rPr>
            </w:pPr>
            <w:r w:rsidRPr="00A35450">
              <w:rPr>
                <w:rFonts w:asciiTheme="minorHAnsi" w:hAnsiTheme="minorHAnsi" w:cs="Arial"/>
                <w:b/>
                <w:sz w:val="22"/>
                <w:szCs w:val="22"/>
              </w:rPr>
              <w:t>Qualifications</w:t>
            </w:r>
          </w:p>
        </w:tc>
      </w:tr>
      <w:tr w:rsidR="00A35450" w:rsidTr="00A35450">
        <w:tc>
          <w:tcPr>
            <w:tcW w:w="4508" w:type="dxa"/>
          </w:tcPr>
          <w:p w:rsidR="00A35450" w:rsidRPr="00A35450" w:rsidRDefault="00A35450" w:rsidP="00A35450">
            <w:pPr>
              <w:jc w:val="both"/>
              <w:rPr>
                <w:rFonts w:asciiTheme="minorHAnsi" w:hAnsiTheme="minorHAnsi" w:cs="Arial"/>
              </w:rPr>
            </w:pPr>
            <w:r w:rsidRPr="005C5A2A">
              <w:rPr>
                <w:rFonts w:asciiTheme="minorHAnsi" w:hAnsiTheme="minorHAnsi" w:cs="Arial"/>
                <w:sz w:val="22"/>
                <w:szCs w:val="22"/>
              </w:rPr>
              <w:t xml:space="preserve">QCF recognised relevant Level 2 </w:t>
            </w:r>
          </w:p>
        </w:tc>
        <w:tc>
          <w:tcPr>
            <w:tcW w:w="4508" w:type="dxa"/>
          </w:tcPr>
          <w:p w:rsidR="00A35450" w:rsidRPr="00A35450" w:rsidRDefault="00A35450" w:rsidP="00A35450">
            <w:pPr>
              <w:rPr>
                <w:rFonts w:asciiTheme="minorHAnsi" w:hAnsiTheme="minorHAnsi" w:cs="Arial"/>
              </w:rPr>
            </w:pPr>
            <w:r w:rsidRPr="005C5A2A">
              <w:rPr>
                <w:rFonts w:asciiTheme="minorHAnsi" w:hAnsiTheme="minorHAnsi" w:cs="Arial"/>
                <w:sz w:val="22"/>
                <w:szCs w:val="22"/>
              </w:rPr>
              <w:t xml:space="preserve">Working towards a relevant level 3 or at level 3 </w:t>
            </w:r>
          </w:p>
        </w:tc>
      </w:tr>
      <w:tr w:rsidR="00A35450" w:rsidTr="00A35450">
        <w:trPr>
          <w:trHeight w:val="447"/>
        </w:trPr>
        <w:tc>
          <w:tcPr>
            <w:tcW w:w="9016" w:type="dxa"/>
            <w:gridSpan w:val="2"/>
            <w:shd w:val="clear" w:color="auto" w:fill="BDD6EE" w:themeFill="accent1" w:themeFillTint="66"/>
          </w:tcPr>
          <w:p w:rsidR="00A35450" w:rsidRPr="00A35450" w:rsidRDefault="00A35450" w:rsidP="00A35450">
            <w:pPr>
              <w:rPr>
                <w:rFonts w:asciiTheme="minorHAnsi" w:hAnsiTheme="minorHAnsi" w:cs="Arial"/>
                <w:b/>
                <w:sz w:val="22"/>
                <w:szCs w:val="22"/>
              </w:rPr>
            </w:pPr>
            <w:r w:rsidRPr="005C5A2A">
              <w:rPr>
                <w:rFonts w:asciiTheme="minorHAnsi" w:hAnsiTheme="minorHAnsi" w:cs="Arial"/>
                <w:b/>
                <w:sz w:val="22"/>
                <w:szCs w:val="22"/>
              </w:rPr>
              <w:t>Knowledge:</w:t>
            </w:r>
          </w:p>
        </w:tc>
      </w:tr>
      <w:tr w:rsidR="00A35450" w:rsidTr="00A35450">
        <w:tc>
          <w:tcPr>
            <w:tcW w:w="4508" w:type="dxa"/>
          </w:tcPr>
          <w:p w:rsidR="00A35450" w:rsidRPr="005C5A2A" w:rsidRDefault="00A35450" w:rsidP="00A35450">
            <w:pPr>
              <w:widowControl w:val="0"/>
              <w:autoSpaceDE w:val="0"/>
              <w:autoSpaceDN w:val="0"/>
              <w:adjustRightInd w:val="0"/>
              <w:spacing w:line="270" w:lineRule="exact"/>
              <w:ind w:left="360"/>
              <w:rPr>
                <w:rFonts w:asciiTheme="minorHAnsi" w:hAnsiTheme="minorHAnsi" w:cs="Arial"/>
              </w:rPr>
            </w:pPr>
            <w:r w:rsidRPr="005C5A2A">
              <w:rPr>
                <w:rFonts w:asciiTheme="minorHAnsi" w:hAnsiTheme="minorHAnsi" w:cs="Arial"/>
              </w:rPr>
              <w:t xml:space="preserve">Awareness of practices and procedures within education relating to the welfare, safety and education of children </w:t>
            </w:r>
          </w:p>
          <w:p w:rsidR="00A35450" w:rsidRDefault="00A35450" w:rsidP="00A35450">
            <w:pPr>
              <w:outlineLvl w:val="0"/>
              <w:rPr>
                <w:rFonts w:asciiTheme="minorHAnsi" w:hAnsiTheme="minorHAnsi" w:cs="Arial"/>
                <w:color w:val="3366FF"/>
                <w:sz w:val="32"/>
                <w:szCs w:val="32"/>
              </w:rPr>
            </w:pPr>
          </w:p>
        </w:tc>
        <w:tc>
          <w:tcPr>
            <w:tcW w:w="4508" w:type="dxa"/>
          </w:tcPr>
          <w:p w:rsidR="00A35450" w:rsidRPr="005C5A2A" w:rsidRDefault="00A35450" w:rsidP="00A35450">
            <w:pPr>
              <w:widowControl w:val="0"/>
              <w:autoSpaceDE w:val="0"/>
              <w:autoSpaceDN w:val="0"/>
              <w:adjustRightInd w:val="0"/>
              <w:spacing w:line="270" w:lineRule="exact"/>
              <w:ind w:firstLine="360"/>
              <w:rPr>
                <w:rFonts w:asciiTheme="minorHAnsi" w:hAnsiTheme="minorHAnsi" w:cs="Arial"/>
                <w:sz w:val="22"/>
                <w:szCs w:val="22"/>
              </w:rPr>
            </w:pPr>
            <w:r w:rsidRPr="005C5A2A">
              <w:rPr>
                <w:rFonts w:asciiTheme="minorHAnsi" w:hAnsiTheme="minorHAnsi" w:cs="Arial"/>
              </w:rPr>
              <w:t>Knowledge of other to young people services</w:t>
            </w:r>
          </w:p>
          <w:p w:rsidR="00A35450" w:rsidRDefault="00A35450" w:rsidP="00A35450">
            <w:pPr>
              <w:outlineLvl w:val="0"/>
              <w:rPr>
                <w:rFonts w:asciiTheme="minorHAnsi" w:hAnsiTheme="minorHAnsi" w:cs="Arial"/>
                <w:color w:val="3366FF"/>
                <w:sz w:val="32"/>
                <w:szCs w:val="32"/>
              </w:rPr>
            </w:pPr>
          </w:p>
        </w:tc>
      </w:tr>
      <w:tr w:rsidR="00A35450" w:rsidTr="00A35450">
        <w:tc>
          <w:tcPr>
            <w:tcW w:w="4508" w:type="dxa"/>
          </w:tcPr>
          <w:p w:rsidR="00A35450" w:rsidRPr="005C5A2A" w:rsidRDefault="00A35450" w:rsidP="00A35450">
            <w:pPr>
              <w:widowControl w:val="0"/>
              <w:autoSpaceDE w:val="0"/>
              <w:autoSpaceDN w:val="0"/>
              <w:adjustRightInd w:val="0"/>
              <w:spacing w:line="270" w:lineRule="exact"/>
              <w:ind w:left="360"/>
              <w:rPr>
                <w:rFonts w:asciiTheme="minorHAnsi" w:hAnsiTheme="minorHAnsi" w:cs="Arial"/>
              </w:rPr>
            </w:pPr>
            <w:r w:rsidRPr="005C5A2A">
              <w:rPr>
                <w:rFonts w:asciiTheme="minorHAnsi" w:hAnsiTheme="minorHAnsi" w:cs="Arial"/>
              </w:rPr>
              <w:t xml:space="preserve">General understanding of national/foundation stage curriculum and other basic learning programmes and strategies </w:t>
            </w:r>
          </w:p>
          <w:p w:rsidR="00A35450" w:rsidRDefault="00A35450" w:rsidP="00A35450">
            <w:pPr>
              <w:outlineLvl w:val="0"/>
              <w:rPr>
                <w:rFonts w:asciiTheme="minorHAnsi" w:hAnsiTheme="minorHAnsi" w:cs="Arial"/>
                <w:color w:val="3366FF"/>
                <w:sz w:val="32"/>
                <w:szCs w:val="32"/>
              </w:rPr>
            </w:pPr>
          </w:p>
        </w:tc>
        <w:tc>
          <w:tcPr>
            <w:tcW w:w="4508" w:type="dxa"/>
          </w:tcPr>
          <w:p w:rsidR="00A35450" w:rsidRDefault="00A35450" w:rsidP="00A35450">
            <w:pPr>
              <w:outlineLvl w:val="0"/>
              <w:rPr>
                <w:rFonts w:asciiTheme="minorHAnsi" w:hAnsiTheme="minorHAnsi" w:cs="Arial"/>
                <w:color w:val="3366FF"/>
                <w:sz w:val="32"/>
                <w:szCs w:val="32"/>
              </w:rPr>
            </w:pPr>
          </w:p>
        </w:tc>
      </w:tr>
      <w:tr w:rsidR="00A35450" w:rsidTr="00A35450">
        <w:tc>
          <w:tcPr>
            <w:tcW w:w="4508" w:type="dxa"/>
          </w:tcPr>
          <w:p w:rsidR="00A35450" w:rsidRPr="005C5A2A" w:rsidRDefault="00A35450" w:rsidP="00A35450">
            <w:pPr>
              <w:widowControl w:val="0"/>
              <w:autoSpaceDE w:val="0"/>
              <w:autoSpaceDN w:val="0"/>
              <w:adjustRightInd w:val="0"/>
              <w:spacing w:line="270" w:lineRule="exact"/>
              <w:ind w:left="360"/>
              <w:rPr>
                <w:rFonts w:asciiTheme="minorHAnsi" w:hAnsiTheme="minorHAnsi" w:cs="Arial"/>
              </w:rPr>
            </w:pPr>
            <w:r w:rsidRPr="005C5A2A">
              <w:rPr>
                <w:rFonts w:asciiTheme="minorHAnsi" w:hAnsiTheme="minorHAnsi" w:cs="Arial"/>
              </w:rPr>
              <w:t>Basic understanding of child development and learning</w:t>
            </w:r>
          </w:p>
          <w:p w:rsidR="00A35450" w:rsidRPr="005C5A2A" w:rsidRDefault="00A35450" w:rsidP="00A35450">
            <w:pPr>
              <w:widowControl w:val="0"/>
              <w:autoSpaceDE w:val="0"/>
              <w:autoSpaceDN w:val="0"/>
              <w:adjustRightInd w:val="0"/>
              <w:spacing w:line="270" w:lineRule="exact"/>
              <w:ind w:left="360"/>
              <w:rPr>
                <w:rFonts w:asciiTheme="minorHAnsi" w:hAnsiTheme="minorHAnsi" w:cs="Arial"/>
              </w:rPr>
            </w:pPr>
          </w:p>
        </w:tc>
        <w:tc>
          <w:tcPr>
            <w:tcW w:w="4508" w:type="dxa"/>
          </w:tcPr>
          <w:p w:rsidR="00A35450" w:rsidRDefault="00A35450" w:rsidP="00A35450">
            <w:pPr>
              <w:outlineLvl w:val="0"/>
              <w:rPr>
                <w:rFonts w:asciiTheme="minorHAnsi" w:hAnsiTheme="minorHAnsi" w:cs="Arial"/>
                <w:color w:val="3366FF"/>
                <w:sz w:val="32"/>
                <w:szCs w:val="32"/>
              </w:rPr>
            </w:pPr>
          </w:p>
        </w:tc>
      </w:tr>
      <w:tr w:rsidR="00A35450" w:rsidTr="00A35450">
        <w:tc>
          <w:tcPr>
            <w:tcW w:w="9016" w:type="dxa"/>
            <w:gridSpan w:val="2"/>
            <w:shd w:val="clear" w:color="auto" w:fill="BDD6EE" w:themeFill="accent1" w:themeFillTint="66"/>
          </w:tcPr>
          <w:p w:rsidR="00A35450" w:rsidRPr="00A35450" w:rsidRDefault="00A35450" w:rsidP="00A35450">
            <w:pPr>
              <w:rPr>
                <w:rFonts w:asciiTheme="minorHAnsi" w:hAnsiTheme="minorHAnsi" w:cs="Arial"/>
                <w:sz w:val="22"/>
                <w:szCs w:val="22"/>
              </w:rPr>
            </w:pPr>
            <w:r w:rsidRPr="005C5A2A">
              <w:rPr>
                <w:rFonts w:asciiTheme="minorHAnsi" w:hAnsiTheme="minorHAnsi" w:cs="Arial"/>
                <w:b/>
                <w:sz w:val="22"/>
                <w:szCs w:val="22"/>
              </w:rPr>
              <w:t>Relevant Experience</w:t>
            </w:r>
            <w:r w:rsidRPr="005C5A2A">
              <w:rPr>
                <w:rFonts w:asciiTheme="minorHAnsi" w:hAnsiTheme="minorHAnsi" w:cs="Arial"/>
                <w:sz w:val="22"/>
                <w:szCs w:val="22"/>
              </w:rPr>
              <w:t>:</w:t>
            </w:r>
          </w:p>
        </w:tc>
      </w:tr>
      <w:tr w:rsidR="00A35450" w:rsidTr="00C430D1">
        <w:trPr>
          <w:trHeight w:val="270"/>
        </w:trPr>
        <w:tc>
          <w:tcPr>
            <w:tcW w:w="4508" w:type="dxa"/>
          </w:tcPr>
          <w:p w:rsidR="00A35450" w:rsidRPr="005C5A2A" w:rsidRDefault="00A35450" w:rsidP="00A35450">
            <w:pPr>
              <w:ind w:firstLine="360"/>
              <w:rPr>
                <w:rFonts w:asciiTheme="minorHAnsi" w:hAnsiTheme="minorHAnsi" w:cs="Arial"/>
                <w:sz w:val="22"/>
                <w:szCs w:val="22"/>
              </w:rPr>
            </w:pPr>
            <w:r w:rsidRPr="005C5A2A">
              <w:rPr>
                <w:rFonts w:asciiTheme="minorHAnsi" w:hAnsiTheme="minorHAnsi" w:cs="Arial"/>
                <w:sz w:val="22"/>
                <w:szCs w:val="22"/>
              </w:rPr>
              <w:t>Working with or caring for children young people</w:t>
            </w:r>
          </w:p>
          <w:p w:rsidR="00A35450" w:rsidRPr="005C5A2A" w:rsidRDefault="00A35450" w:rsidP="00A35450">
            <w:pPr>
              <w:rPr>
                <w:rFonts w:asciiTheme="minorHAnsi" w:hAnsiTheme="minorHAnsi" w:cs="Arial"/>
                <w:b/>
                <w:sz w:val="22"/>
                <w:szCs w:val="22"/>
              </w:rPr>
            </w:pPr>
          </w:p>
        </w:tc>
        <w:tc>
          <w:tcPr>
            <w:tcW w:w="4508" w:type="dxa"/>
          </w:tcPr>
          <w:p w:rsidR="00A35450" w:rsidRPr="005C5A2A" w:rsidRDefault="00A35450" w:rsidP="00A35450">
            <w:pPr>
              <w:widowControl w:val="0"/>
              <w:autoSpaceDE w:val="0"/>
              <w:autoSpaceDN w:val="0"/>
              <w:adjustRightInd w:val="0"/>
              <w:spacing w:line="270" w:lineRule="exact"/>
              <w:ind w:left="360"/>
              <w:rPr>
                <w:rFonts w:asciiTheme="minorHAnsi" w:hAnsiTheme="minorHAnsi" w:cs="Arial"/>
              </w:rPr>
            </w:pPr>
            <w:r w:rsidRPr="005C5A2A">
              <w:rPr>
                <w:rFonts w:asciiTheme="minorHAnsi" w:hAnsiTheme="minorHAnsi" w:cs="Arial"/>
              </w:rPr>
              <w:t>Working with or caring for children of relevant age</w:t>
            </w:r>
          </w:p>
          <w:p w:rsidR="00A35450" w:rsidRPr="005C5A2A" w:rsidRDefault="00A35450" w:rsidP="00A35450">
            <w:pPr>
              <w:rPr>
                <w:rFonts w:asciiTheme="minorHAnsi" w:hAnsiTheme="minorHAnsi" w:cs="Arial"/>
                <w:b/>
                <w:sz w:val="22"/>
                <w:szCs w:val="22"/>
              </w:rPr>
            </w:pPr>
          </w:p>
        </w:tc>
      </w:tr>
      <w:tr w:rsidR="00A35450" w:rsidTr="00C430D1">
        <w:trPr>
          <w:trHeight w:val="270"/>
        </w:trPr>
        <w:tc>
          <w:tcPr>
            <w:tcW w:w="4508" w:type="dxa"/>
          </w:tcPr>
          <w:p w:rsidR="00A35450" w:rsidRPr="005C5A2A" w:rsidRDefault="00A35450" w:rsidP="00A35450">
            <w:pPr>
              <w:rPr>
                <w:rFonts w:asciiTheme="minorHAnsi" w:hAnsiTheme="minorHAnsi" w:cs="Arial"/>
                <w:b/>
                <w:sz w:val="22"/>
                <w:szCs w:val="22"/>
              </w:rPr>
            </w:pPr>
          </w:p>
        </w:tc>
        <w:tc>
          <w:tcPr>
            <w:tcW w:w="4508" w:type="dxa"/>
          </w:tcPr>
          <w:p w:rsidR="00A35450" w:rsidRPr="005C5A2A" w:rsidRDefault="00A35450" w:rsidP="00A35450">
            <w:pPr>
              <w:widowControl w:val="0"/>
              <w:autoSpaceDE w:val="0"/>
              <w:autoSpaceDN w:val="0"/>
              <w:adjustRightInd w:val="0"/>
              <w:spacing w:line="270" w:lineRule="exact"/>
              <w:ind w:left="360"/>
              <w:rPr>
                <w:rFonts w:asciiTheme="minorHAnsi" w:hAnsiTheme="minorHAnsi" w:cs="Arial"/>
              </w:rPr>
            </w:pPr>
            <w:r w:rsidRPr="005C5A2A">
              <w:rPr>
                <w:rFonts w:asciiTheme="minorHAnsi" w:hAnsiTheme="minorHAnsi" w:cs="Arial"/>
              </w:rPr>
              <w:t>Working in a classroom setting</w:t>
            </w:r>
          </w:p>
          <w:p w:rsidR="00A35450" w:rsidRPr="005C5A2A" w:rsidRDefault="00A35450" w:rsidP="00A35450">
            <w:pPr>
              <w:rPr>
                <w:rFonts w:asciiTheme="minorHAnsi" w:hAnsiTheme="minorHAnsi" w:cs="Arial"/>
                <w:b/>
                <w:sz w:val="22"/>
                <w:szCs w:val="22"/>
              </w:rPr>
            </w:pPr>
          </w:p>
        </w:tc>
      </w:tr>
      <w:tr w:rsidR="00A35450" w:rsidTr="00A35450">
        <w:trPr>
          <w:trHeight w:val="270"/>
        </w:trPr>
        <w:tc>
          <w:tcPr>
            <w:tcW w:w="9016" w:type="dxa"/>
            <w:gridSpan w:val="2"/>
            <w:shd w:val="clear" w:color="auto" w:fill="BDD6EE" w:themeFill="accent1" w:themeFillTint="66"/>
          </w:tcPr>
          <w:p w:rsidR="00A35450" w:rsidRPr="005C5A2A" w:rsidRDefault="00A35450" w:rsidP="00A35450">
            <w:pPr>
              <w:rPr>
                <w:rFonts w:asciiTheme="minorHAnsi" w:hAnsiTheme="minorHAnsi" w:cs="Arial"/>
                <w:b/>
                <w:sz w:val="22"/>
                <w:szCs w:val="22"/>
              </w:rPr>
            </w:pPr>
            <w:r w:rsidRPr="005C5A2A">
              <w:rPr>
                <w:rFonts w:asciiTheme="minorHAnsi" w:hAnsiTheme="minorHAnsi" w:cs="Arial"/>
                <w:b/>
                <w:sz w:val="22"/>
                <w:szCs w:val="22"/>
              </w:rPr>
              <w:t>Skills:</w:t>
            </w:r>
          </w:p>
          <w:p w:rsidR="00A35450" w:rsidRPr="005C5A2A" w:rsidRDefault="00A35450" w:rsidP="00A35450">
            <w:pPr>
              <w:widowControl w:val="0"/>
              <w:autoSpaceDE w:val="0"/>
              <w:autoSpaceDN w:val="0"/>
              <w:adjustRightInd w:val="0"/>
              <w:spacing w:line="270" w:lineRule="exact"/>
              <w:ind w:left="360"/>
              <w:rPr>
                <w:rFonts w:asciiTheme="minorHAnsi" w:hAnsiTheme="minorHAnsi" w:cs="Arial"/>
              </w:rPr>
            </w:pPr>
          </w:p>
        </w:tc>
      </w:tr>
      <w:tr w:rsidR="00A35450" w:rsidTr="00C430D1">
        <w:trPr>
          <w:trHeight w:val="270"/>
        </w:trPr>
        <w:tc>
          <w:tcPr>
            <w:tcW w:w="4508" w:type="dxa"/>
          </w:tcPr>
          <w:p w:rsidR="00A35450" w:rsidRPr="005C5A2A" w:rsidRDefault="00A35450" w:rsidP="00A35450">
            <w:pPr>
              <w:rPr>
                <w:rFonts w:asciiTheme="minorHAnsi" w:hAnsiTheme="minorHAnsi" w:cs="Arial"/>
                <w:b/>
                <w:sz w:val="22"/>
                <w:szCs w:val="22"/>
              </w:rPr>
            </w:pPr>
            <w:r w:rsidRPr="005C5A2A">
              <w:rPr>
                <w:rFonts w:asciiTheme="minorHAnsi" w:hAnsiTheme="minorHAnsi" w:cs="Arial"/>
              </w:rPr>
              <w:t>Ability to self-evaluate learning needs and actively seek learning opportunities</w:t>
            </w:r>
          </w:p>
        </w:tc>
        <w:tc>
          <w:tcPr>
            <w:tcW w:w="4508" w:type="dxa"/>
          </w:tcPr>
          <w:p w:rsidR="00A35450" w:rsidRPr="005C5A2A" w:rsidRDefault="00A35450" w:rsidP="00A35450">
            <w:pPr>
              <w:ind w:left="360"/>
              <w:rPr>
                <w:rFonts w:asciiTheme="minorHAnsi" w:hAnsiTheme="minorHAnsi" w:cs="Arial"/>
              </w:rPr>
            </w:pPr>
            <w:r w:rsidRPr="005C5A2A">
              <w:rPr>
                <w:rFonts w:asciiTheme="minorHAnsi" w:hAnsiTheme="minorHAnsi" w:cs="Arial"/>
              </w:rPr>
              <w:t xml:space="preserve">Effective use of ICT to support learning </w:t>
            </w:r>
          </w:p>
          <w:p w:rsidR="00A35450" w:rsidRPr="005C5A2A" w:rsidRDefault="00A35450" w:rsidP="00A35450">
            <w:pPr>
              <w:widowControl w:val="0"/>
              <w:autoSpaceDE w:val="0"/>
              <w:autoSpaceDN w:val="0"/>
              <w:adjustRightInd w:val="0"/>
              <w:spacing w:line="270" w:lineRule="exact"/>
              <w:ind w:left="360"/>
              <w:rPr>
                <w:rFonts w:asciiTheme="minorHAnsi" w:hAnsiTheme="minorHAnsi" w:cs="Arial"/>
              </w:rPr>
            </w:pPr>
          </w:p>
        </w:tc>
      </w:tr>
      <w:tr w:rsidR="00A35450" w:rsidTr="00C430D1">
        <w:trPr>
          <w:trHeight w:val="270"/>
        </w:trPr>
        <w:tc>
          <w:tcPr>
            <w:tcW w:w="4508" w:type="dxa"/>
          </w:tcPr>
          <w:p w:rsidR="00A35450" w:rsidRPr="005C5A2A" w:rsidRDefault="00A35450" w:rsidP="00A35450">
            <w:pPr>
              <w:jc w:val="both"/>
              <w:rPr>
                <w:rFonts w:asciiTheme="minorHAnsi" w:hAnsiTheme="minorHAnsi" w:cs="Arial"/>
              </w:rPr>
            </w:pPr>
            <w:r w:rsidRPr="005C5A2A">
              <w:rPr>
                <w:rFonts w:asciiTheme="minorHAnsi" w:hAnsiTheme="minorHAnsi" w:cs="Arial"/>
              </w:rPr>
              <w:t>Ability to relate well to children and adults</w:t>
            </w:r>
          </w:p>
          <w:p w:rsidR="00A35450" w:rsidRPr="005C5A2A" w:rsidRDefault="00A35450" w:rsidP="00A35450">
            <w:pPr>
              <w:rPr>
                <w:rFonts w:asciiTheme="minorHAnsi" w:hAnsiTheme="minorHAnsi" w:cs="Arial"/>
                <w:b/>
                <w:sz w:val="22"/>
                <w:szCs w:val="22"/>
              </w:rPr>
            </w:pPr>
          </w:p>
        </w:tc>
        <w:tc>
          <w:tcPr>
            <w:tcW w:w="4508" w:type="dxa"/>
          </w:tcPr>
          <w:p w:rsidR="00A35450" w:rsidRPr="005C5A2A" w:rsidRDefault="00A35450" w:rsidP="00A35450">
            <w:pPr>
              <w:ind w:left="360"/>
              <w:rPr>
                <w:rFonts w:asciiTheme="minorHAnsi" w:hAnsiTheme="minorHAnsi"/>
              </w:rPr>
            </w:pPr>
            <w:r w:rsidRPr="005C5A2A">
              <w:rPr>
                <w:rFonts w:asciiTheme="minorHAnsi" w:hAnsiTheme="minorHAnsi" w:cs="Arial"/>
              </w:rPr>
              <w:t>Use of other equipment technology – video, photocopier</w:t>
            </w:r>
            <w:r w:rsidRPr="005C5A2A" w:rsidDel="00626F12">
              <w:rPr>
                <w:rFonts w:asciiTheme="minorHAnsi" w:hAnsiTheme="minorHAnsi"/>
              </w:rPr>
              <w:t xml:space="preserve"> </w:t>
            </w:r>
          </w:p>
          <w:p w:rsidR="00A35450" w:rsidRPr="005C5A2A" w:rsidRDefault="00A35450" w:rsidP="00A35450">
            <w:pPr>
              <w:widowControl w:val="0"/>
              <w:autoSpaceDE w:val="0"/>
              <w:autoSpaceDN w:val="0"/>
              <w:adjustRightInd w:val="0"/>
              <w:spacing w:line="270" w:lineRule="exact"/>
              <w:ind w:left="360"/>
              <w:rPr>
                <w:rFonts w:asciiTheme="minorHAnsi" w:hAnsiTheme="minorHAnsi" w:cs="Arial"/>
              </w:rPr>
            </w:pPr>
          </w:p>
        </w:tc>
      </w:tr>
      <w:tr w:rsidR="00A35450" w:rsidTr="00C430D1">
        <w:trPr>
          <w:trHeight w:val="270"/>
        </w:trPr>
        <w:tc>
          <w:tcPr>
            <w:tcW w:w="4508" w:type="dxa"/>
          </w:tcPr>
          <w:p w:rsidR="00A35450" w:rsidRPr="005C5A2A" w:rsidRDefault="00A35450" w:rsidP="00A35450">
            <w:pPr>
              <w:rPr>
                <w:rFonts w:asciiTheme="minorHAnsi" w:hAnsiTheme="minorHAnsi" w:cs="Arial"/>
              </w:rPr>
            </w:pPr>
            <w:r w:rsidRPr="005C5A2A">
              <w:rPr>
                <w:rFonts w:asciiTheme="minorHAnsi" w:hAnsiTheme="minorHAnsi" w:cs="Arial"/>
              </w:rPr>
              <w:t>Able to work constructively as part of a team, understanding classroom roles and responsibilities and own position within these</w:t>
            </w:r>
          </w:p>
          <w:p w:rsidR="00A35450" w:rsidRPr="005C5A2A" w:rsidRDefault="00A35450" w:rsidP="00A35450">
            <w:pPr>
              <w:ind w:left="360"/>
              <w:rPr>
                <w:rFonts w:asciiTheme="minorHAnsi" w:hAnsiTheme="minorHAnsi" w:cs="Arial"/>
              </w:rPr>
            </w:pPr>
          </w:p>
        </w:tc>
        <w:tc>
          <w:tcPr>
            <w:tcW w:w="4508" w:type="dxa"/>
          </w:tcPr>
          <w:p w:rsidR="00A35450" w:rsidRPr="005C5A2A" w:rsidRDefault="00A35450" w:rsidP="00A35450">
            <w:pPr>
              <w:widowControl w:val="0"/>
              <w:autoSpaceDE w:val="0"/>
              <w:autoSpaceDN w:val="0"/>
              <w:adjustRightInd w:val="0"/>
              <w:spacing w:line="270" w:lineRule="exact"/>
              <w:ind w:left="360"/>
              <w:rPr>
                <w:rFonts w:asciiTheme="minorHAnsi" w:hAnsiTheme="minorHAnsi" w:cs="Arial"/>
              </w:rPr>
            </w:pPr>
          </w:p>
        </w:tc>
      </w:tr>
    </w:tbl>
    <w:p w:rsidR="00A35450" w:rsidRPr="005C5A2A" w:rsidRDefault="00A35450" w:rsidP="00A35450">
      <w:pPr>
        <w:rPr>
          <w:rFonts w:asciiTheme="minorHAnsi" w:hAnsiTheme="minorHAnsi" w:cs="Arial"/>
        </w:rPr>
      </w:pPr>
    </w:p>
    <w:p w:rsidR="00A35450" w:rsidRPr="005C5A2A" w:rsidRDefault="00A35450" w:rsidP="00A35450">
      <w:pPr>
        <w:rPr>
          <w:rFonts w:asciiTheme="minorHAnsi" w:hAnsiTheme="minorHAnsi"/>
        </w:rPr>
      </w:pPr>
    </w:p>
    <w:p w:rsidR="00A35450" w:rsidRPr="005C5A2A" w:rsidRDefault="00A35450" w:rsidP="00A35450">
      <w:pPr>
        <w:jc w:val="center"/>
        <w:rPr>
          <w:rFonts w:asciiTheme="minorHAnsi" w:hAnsiTheme="minorHAnsi"/>
          <w:b/>
          <w:i/>
          <w:sz w:val="22"/>
          <w:szCs w:val="22"/>
          <w:lang w:val="en"/>
        </w:rPr>
      </w:pPr>
      <w:r w:rsidRPr="005C5A2A">
        <w:rPr>
          <w:rFonts w:asciiTheme="minorHAnsi" w:hAnsiTheme="minorHAnsi"/>
          <w:b/>
          <w:i/>
          <w:sz w:val="22"/>
          <w:szCs w:val="22"/>
          <w:lang w:val="en"/>
        </w:rPr>
        <w:t xml:space="preserve">James </w:t>
      </w:r>
      <w:proofErr w:type="spellStart"/>
      <w:r w:rsidRPr="005C5A2A">
        <w:rPr>
          <w:rFonts w:asciiTheme="minorHAnsi" w:hAnsiTheme="minorHAnsi"/>
          <w:b/>
          <w:i/>
          <w:sz w:val="22"/>
          <w:szCs w:val="22"/>
          <w:lang w:val="en"/>
        </w:rPr>
        <w:t>Rennie</w:t>
      </w:r>
      <w:proofErr w:type="spellEnd"/>
      <w:r w:rsidRPr="005C5A2A">
        <w:rPr>
          <w:rFonts w:asciiTheme="minorHAnsi" w:hAnsiTheme="minorHAnsi"/>
          <w:b/>
          <w:i/>
          <w:sz w:val="22"/>
          <w:szCs w:val="22"/>
          <w:lang w:val="en"/>
        </w:rPr>
        <w:t xml:space="preserv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r>
        <w:rPr>
          <w:rFonts w:asciiTheme="minorHAnsi" w:hAnsiTheme="minorHAnsi"/>
          <w:b/>
          <w:i/>
          <w:sz w:val="22"/>
          <w:szCs w:val="22"/>
          <w:lang w:val="en"/>
        </w:rPr>
        <w:t>.</w:t>
      </w:r>
    </w:p>
    <w:p w:rsidR="00A35450" w:rsidRPr="00AB2EC0" w:rsidRDefault="00A35450" w:rsidP="00A35450">
      <w:pPr>
        <w:jc w:val="center"/>
        <w:rPr>
          <w:rFonts w:ascii="Calibri" w:hAnsi="Calibri"/>
          <w:color w:val="FF0000"/>
          <w:sz w:val="22"/>
          <w:szCs w:val="22"/>
        </w:rPr>
      </w:pPr>
    </w:p>
    <w:p w:rsidR="00F60847" w:rsidRDefault="00F60847"/>
    <w:sectPr w:rsidR="00F608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60123"/>
    <w:multiLevelType w:val="hybridMultilevel"/>
    <w:tmpl w:val="42562A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653F51"/>
    <w:multiLevelType w:val="hybridMultilevel"/>
    <w:tmpl w:val="FB660B0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DFF6B49"/>
    <w:multiLevelType w:val="hybridMultilevel"/>
    <w:tmpl w:val="9B58E7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450"/>
    <w:rsid w:val="00A35450"/>
    <w:rsid w:val="00F60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8A0C0C-155F-4FE9-9F6F-C9F5771B6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45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54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211</Words>
  <Characters>1204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Johnson</dc:creator>
  <cp:keywords/>
  <dc:description/>
  <cp:lastModifiedBy>Tracey Johnson</cp:lastModifiedBy>
  <cp:revision>1</cp:revision>
  <dcterms:created xsi:type="dcterms:W3CDTF">2019-11-04T13:23:00Z</dcterms:created>
  <dcterms:modified xsi:type="dcterms:W3CDTF">2019-11-04T13:39:00Z</dcterms:modified>
</cp:coreProperties>
</file>