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D0AC7" w14:textId="0D2A0911" w:rsidR="006D0C95" w:rsidRDefault="0032736A" w:rsidP="00E630B9">
      <w:pPr>
        <w:jc w:val="center"/>
        <w:rPr>
          <w:b/>
          <w:color w:val="002060"/>
          <w:sz w:val="96"/>
          <w:szCs w:val="96"/>
          <w:lang w:val="en-GB"/>
        </w:rPr>
      </w:pPr>
      <w:bookmarkStart w:id="0" w:name="_GoBack"/>
      <w:bookmarkEnd w:id="0"/>
      <w:r w:rsidRPr="00A5072E">
        <w:rPr>
          <w:noProof/>
        </w:rPr>
        <w:drawing>
          <wp:inline distT="0" distB="0" distL="0" distR="0" wp14:anchorId="3AB72A4A" wp14:editId="1FDE21F1">
            <wp:extent cx="4972050" cy="123825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2050" cy="1238250"/>
                    </a:xfrm>
                    <a:prstGeom prst="rect">
                      <a:avLst/>
                    </a:prstGeom>
                    <a:noFill/>
                    <a:ln>
                      <a:noFill/>
                    </a:ln>
                  </pic:spPr>
                </pic:pic>
              </a:graphicData>
            </a:graphic>
          </wp:inline>
        </w:drawing>
      </w:r>
    </w:p>
    <w:p w14:paraId="20AA8C39" w14:textId="77777777" w:rsidR="00CA5FCD" w:rsidRPr="00CA5FCD" w:rsidRDefault="00CA5FCD" w:rsidP="00E630B9">
      <w:pPr>
        <w:jc w:val="center"/>
        <w:rPr>
          <w:b/>
          <w:color w:val="002060"/>
          <w:sz w:val="56"/>
          <w:szCs w:val="96"/>
          <w:lang w:val="en-GB"/>
        </w:rPr>
      </w:pPr>
    </w:p>
    <w:p w14:paraId="0DD34593" w14:textId="77777777" w:rsidR="00E630B9" w:rsidRDefault="003E2F91" w:rsidP="00E630B9">
      <w:pPr>
        <w:jc w:val="center"/>
        <w:rPr>
          <w:b/>
          <w:color w:val="002060"/>
          <w:sz w:val="96"/>
          <w:szCs w:val="96"/>
        </w:rPr>
      </w:pPr>
      <w:r>
        <w:rPr>
          <w:b/>
          <w:color w:val="002060"/>
          <w:sz w:val="96"/>
          <w:szCs w:val="96"/>
          <w:lang w:val="en-GB"/>
        </w:rPr>
        <w:t>S</w:t>
      </w:r>
      <w:r w:rsidR="001C4AED">
        <w:rPr>
          <w:b/>
          <w:color w:val="002060"/>
          <w:sz w:val="96"/>
          <w:szCs w:val="96"/>
          <w:lang w:val="en-GB"/>
        </w:rPr>
        <w:t>ocial and Emotional</w:t>
      </w:r>
      <w:r w:rsidR="00E630B9" w:rsidRPr="006D0C95">
        <w:rPr>
          <w:b/>
          <w:color w:val="002060"/>
          <w:sz w:val="96"/>
          <w:szCs w:val="96"/>
        </w:rPr>
        <w:t xml:space="preserve"> Learning Policy</w:t>
      </w:r>
    </w:p>
    <w:p w14:paraId="7D20D6D0" w14:textId="77777777" w:rsidR="003E2F91" w:rsidRPr="00FC1491" w:rsidRDefault="003E2F91" w:rsidP="003E2F91">
      <w:pPr>
        <w:jc w:val="center"/>
        <w:rPr>
          <w:rFonts w:ascii="Corbel" w:hAnsi="Corbel"/>
          <w:sz w:val="24"/>
        </w:rPr>
      </w:pPr>
    </w:p>
    <w:p w14:paraId="6FDDF587" w14:textId="77777777" w:rsidR="003E2F91" w:rsidRPr="0079339D" w:rsidRDefault="003E2F91" w:rsidP="003E2F91">
      <w:pPr>
        <w:jc w:val="center"/>
        <w:rPr>
          <w:rFonts w:ascii="Corbel" w:hAnsi="Corbel"/>
          <w:b/>
          <w:color w:val="1F497D"/>
          <w:sz w:val="56"/>
          <w:szCs w:val="72"/>
        </w:rPr>
      </w:pPr>
      <w:r w:rsidRPr="0079339D">
        <w:rPr>
          <w:rFonts w:ascii="Corbel" w:hAnsi="Corbel"/>
          <w:b/>
          <w:color w:val="1F497D"/>
          <w:sz w:val="56"/>
          <w:szCs w:val="72"/>
        </w:rPr>
        <w:t>JAMES RENNIE SCHOOL</w:t>
      </w:r>
    </w:p>
    <w:p w14:paraId="5F11BCAC" w14:textId="77777777" w:rsidR="003E2F91" w:rsidRPr="00FC1491" w:rsidRDefault="003E2F91" w:rsidP="003E2F91">
      <w:pPr>
        <w:rPr>
          <w:rFonts w:ascii="Corbel" w:hAnsi="Corbel"/>
          <w:sz w:val="24"/>
        </w:rPr>
      </w:pPr>
    </w:p>
    <w:p w14:paraId="467FFC22" w14:textId="77777777" w:rsidR="003E2F91" w:rsidRDefault="003E2F91" w:rsidP="003E2F91">
      <w:pPr>
        <w:jc w:val="center"/>
        <w:rPr>
          <w:sz w:val="40"/>
          <w:szCs w:val="40"/>
        </w:rPr>
      </w:pPr>
      <w:r w:rsidRPr="00FC1491">
        <w:rPr>
          <w:rFonts w:ascii="Corbel" w:hAnsi="Corbel"/>
          <w:i/>
          <w:sz w:val="24"/>
        </w:rPr>
        <w:t>This information can be made available in other languages and formats on request, such as large print, Braille</w:t>
      </w:r>
      <w:r>
        <w:rPr>
          <w:rFonts w:ascii="Corbel" w:hAnsi="Corbel"/>
          <w:i/>
          <w:sz w:val="24"/>
        </w:rPr>
        <w:t xml:space="preserve"> etc</w:t>
      </w:r>
      <w:r w:rsidRPr="00FC1491">
        <w:rPr>
          <w:rFonts w:ascii="Corbel" w:hAnsi="Corbel"/>
          <w:i/>
          <w:sz w:val="24"/>
        </w:rPr>
        <w:t>. An electronic version is also available. Please contact the school office on 01228-554280 for more details</w:t>
      </w:r>
    </w:p>
    <w:p w14:paraId="36F8828A" w14:textId="77777777" w:rsidR="003E2F91" w:rsidRDefault="003E2F91" w:rsidP="003E2F91">
      <w:pPr>
        <w:pStyle w:val="Title"/>
        <w:rPr>
          <w:rFonts w:ascii="Calibri" w:hAnsi="Calibri"/>
          <w:sz w:val="40"/>
          <w:szCs w:val="40"/>
        </w:rPr>
      </w:pPr>
    </w:p>
    <w:tbl>
      <w:tblPr>
        <w:tblStyle w:val="TableGrid"/>
        <w:tblW w:w="0" w:type="auto"/>
        <w:jc w:val="center"/>
        <w:tblLook w:val="04A0" w:firstRow="1" w:lastRow="0" w:firstColumn="1" w:lastColumn="0" w:noHBand="0" w:noVBand="1"/>
      </w:tblPr>
      <w:tblGrid>
        <w:gridCol w:w="3427"/>
        <w:gridCol w:w="4869"/>
      </w:tblGrid>
      <w:tr w:rsidR="003E2F91" w:rsidRPr="005E4447" w14:paraId="194B2665" w14:textId="77777777" w:rsidTr="003E2F91">
        <w:trPr>
          <w:jc w:val="center"/>
        </w:trPr>
        <w:tc>
          <w:tcPr>
            <w:tcW w:w="3427" w:type="dxa"/>
          </w:tcPr>
          <w:p w14:paraId="76B4A7F8" w14:textId="77777777" w:rsidR="003E2F91" w:rsidRPr="005E4447" w:rsidRDefault="003E2F91" w:rsidP="003E2F91">
            <w:pPr>
              <w:spacing w:before="120"/>
              <w:rPr>
                <w:rFonts w:cs="Arial"/>
                <w:b/>
                <w:sz w:val="24"/>
              </w:rPr>
            </w:pPr>
            <w:bookmarkStart w:id="1" w:name="_Hlk164419274"/>
            <w:r w:rsidRPr="0001199E">
              <w:rPr>
                <w:rFonts w:cs="Arial"/>
                <w:b/>
                <w:sz w:val="24"/>
              </w:rPr>
              <w:t>Category:</w:t>
            </w:r>
          </w:p>
        </w:tc>
        <w:tc>
          <w:tcPr>
            <w:tcW w:w="4869" w:type="dxa"/>
          </w:tcPr>
          <w:p w14:paraId="0B9CCC02" w14:textId="77777777" w:rsidR="003E2F91" w:rsidRPr="005E4447" w:rsidRDefault="003E2F91" w:rsidP="003E2F91">
            <w:pPr>
              <w:spacing w:before="120"/>
              <w:rPr>
                <w:rFonts w:cs="Arial"/>
                <w:sz w:val="24"/>
              </w:rPr>
            </w:pPr>
            <w:r>
              <w:rPr>
                <w:rFonts w:cs="Arial"/>
                <w:sz w:val="24"/>
              </w:rPr>
              <w:t xml:space="preserve">Location Specific </w:t>
            </w:r>
            <w:r w:rsidRPr="0001199E">
              <w:rPr>
                <w:rFonts w:cs="Arial"/>
                <w:sz w:val="24"/>
              </w:rPr>
              <w:t>Policy</w:t>
            </w:r>
          </w:p>
        </w:tc>
      </w:tr>
      <w:tr w:rsidR="003E2F91" w:rsidRPr="005E4447" w14:paraId="72140444" w14:textId="77777777" w:rsidTr="003E2F91">
        <w:trPr>
          <w:jc w:val="center"/>
        </w:trPr>
        <w:tc>
          <w:tcPr>
            <w:tcW w:w="3427" w:type="dxa"/>
          </w:tcPr>
          <w:p w14:paraId="730CB6F9" w14:textId="77777777" w:rsidR="003E2F91" w:rsidRPr="005E4447" w:rsidRDefault="003E2F91" w:rsidP="003E2F91">
            <w:pPr>
              <w:spacing w:before="120"/>
              <w:rPr>
                <w:rFonts w:cs="Arial"/>
                <w:b/>
                <w:sz w:val="24"/>
              </w:rPr>
            </w:pPr>
            <w:r w:rsidRPr="0001199E">
              <w:rPr>
                <w:rFonts w:cs="Arial"/>
                <w:b/>
                <w:sz w:val="24"/>
              </w:rPr>
              <w:t>Authorised By:</w:t>
            </w:r>
          </w:p>
        </w:tc>
        <w:tc>
          <w:tcPr>
            <w:tcW w:w="4869" w:type="dxa"/>
          </w:tcPr>
          <w:p w14:paraId="49D456D5" w14:textId="77777777" w:rsidR="003E2F91" w:rsidRPr="005E4447" w:rsidRDefault="003E2F91" w:rsidP="003E2F91">
            <w:pPr>
              <w:tabs>
                <w:tab w:val="left" w:pos="1200"/>
              </w:tabs>
              <w:spacing w:before="120"/>
              <w:rPr>
                <w:rFonts w:cs="Arial"/>
                <w:sz w:val="24"/>
              </w:rPr>
            </w:pPr>
            <w:r>
              <w:rPr>
                <w:rFonts w:cs="Arial"/>
                <w:sz w:val="24"/>
              </w:rPr>
              <w:t>Regional Director Lead under delegated authority</w:t>
            </w:r>
          </w:p>
        </w:tc>
      </w:tr>
      <w:tr w:rsidR="003E2F91" w:rsidRPr="005E4447" w14:paraId="28696E89" w14:textId="77777777" w:rsidTr="003E2F91">
        <w:trPr>
          <w:jc w:val="center"/>
        </w:trPr>
        <w:tc>
          <w:tcPr>
            <w:tcW w:w="3427" w:type="dxa"/>
          </w:tcPr>
          <w:p w14:paraId="04F48B35" w14:textId="77777777" w:rsidR="003E2F91" w:rsidRPr="005E4447" w:rsidRDefault="003E2F91" w:rsidP="003E2F91">
            <w:pPr>
              <w:spacing w:before="120"/>
              <w:rPr>
                <w:rFonts w:cs="Arial"/>
                <w:b/>
                <w:sz w:val="24"/>
              </w:rPr>
            </w:pPr>
            <w:r w:rsidRPr="0001199E">
              <w:rPr>
                <w:rFonts w:cs="Arial"/>
                <w:b/>
                <w:sz w:val="24"/>
              </w:rPr>
              <w:t>Signed By:</w:t>
            </w:r>
          </w:p>
        </w:tc>
        <w:tc>
          <w:tcPr>
            <w:tcW w:w="4869" w:type="dxa"/>
          </w:tcPr>
          <w:p w14:paraId="348D3650" w14:textId="77777777" w:rsidR="003E2F91" w:rsidRPr="005E4447" w:rsidRDefault="003E2F91" w:rsidP="003E2F91">
            <w:pPr>
              <w:spacing w:before="120"/>
              <w:rPr>
                <w:rFonts w:cs="Arial"/>
                <w:sz w:val="24"/>
              </w:rPr>
            </w:pPr>
            <w:r>
              <w:rPr>
                <w:rFonts w:cs="Arial"/>
                <w:sz w:val="24"/>
              </w:rPr>
              <w:t>Kris Williams – Regional Director</w:t>
            </w:r>
          </w:p>
        </w:tc>
      </w:tr>
      <w:tr w:rsidR="003E2F91" w:rsidRPr="005E4447" w14:paraId="199F5AE1" w14:textId="77777777" w:rsidTr="003E2F91">
        <w:trPr>
          <w:jc w:val="center"/>
        </w:trPr>
        <w:tc>
          <w:tcPr>
            <w:tcW w:w="3427" w:type="dxa"/>
          </w:tcPr>
          <w:p w14:paraId="6FC23E94" w14:textId="77777777" w:rsidR="003E2F91" w:rsidRPr="005E4447" w:rsidRDefault="003E2F91" w:rsidP="003E2F91">
            <w:pPr>
              <w:spacing w:before="120"/>
              <w:rPr>
                <w:rFonts w:cs="Arial"/>
                <w:b/>
                <w:sz w:val="24"/>
              </w:rPr>
            </w:pPr>
            <w:r w:rsidRPr="0001199E">
              <w:rPr>
                <w:rFonts w:cs="Arial"/>
                <w:b/>
                <w:sz w:val="24"/>
              </w:rPr>
              <w:t>Author:</w:t>
            </w:r>
          </w:p>
        </w:tc>
        <w:tc>
          <w:tcPr>
            <w:tcW w:w="4869" w:type="dxa"/>
          </w:tcPr>
          <w:p w14:paraId="09E7B88B" w14:textId="77777777" w:rsidR="003E2F91" w:rsidRPr="005E4447" w:rsidRDefault="003E2F91" w:rsidP="003E2F91">
            <w:pPr>
              <w:spacing w:before="120"/>
              <w:rPr>
                <w:rFonts w:cs="Arial"/>
                <w:sz w:val="24"/>
              </w:rPr>
            </w:pPr>
          </w:p>
        </w:tc>
      </w:tr>
      <w:tr w:rsidR="003E2F91" w:rsidRPr="005E4447" w14:paraId="3F3A55AD" w14:textId="77777777" w:rsidTr="003E2F91">
        <w:trPr>
          <w:jc w:val="center"/>
        </w:trPr>
        <w:tc>
          <w:tcPr>
            <w:tcW w:w="3427" w:type="dxa"/>
          </w:tcPr>
          <w:p w14:paraId="116E2DED" w14:textId="77777777" w:rsidR="003E2F91" w:rsidRPr="0001199E" w:rsidRDefault="003E2F91" w:rsidP="003E2F91">
            <w:pPr>
              <w:spacing w:before="120"/>
              <w:rPr>
                <w:rFonts w:cs="Arial"/>
                <w:b/>
                <w:sz w:val="24"/>
              </w:rPr>
            </w:pPr>
            <w:r>
              <w:rPr>
                <w:rFonts w:cs="Arial"/>
                <w:b/>
                <w:sz w:val="24"/>
              </w:rPr>
              <w:t>Owner</w:t>
            </w:r>
            <w:r w:rsidRPr="0001199E">
              <w:rPr>
                <w:rFonts w:cs="Arial"/>
                <w:b/>
                <w:sz w:val="24"/>
              </w:rPr>
              <w:t>:</w:t>
            </w:r>
          </w:p>
        </w:tc>
        <w:tc>
          <w:tcPr>
            <w:tcW w:w="4869" w:type="dxa"/>
          </w:tcPr>
          <w:p w14:paraId="4AE49BD0" w14:textId="77777777" w:rsidR="003E2F91" w:rsidRDefault="003E2F91" w:rsidP="003E2F91">
            <w:pPr>
              <w:spacing w:before="120"/>
              <w:rPr>
                <w:rFonts w:cs="Arial"/>
                <w:sz w:val="24"/>
              </w:rPr>
            </w:pPr>
            <w:r>
              <w:rPr>
                <w:rFonts w:cs="Arial"/>
                <w:sz w:val="24"/>
              </w:rPr>
              <w:t>Kerry Dunbobbin – Head Teacher</w:t>
            </w:r>
          </w:p>
        </w:tc>
      </w:tr>
      <w:tr w:rsidR="003E2F91" w:rsidRPr="005E4447" w14:paraId="4137AD0F" w14:textId="77777777" w:rsidTr="003E2F91">
        <w:trPr>
          <w:jc w:val="center"/>
        </w:trPr>
        <w:tc>
          <w:tcPr>
            <w:tcW w:w="3427" w:type="dxa"/>
          </w:tcPr>
          <w:p w14:paraId="3BF5A2E4" w14:textId="77777777" w:rsidR="003E2F91" w:rsidRPr="005E4447" w:rsidRDefault="003E2F91" w:rsidP="003E2F91">
            <w:pPr>
              <w:spacing w:before="120"/>
              <w:rPr>
                <w:rFonts w:cs="Arial"/>
                <w:b/>
                <w:sz w:val="24"/>
              </w:rPr>
            </w:pPr>
            <w:r w:rsidRPr="0001199E">
              <w:rPr>
                <w:rFonts w:cs="Arial"/>
                <w:b/>
                <w:sz w:val="24"/>
              </w:rPr>
              <w:t>Version:</w:t>
            </w:r>
          </w:p>
        </w:tc>
        <w:tc>
          <w:tcPr>
            <w:tcW w:w="4869" w:type="dxa"/>
          </w:tcPr>
          <w:p w14:paraId="5976E4E3" w14:textId="5D745F4B" w:rsidR="003E2F91" w:rsidRPr="005E4447" w:rsidRDefault="00855035" w:rsidP="003E2F91">
            <w:pPr>
              <w:spacing w:before="120"/>
              <w:rPr>
                <w:rFonts w:cs="Arial"/>
                <w:sz w:val="24"/>
              </w:rPr>
            </w:pPr>
            <w:r>
              <w:rPr>
                <w:rFonts w:cs="Arial"/>
                <w:sz w:val="24"/>
              </w:rPr>
              <w:t>6</w:t>
            </w:r>
          </w:p>
        </w:tc>
      </w:tr>
      <w:tr w:rsidR="003E2F91" w:rsidRPr="005E4447" w14:paraId="56FCB8EE" w14:textId="77777777" w:rsidTr="003E2F91">
        <w:trPr>
          <w:jc w:val="center"/>
        </w:trPr>
        <w:tc>
          <w:tcPr>
            <w:tcW w:w="3427" w:type="dxa"/>
          </w:tcPr>
          <w:p w14:paraId="0FF6F510" w14:textId="77777777" w:rsidR="003E2F91" w:rsidRPr="005E4447" w:rsidRDefault="003E2F91" w:rsidP="003E2F91">
            <w:pPr>
              <w:spacing w:before="120"/>
              <w:rPr>
                <w:rFonts w:cs="Arial"/>
                <w:b/>
                <w:sz w:val="24"/>
              </w:rPr>
            </w:pPr>
            <w:r w:rsidRPr="0001199E">
              <w:rPr>
                <w:rFonts w:cs="Arial"/>
                <w:b/>
                <w:sz w:val="24"/>
              </w:rPr>
              <w:t>Status:</w:t>
            </w:r>
          </w:p>
        </w:tc>
        <w:tc>
          <w:tcPr>
            <w:tcW w:w="4869" w:type="dxa"/>
          </w:tcPr>
          <w:p w14:paraId="10242DC6" w14:textId="77777777" w:rsidR="003E2F91" w:rsidRPr="005E4447" w:rsidRDefault="0032736A" w:rsidP="003E2F91">
            <w:pPr>
              <w:spacing w:before="120"/>
              <w:rPr>
                <w:rFonts w:cs="Arial"/>
                <w:sz w:val="24"/>
              </w:rPr>
            </w:pPr>
            <w:r>
              <w:rPr>
                <w:rFonts w:cs="Arial"/>
                <w:sz w:val="24"/>
              </w:rPr>
              <w:t>Live</w:t>
            </w:r>
          </w:p>
        </w:tc>
      </w:tr>
      <w:tr w:rsidR="003E2F91" w:rsidRPr="005E4447" w14:paraId="6DFC470C" w14:textId="77777777" w:rsidTr="003E2F91">
        <w:trPr>
          <w:jc w:val="center"/>
        </w:trPr>
        <w:tc>
          <w:tcPr>
            <w:tcW w:w="3427" w:type="dxa"/>
          </w:tcPr>
          <w:p w14:paraId="384F5E8C" w14:textId="77777777" w:rsidR="003E2F91" w:rsidRPr="005E4447" w:rsidRDefault="003E2F91" w:rsidP="003E2F91">
            <w:pPr>
              <w:spacing w:before="120"/>
              <w:rPr>
                <w:rFonts w:cs="Arial"/>
                <w:b/>
                <w:sz w:val="24"/>
              </w:rPr>
            </w:pPr>
            <w:r w:rsidRPr="0001199E">
              <w:rPr>
                <w:rFonts w:cs="Arial"/>
                <w:b/>
                <w:sz w:val="24"/>
              </w:rPr>
              <w:t>Issue Date:</w:t>
            </w:r>
          </w:p>
        </w:tc>
        <w:tc>
          <w:tcPr>
            <w:tcW w:w="4869" w:type="dxa"/>
          </w:tcPr>
          <w:p w14:paraId="57EB03C3" w14:textId="38DC1D98" w:rsidR="003E2F91" w:rsidRPr="005E4447" w:rsidRDefault="0032736A" w:rsidP="003E2F91">
            <w:pPr>
              <w:spacing w:before="120"/>
              <w:rPr>
                <w:rFonts w:cs="Arial"/>
                <w:sz w:val="24"/>
              </w:rPr>
            </w:pPr>
            <w:r>
              <w:rPr>
                <w:rFonts w:cs="Arial"/>
                <w:sz w:val="24"/>
              </w:rPr>
              <w:t>April 202</w:t>
            </w:r>
            <w:r w:rsidR="00855035">
              <w:rPr>
                <w:rFonts w:cs="Arial"/>
                <w:sz w:val="24"/>
              </w:rPr>
              <w:t>5</w:t>
            </w:r>
          </w:p>
        </w:tc>
      </w:tr>
      <w:tr w:rsidR="003E2F91" w:rsidRPr="005E4447" w14:paraId="0BF48B3B" w14:textId="77777777" w:rsidTr="003E2F91">
        <w:trPr>
          <w:jc w:val="center"/>
        </w:trPr>
        <w:tc>
          <w:tcPr>
            <w:tcW w:w="3427" w:type="dxa"/>
          </w:tcPr>
          <w:p w14:paraId="023E9731" w14:textId="77777777" w:rsidR="003E2F91" w:rsidRPr="005E4447" w:rsidRDefault="003E2F91" w:rsidP="003E2F91">
            <w:pPr>
              <w:spacing w:before="120"/>
              <w:rPr>
                <w:rFonts w:cs="Arial"/>
                <w:b/>
                <w:sz w:val="24"/>
              </w:rPr>
            </w:pPr>
            <w:r w:rsidRPr="0001199E">
              <w:rPr>
                <w:rFonts w:cs="Arial"/>
                <w:b/>
                <w:sz w:val="24"/>
              </w:rPr>
              <w:t>Next Review Date:</w:t>
            </w:r>
          </w:p>
        </w:tc>
        <w:tc>
          <w:tcPr>
            <w:tcW w:w="4869" w:type="dxa"/>
          </w:tcPr>
          <w:p w14:paraId="363AE1C8" w14:textId="0AA96D0C" w:rsidR="003E2F91" w:rsidRPr="005E4447" w:rsidRDefault="0032736A" w:rsidP="003E2F91">
            <w:pPr>
              <w:spacing w:before="120"/>
              <w:rPr>
                <w:rFonts w:cs="Arial"/>
                <w:sz w:val="24"/>
              </w:rPr>
            </w:pPr>
            <w:r>
              <w:rPr>
                <w:rFonts w:cs="Arial"/>
                <w:sz w:val="24"/>
              </w:rPr>
              <w:t>April 202</w:t>
            </w:r>
            <w:r w:rsidR="00855035">
              <w:rPr>
                <w:rFonts w:cs="Arial"/>
                <w:sz w:val="24"/>
              </w:rPr>
              <w:t>7</w:t>
            </w:r>
          </w:p>
        </w:tc>
      </w:tr>
    </w:tbl>
    <w:bookmarkEnd w:id="1" w:displacedByCustomXml="next"/>
    <w:sdt>
      <w:sdtPr>
        <w:rPr>
          <w:rFonts w:ascii="Arial" w:eastAsia="Times New Roman" w:hAnsi="Arial" w:cs="Times New Roman"/>
          <w:color w:val="auto"/>
          <w:sz w:val="28"/>
          <w:szCs w:val="24"/>
        </w:rPr>
        <w:id w:val="-1708484204"/>
        <w:docPartObj>
          <w:docPartGallery w:val="Table of Contents"/>
          <w:docPartUnique/>
        </w:docPartObj>
      </w:sdtPr>
      <w:sdtEndPr>
        <w:rPr>
          <w:b/>
          <w:bCs/>
          <w:noProof/>
        </w:rPr>
      </w:sdtEndPr>
      <w:sdtContent>
        <w:p w14:paraId="2AF0F5B3" w14:textId="1BCAC5DD" w:rsidR="00CB192A" w:rsidRDefault="00CB192A">
          <w:pPr>
            <w:pStyle w:val="TOCHeading"/>
          </w:pPr>
          <w:r>
            <w:t>Contents</w:t>
          </w:r>
        </w:p>
        <w:p w14:paraId="7E9A0D58" w14:textId="13829E97" w:rsidR="00CB192A" w:rsidRDefault="00CB192A">
          <w:pPr>
            <w:pStyle w:val="TOC3"/>
            <w:tabs>
              <w:tab w:val="right" w:leader="dot" w:pos="9012"/>
            </w:tabs>
            <w:rPr>
              <w:noProof/>
            </w:rPr>
          </w:pPr>
          <w:r>
            <w:fldChar w:fldCharType="begin"/>
          </w:r>
          <w:r>
            <w:instrText xml:space="preserve"> TOC \o "1-3" \h \z \u </w:instrText>
          </w:r>
          <w:r>
            <w:fldChar w:fldCharType="separate"/>
          </w:r>
          <w:hyperlink w:anchor="_Toc215839050" w:history="1">
            <w:r w:rsidRPr="009C65AB">
              <w:rPr>
                <w:rStyle w:val="Hyperlink"/>
                <w:rFonts w:ascii="Times New Roman" w:hAnsi="Times New Roman"/>
                <w:b/>
                <w:bCs/>
                <w:noProof/>
                <w:lang w:val="en-GB" w:eastAsia="en-GB"/>
              </w:rPr>
              <w:t>Updates from Last Review</w:t>
            </w:r>
            <w:r>
              <w:rPr>
                <w:noProof/>
                <w:webHidden/>
              </w:rPr>
              <w:tab/>
            </w:r>
            <w:r>
              <w:rPr>
                <w:noProof/>
                <w:webHidden/>
              </w:rPr>
              <w:fldChar w:fldCharType="begin"/>
            </w:r>
            <w:r>
              <w:rPr>
                <w:noProof/>
                <w:webHidden/>
              </w:rPr>
              <w:instrText xml:space="preserve"> PAGEREF _Toc215839050 \h </w:instrText>
            </w:r>
            <w:r>
              <w:rPr>
                <w:noProof/>
                <w:webHidden/>
              </w:rPr>
            </w:r>
            <w:r>
              <w:rPr>
                <w:noProof/>
                <w:webHidden/>
              </w:rPr>
              <w:fldChar w:fldCharType="separate"/>
            </w:r>
            <w:r>
              <w:rPr>
                <w:noProof/>
                <w:webHidden/>
              </w:rPr>
              <w:t>2</w:t>
            </w:r>
            <w:r>
              <w:rPr>
                <w:noProof/>
                <w:webHidden/>
              </w:rPr>
              <w:fldChar w:fldCharType="end"/>
            </w:r>
          </w:hyperlink>
        </w:p>
        <w:p w14:paraId="76FEEC51" w14:textId="26B1FE92" w:rsidR="00CB192A" w:rsidRDefault="002C29F9">
          <w:pPr>
            <w:pStyle w:val="TOC3"/>
            <w:tabs>
              <w:tab w:val="right" w:leader="dot" w:pos="9012"/>
            </w:tabs>
            <w:rPr>
              <w:noProof/>
            </w:rPr>
          </w:pPr>
          <w:hyperlink w:anchor="_Toc215839051" w:history="1">
            <w:r w:rsidR="00CB192A" w:rsidRPr="009C65AB">
              <w:rPr>
                <w:rStyle w:val="Hyperlink"/>
                <w:rFonts w:ascii="Times New Roman" w:hAnsi="Times New Roman"/>
                <w:b/>
                <w:bCs/>
                <w:noProof/>
                <w:lang w:val="en-GB" w:eastAsia="en-GB"/>
              </w:rPr>
              <w:t>Eden Academy Written Statement of Principles for Behaviour</w:t>
            </w:r>
            <w:r w:rsidR="00CB192A">
              <w:rPr>
                <w:noProof/>
                <w:webHidden/>
              </w:rPr>
              <w:tab/>
            </w:r>
            <w:r w:rsidR="00CB192A">
              <w:rPr>
                <w:noProof/>
                <w:webHidden/>
              </w:rPr>
              <w:fldChar w:fldCharType="begin"/>
            </w:r>
            <w:r w:rsidR="00CB192A">
              <w:rPr>
                <w:noProof/>
                <w:webHidden/>
              </w:rPr>
              <w:instrText xml:space="preserve"> PAGEREF _Toc215839051 \h </w:instrText>
            </w:r>
            <w:r w:rsidR="00CB192A">
              <w:rPr>
                <w:noProof/>
                <w:webHidden/>
              </w:rPr>
            </w:r>
            <w:r w:rsidR="00CB192A">
              <w:rPr>
                <w:noProof/>
                <w:webHidden/>
              </w:rPr>
              <w:fldChar w:fldCharType="separate"/>
            </w:r>
            <w:r w:rsidR="00CB192A">
              <w:rPr>
                <w:noProof/>
                <w:webHidden/>
              </w:rPr>
              <w:t>2</w:t>
            </w:r>
            <w:r w:rsidR="00CB192A">
              <w:rPr>
                <w:noProof/>
                <w:webHidden/>
              </w:rPr>
              <w:fldChar w:fldCharType="end"/>
            </w:r>
          </w:hyperlink>
        </w:p>
        <w:p w14:paraId="2CBCC94D" w14:textId="10D3FA16" w:rsidR="00CB192A" w:rsidRDefault="002C29F9">
          <w:pPr>
            <w:pStyle w:val="TOC3"/>
            <w:tabs>
              <w:tab w:val="right" w:leader="dot" w:pos="9012"/>
            </w:tabs>
            <w:rPr>
              <w:noProof/>
            </w:rPr>
          </w:pPr>
          <w:hyperlink w:anchor="_Toc215839052" w:history="1">
            <w:r w:rsidR="00CB192A" w:rsidRPr="009C65AB">
              <w:rPr>
                <w:rStyle w:val="Hyperlink"/>
                <w:rFonts w:ascii="Times New Roman" w:hAnsi="Times New Roman"/>
                <w:b/>
                <w:noProof/>
              </w:rPr>
              <w:t>Understanding Crisis Behaviours in Pupils with Complex Learning Difficulties</w:t>
            </w:r>
            <w:r w:rsidR="00CB192A">
              <w:rPr>
                <w:noProof/>
                <w:webHidden/>
              </w:rPr>
              <w:tab/>
            </w:r>
            <w:r w:rsidR="00CB192A">
              <w:rPr>
                <w:noProof/>
                <w:webHidden/>
              </w:rPr>
              <w:fldChar w:fldCharType="begin"/>
            </w:r>
            <w:r w:rsidR="00CB192A">
              <w:rPr>
                <w:noProof/>
                <w:webHidden/>
              </w:rPr>
              <w:instrText xml:space="preserve"> PAGEREF _Toc215839052 \h </w:instrText>
            </w:r>
            <w:r w:rsidR="00CB192A">
              <w:rPr>
                <w:noProof/>
                <w:webHidden/>
              </w:rPr>
            </w:r>
            <w:r w:rsidR="00CB192A">
              <w:rPr>
                <w:noProof/>
                <w:webHidden/>
              </w:rPr>
              <w:fldChar w:fldCharType="separate"/>
            </w:r>
            <w:r w:rsidR="00CB192A">
              <w:rPr>
                <w:noProof/>
                <w:webHidden/>
              </w:rPr>
              <w:t>4</w:t>
            </w:r>
            <w:r w:rsidR="00CB192A">
              <w:rPr>
                <w:noProof/>
                <w:webHidden/>
              </w:rPr>
              <w:fldChar w:fldCharType="end"/>
            </w:r>
          </w:hyperlink>
        </w:p>
        <w:p w14:paraId="61835BC6" w14:textId="6A77E274" w:rsidR="00CB192A" w:rsidRDefault="002C29F9">
          <w:pPr>
            <w:pStyle w:val="TOC3"/>
            <w:tabs>
              <w:tab w:val="right" w:leader="dot" w:pos="9012"/>
            </w:tabs>
            <w:rPr>
              <w:noProof/>
            </w:rPr>
          </w:pPr>
          <w:hyperlink w:anchor="_Toc215839053" w:history="1">
            <w:r w:rsidR="00CB192A" w:rsidRPr="009C65AB">
              <w:rPr>
                <w:rStyle w:val="Hyperlink"/>
                <w:rFonts w:ascii="Times New Roman" w:hAnsi="Times New Roman"/>
                <w:b/>
                <w:noProof/>
              </w:rPr>
              <w:t>Legislation, Statutory Requirements, and Guidance</w:t>
            </w:r>
            <w:r w:rsidR="00CB192A">
              <w:rPr>
                <w:noProof/>
                <w:webHidden/>
              </w:rPr>
              <w:tab/>
            </w:r>
            <w:r w:rsidR="00CB192A">
              <w:rPr>
                <w:noProof/>
                <w:webHidden/>
              </w:rPr>
              <w:fldChar w:fldCharType="begin"/>
            </w:r>
            <w:r w:rsidR="00CB192A">
              <w:rPr>
                <w:noProof/>
                <w:webHidden/>
              </w:rPr>
              <w:instrText xml:space="preserve"> PAGEREF _Toc215839053 \h </w:instrText>
            </w:r>
            <w:r w:rsidR="00CB192A">
              <w:rPr>
                <w:noProof/>
                <w:webHidden/>
              </w:rPr>
            </w:r>
            <w:r w:rsidR="00CB192A">
              <w:rPr>
                <w:noProof/>
                <w:webHidden/>
              </w:rPr>
              <w:fldChar w:fldCharType="separate"/>
            </w:r>
            <w:r w:rsidR="00CB192A">
              <w:rPr>
                <w:noProof/>
                <w:webHidden/>
              </w:rPr>
              <w:t>5</w:t>
            </w:r>
            <w:r w:rsidR="00CB192A">
              <w:rPr>
                <w:noProof/>
                <w:webHidden/>
              </w:rPr>
              <w:fldChar w:fldCharType="end"/>
            </w:r>
          </w:hyperlink>
        </w:p>
        <w:p w14:paraId="07649BBE" w14:textId="22BEF98F" w:rsidR="00CB192A" w:rsidRDefault="002C29F9">
          <w:pPr>
            <w:pStyle w:val="TOC3"/>
            <w:tabs>
              <w:tab w:val="right" w:leader="dot" w:pos="9012"/>
            </w:tabs>
            <w:rPr>
              <w:noProof/>
            </w:rPr>
          </w:pPr>
          <w:hyperlink w:anchor="_Toc215839054" w:history="1">
            <w:r w:rsidR="00CB192A" w:rsidRPr="009C65AB">
              <w:rPr>
                <w:rStyle w:val="Hyperlink"/>
                <w:rFonts w:ascii="Times New Roman" w:hAnsi="Times New Roman"/>
                <w:b/>
                <w:noProof/>
              </w:rPr>
              <w:t>Definitions</w:t>
            </w:r>
            <w:r w:rsidR="00CB192A">
              <w:rPr>
                <w:noProof/>
                <w:webHidden/>
              </w:rPr>
              <w:tab/>
            </w:r>
            <w:r w:rsidR="00CB192A">
              <w:rPr>
                <w:noProof/>
                <w:webHidden/>
              </w:rPr>
              <w:fldChar w:fldCharType="begin"/>
            </w:r>
            <w:r w:rsidR="00CB192A">
              <w:rPr>
                <w:noProof/>
                <w:webHidden/>
              </w:rPr>
              <w:instrText xml:space="preserve"> PAGEREF _Toc215839054 \h </w:instrText>
            </w:r>
            <w:r w:rsidR="00CB192A">
              <w:rPr>
                <w:noProof/>
                <w:webHidden/>
              </w:rPr>
            </w:r>
            <w:r w:rsidR="00CB192A">
              <w:rPr>
                <w:noProof/>
                <w:webHidden/>
              </w:rPr>
              <w:fldChar w:fldCharType="separate"/>
            </w:r>
            <w:r w:rsidR="00CB192A">
              <w:rPr>
                <w:noProof/>
                <w:webHidden/>
              </w:rPr>
              <w:t>6</w:t>
            </w:r>
            <w:r w:rsidR="00CB192A">
              <w:rPr>
                <w:noProof/>
                <w:webHidden/>
              </w:rPr>
              <w:fldChar w:fldCharType="end"/>
            </w:r>
          </w:hyperlink>
        </w:p>
        <w:p w14:paraId="39B76F36" w14:textId="6EC6C552" w:rsidR="00CB192A" w:rsidRDefault="002C29F9">
          <w:pPr>
            <w:pStyle w:val="TOC1"/>
            <w:tabs>
              <w:tab w:val="right" w:leader="dot" w:pos="9012"/>
            </w:tabs>
            <w:rPr>
              <w:noProof/>
            </w:rPr>
          </w:pPr>
          <w:hyperlink w:anchor="_Toc215839055" w:history="1">
            <w:r w:rsidR="00CB192A" w:rsidRPr="009C65AB">
              <w:rPr>
                <w:rStyle w:val="Hyperlink"/>
                <w:rFonts w:ascii="Times New Roman" w:hAnsi="Times New Roman"/>
                <w:b/>
                <w:bCs/>
                <w:noProof/>
                <w:kern w:val="36"/>
                <w:lang w:val="en-GB" w:eastAsia="en-GB"/>
              </w:rPr>
              <w:t>Behaviour for Learning at Eden Academy: Key People, Philosophy, and Practice</w:t>
            </w:r>
            <w:r w:rsidR="00CB192A">
              <w:rPr>
                <w:noProof/>
                <w:webHidden/>
              </w:rPr>
              <w:tab/>
            </w:r>
            <w:r w:rsidR="00CB192A">
              <w:rPr>
                <w:noProof/>
                <w:webHidden/>
              </w:rPr>
              <w:fldChar w:fldCharType="begin"/>
            </w:r>
            <w:r w:rsidR="00CB192A">
              <w:rPr>
                <w:noProof/>
                <w:webHidden/>
              </w:rPr>
              <w:instrText xml:space="preserve"> PAGEREF _Toc215839055 \h </w:instrText>
            </w:r>
            <w:r w:rsidR="00CB192A">
              <w:rPr>
                <w:noProof/>
                <w:webHidden/>
              </w:rPr>
            </w:r>
            <w:r w:rsidR="00CB192A">
              <w:rPr>
                <w:noProof/>
                <w:webHidden/>
              </w:rPr>
              <w:fldChar w:fldCharType="separate"/>
            </w:r>
            <w:r w:rsidR="00CB192A">
              <w:rPr>
                <w:noProof/>
                <w:webHidden/>
              </w:rPr>
              <w:t>9</w:t>
            </w:r>
            <w:r w:rsidR="00CB192A">
              <w:rPr>
                <w:noProof/>
                <w:webHidden/>
              </w:rPr>
              <w:fldChar w:fldCharType="end"/>
            </w:r>
          </w:hyperlink>
        </w:p>
        <w:p w14:paraId="4D324461" w14:textId="194CBD6F" w:rsidR="00CB192A" w:rsidRDefault="002C29F9">
          <w:pPr>
            <w:pStyle w:val="TOC3"/>
            <w:tabs>
              <w:tab w:val="right" w:leader="dot" w:pos="9012"/>
            </w:tabs>
            <w:rPr>
              <w:noProof/>
            </w:rPr>
          </w:pPr>
          <w:hyperlink w:anchor="_Toc215839056" w:history="1">
            <w:r w:rsidR="00CB192A" w:rsidRPr="009C65AB">
              <w:rPr>
                <w:rStyle w:val="Hyperlink"/>
                <w:rFonts w:ascii="Times New Roman" w:hAnsi="Times New Roman"/>
                <w:b/>
                <w:bCs/>
                <w:noProof/>
                <w:lang w:val="en-GB" w:eastAsia="en-GB"/>
              </w:rPr>
              <w:t>Key People Responsible for Behaviour for Learning</w:t>
            </w:r>
            <w:r w:rsidR="00CB192A">
              <w:rPr>
                <w:noProof/>
                <w:webHidden/>
              </w:rPr>
              <w:tab/>
            </w:r>
            <w:r w:rsidR="00CB192A">
              <w:rPr>
                <w:noProof/>
                <w:webHidden/>
              </w:rPr>
              <w:fldChar w:fldCharType="begin"/>
            </w:r>
            <w:r w:rsidR="00CB192A">
              <w:rPr>
                <w:noProof/>
                <w:webHidden/>
              </w:rPr>
              <w:instrText xml:space="preserve"> PAGEREF _Toc215839056 \h </w:instrText>
            </w:r>
            <w:r w:rsidR="00CB192A">
              <w:rPr>
                <w:noProof/>
                <w:webHidden/>
              </w:rPr>
            </w:r>
            <w:r w:rsidR="00CB192A">
              <w:rPr>
                <w:noProof/>
                <w:webHidden/>
              </w:rPr>
              <w:fldChar w:fldCharType="separate"/>
            </w:r>
            <w:r w:rsidR="00CB192A">
              <w:rPr>
                <w:noProof/>
                <w:webHidden/>
              </w:rPr>
              <w:t>9</w:t>
            </w:r>
            <w:r w:rsidR="00CB192A">
              <w:rPr>
                <w:noProof/>
                <w:webHidden/>
              </w:rPr>
              <w:fldChar w:fldCharType="end"/>
            </w:r>
          </w:hyperlink>
        </w:p>
        <w:p w14:paraId="1C762E4F" w14:textId="679B6D59" w:rsidR="00CB192A" w:rsidRDefault="002C29F9">
          <w:pPr>
            <w:pStyle w:val="TOC3"/>
            <w:tabs>
              <w:tab w:val="right" w:leader="dot" w:pos="9012"/>
            </w:tabs>
            <w:rPr>
              <w:noProof/>
            </w:rPr>
          </w:pPr>
          <w:hyperlink w:anchor="_Toc215839057" w:history="1">
            <w:r w:rsidR="00CB192A" w:rsidRPr="009C65AB">
              <w:rPr>
                <w:rStyle w:val="Hyperlink"/>
                <w:rFonts w:ascii="Times New Roman" w:hAnsi="Times New Roman"/>
                <w:b/>
                <w:bCs/>
                <w:noProof/>
                <w:lang w:val="en-GB" w:eastAsia="en-GB"/>
              </w:rPr>
              <w:t>Our School Philosophy on Behaviour for Learning</w:t>
            </w:r>
            <w:r w:rsidR="00CB192A">
              <w:rPr>
                <w:noProof/>
                <w:webHidden/>
              </w:rPr>
              <w:tab/>
            </w:r>
            <w:r w:rsidR="00CB192A">
              <w:rPr>
                <w:noProof/>
                <w:webHidden/>
              </w:rPr>
              <w:fldChar w:fldCharType="begin"/>
            </w:r>
            <w:r w:rsidR="00CB192A">
              <w:rPr>
                <w:noProof/>
                <w:webHidden/>
              </w:rPr>
              <w:instrText xml:space="preserve"> PAGEREF _Toc215839057 \h </w:instrText>
            </w:r>
            <w:r w:rsidR="00CB192A">
              <w:rPr>
                <w:noProof/>
                <w:webHidden/>
              </w:rPr>
            </w:r>
            <w:r w:rsidR="00CB192A">
              <w:rPr>
                <w:noProof/>
                <w:webHidden/>
              </w:rPr>
              <w:fldChar w:fldCharType="separate"/>
            </w:r>
            <w:r w:rsidR="00CB192A">
              <w:rPr>
                <w:noProof/>
                <w:webHidden/>
              </w:rPr>
              <w:t>9</w:t>
            </w:r>
            <w:r w:rsidR="00CB192A">
              <w:rPr>
                <w:noProof/>
                <w:webHidden/>
              </w:rPr>
              <w:fldChar w:fldCharType="end"/>
            </w:r>
          </w:hyperlink>
        </w:p>
        <w:p w14:paraId="7CDB43D8" w14:textId="3B9C1FF4" w:rsidR="00CB192A" w:rsidRDefault="002C29F9">
          <w:pPr>
            <w:pStyle w:val="TOC3"/>
            <w:tabs>
              <w:tab w:val="right" w:leader="dot" w:pos="9012"/>
            </w:tabs>
            <w:rPr>
              <w:noProof/>
            </w:rPr>
          </w:pPr>
          <w:hyperlink w:anchor="_Toc215839058" w:history="1">
            <w:r w:rsidR="00CB192A" w:rsidRPr="009C65AB">
              <w:rPr>
                <w:rStyle w:val="Hyperlink"/>
                <w:rFonts w:ascii="Times New Roman" w:hAnsi="Times New Roman"/>
                <w:b/>
                <w:bCs/>
                <w:noProof/>
                <w:lang w:val="en-GB" w:eastAsia="en-GB"/>
              </w:rPr>
              <w:t>Proactive Strategies to Promote Behaviour for Learning</w:t>
            </w:r>
            <w:r w:rsidR="00CB192A">
              <w:rPr>
                <w:noProof/>
                <w:webHidden/>
              </w:rPr>
              <w:tab/>
            </w:r>
            <w:r w:rsidR="00CB192A">
              <w:rPr>
                <w:noProof/>
                <w:webHidden/>
              </w:rPr>
              <w:fldChar w:fldCharType="begin"/>
            </w:r>
            <w:r w:rsidR="00CB192A">
              <w:rPr>
                <w:noProof/>
                <w:webHidden/>
              </w:rPr>
              <w:instrText xml:space="preserve"> PAGEREF _Toc215839058 \h </w:instrText>
            </w:r>
            <w:r w:rsidR="00CB192A">
              <w:rPr>
                <w:noProof/>
                <w:webHidden/>
              </w:rPr>
            </w:r>
            <w:r w:rsidR="00CB192A">
              <w:rPr>
                <w:noProof/>
                <w:webHidden/>
              </w:rPr>
              <w:fldChar w:fldCharType="separate"/>
            </w:r>
            <w:r w:rsidR="00CB192A">
              <w:rPr>
                <w:noProof/>
                <w:webHidden/>
              </w:rPr>
              <w:t>10</w:t>
            </w:r>
            <w:r w:rsidR="00CB192A">
              <w:rPr>
                <w:noProof/>
                <w:webHidden/>
              </w:rPr>
              <w:fldChar w:fldCharType="end"/>
            </w:r>
          </w:hyperlink>
        </w:p>
        <w:p w14:paraId="02C6A9B0" w14:textId="5235695F" w:rsidR="00CB192A" w:rsidRDefault="002C29F9">
          <w:pPr>
            <w:pStyle w:val="TOC3"/>
            <w:tabs>
              <w:tab w:val="right" w:leader="dot" w:pos="9012"/>
            </w:tabs>
            <w:rPr>
              <w:noProof/>
            </w:rPr>
          </w:pPr>
          <w:hyperlink w:anchor="_Toc215839059" w:history="1">
            <w:r w:rsidR="00CB192A" w:rsidRPr="009C65AB">
              <w:rPr>
                <w:rStyle w:val="Hyperlink"/>
                <w:rFonts w:ascii="Times New Roman" w:hAnsi="Times New Roman"/>
                <w:b/>
                <w:bCs/>
                <w:noProof/>
                <w:lang w:val="en-GB" w:eastAsia="en-GB"/>
              </w:rPr>
              <w:t>Follow a Complaint</w:t>
            </w:r>
            <w:r w:rsidR="00CB192A">
              <w:rPr>
                <w:noProof/>
                <w:webHidden/>
              </w:rPr>
              <w:tab/>
            </w:r>
            <w:r w:rsidR="00CB192A">
              <w:rPr>
                <w:noProof/>
                <w:webHidden/>
              </w:rPr>
              <w:fldChar w:fldCharType="begin"/>
            </w:r>
            <w:r w:rsidR="00CB192A">
              <w:rPr>
                <w:noProof/>
                <w:webHidden/>
              </w:rPr>
              <w:instrText xml:space="preserve"> PAGEREF _Toc215839059 \h </w:instrText>
            </w:r>
            <w:r w:rsidR="00CB192A">
              <w:rPr>
                <w:noProof/>
                <w:webHidden/>
              </w:rPr>
            </w:r>
            <w:r w:rsidR="00CB192A">
              <w:rPr>
                <w:noProof/>
                <w:webHidden/>
              </w:rPr>
              <w:fldChar w:fldCharType="separate"/>
            </w:r>
            <w:r w:rsidR="00CB192A">
              <w:rPr>
                <w:noProof/>
                <w:webHidden/>
              </w:rPr>
              <w:t>11</w:t>
            </w:r>
            <w:r w:rsidR="00CB192A">
              <w:rPr>
                <w:noProof/>
                <w:webHidden/>
              </w:rPr>
              <w:fldChar w:fldCharType="end"/>
            </w:r>
          </w:hyperlink>
        </w:p>
        <w:p w14:paraId="1A686DED" w14:textId="27DE90B8" w:rsidR="00CB192A" w:rsidRDefault="002C29F9">
          <w:pPr>
            <w:pStyle w:val="TOC3"/>
            <w:tabs>
              <w:tab w:val="right" w:leader="dot" w:pos="9012"/>
            </w:tabs>
            <w:rPr>
              <w:noProof/>
            </w:rPr>
          </w:pPr>
          <w:hyperlink w:anchor="_Toc215839060" w:history="1">
            <w:r w:rsidR="00CB192A" w:rsidRPr="009C65AB">
              <w:rPr>
                <w:rStyle w:val="Hyperlink"/>
                <w:rFonts w:ascii="Times New Roman" w:hAnsi="Times New Roman"/>
                <w:b/>
                <w:bCs/>
                <w:noProof/>
                <w:lang w:val="en-GB" w:eastAsia="en-GB"/>
              </w:rPr>
              <w:t>What Happens If a Pupil Stops Themselves from Learning?</w:t>
            </w:r>
            <w:r w:rsidR="00CB192A">
              <w:rPr>
                <w:noProof/>
                <w:webHidden/>
              </w:rPr>
              <w:tab/>
            </w:r>
            <w:r w:rsidR="00CB192A">
              <w:rPr>
                <w:noProof/>
                <w:webHidden/>
              </w:rPr>
              <w:fldChar w:fldCharType="begin"/>
            </w:r>
            <w:r w:rsidR="00CB192A">
              <w:rPr>
                <w:noProof/>
                <w:webHidden/>
              </w:rPr>
              <w:instrText xml:space="preserve"> PAGEREF _Toc215839060 \h </w:instrText>
            </w:r>
            <w:r w:rsidR="00CB192A">
              <w:rPr>
                <w:noProof/>
                <w:webHidden/>
              </w:rPr>
            </w:r>
            <w:r w:rsidR="00CB192A">
              <w:rPr>
                <w:noProof/>
                <w:webHidden/>
              </w:rPr>
              <w:fldChar w:fldCharType="separate"/>
            </w:r>
            <w:r w:rsidR="00CB192A">
              <w:rPr>
                <w:noProof/>
                <w:webHidden/>
              </w:rPr>
              <w:t>12</w:t>
            </w:r>
            <w:r w:rsidR="00CB192A">
              <w:rPr>
                <w:noProof/>
                <w:webHidden/>
              </w:rPr>
              <w:fldChar w:fldCharType="end"/>
            </w:r>
          </w:hyperlink>
        </w:p>
        <w:p w14:paraId="334DDE4A" w14:textId="3E6D5C9F" w:rsidR="00CB192A" w:rsidRDefault="002C29F9">
          <w:pPr>
            <w:pStyle w:val="TOC3"/>
            <w:tabs>
              <w:tab w:val="right" w:leader="dot" w:pos="9012"/>
            </w:tabs>
            <w:rPr>
              <w:noProof/>
            </w:rPr>
          </w:pPr>
          <w:hyperlink w:anchor="_Toc215839061" w:history="1">
            <w:r w:rsidR="00CB192A" w:rsidRPr="009C65AB">
              <w:rPr>
                <w:rStyle w:val="Hyperlink"/>
                <w:rFonts w:ascii="Times New Roman" w:hAnsi="Times New Roman"/>
                <w:b/>
                <w:bCs/>
                <w:noProof/>
                <w:lang w:val="en-GB" w:eastAsia="en-GB"/>
              </w:rPr>
              <w:t>When a Pupil Stops Others from Learning</w:t>
            </w:r>
            <w:r w:rsidR="00CB192A">
              <w:rPr>
                <w:noProof/>
                <w:webHidden/>
              </w:rPr>
              <w:tab/>
            </w:r>
            <w:r w:rsidR="00CB192A">
              <w:rPr>
                <w:noProof/>
                <w:webHidden/>
              </w:rPr>
              <w:fldChar w:fldCharType="begin"/>
            </w:r>
            <w:r w:rsidR="00CB192A">
              <w:rPr>
                <w:noProof/>
                <w:webHidden/>
              </w:rPr>
              <w:instrText xml:space="preserve"> PAGEREF _Toc215839061 \h </w:instrText>
            </w:r>
            <w:r w:rsidR="00CB192A">
              <w:rPr>
                <w:noProof/>
                <w:webHidden/>
              </w:rPr>
            </w:r>
            <w:r w:rsidR="00CB192A">
              <w:rPr>
                <w:noProof/>
                <w:webHidden/>
              </w:rPr>
              <w:fldChar w:fldCharType="separate"/>
            </w:r>
            <w:r w:rsidR="00CB192A">
              <w:rPr>
                <w:noProof/>
                <w:webHidden/>
              </w:rPr>
              <w:t>13</w:t>
            </w:r>
            <w:r w:rsidR="00CB192A">
              <w:rPr>
                <w:noProof/>
                <w:webHidden/>
              </w:rPr>
              <w:fldChar w:fldCharType="end"/>
            </w:r>
          </w:hyperlink>
        </w:p>
        <w:p w14:paraId="4D558869" w14:textId="5123E263" w:rsidR="00CB192A" w:rsidRDefault="002C29F9">
          <w:pPr>
            <w:pStyle w:val="TOC3"/>
            <w:tabs>
              <w:tab w:val="right" w:leader="dot" w:pos="9012"/>
            </w:tabs>
            <w:rPr>
              <w:noProof/>
            </w:rPr>
          </w:pPr>
          <w:hyperlink w:anchor="_Toc215839062" w:history="1">
            <w:r w:rsidR="00CB192A" w:rsidRPr="009C65AB">
              <w:rPr>
                <w:rStyle w:val="Hyperlink"/>
                <w:rFonts w:ascii="Times New Roman" w:hAnsi="Times New Roman"/>
                <w:b/>
                <w:bCs/>
                <w:noProof/>
                <w:lang w:val="en-GB" w:eastAsia="en-GB"/>
              </w:rPr>
              <w:t>Behaviour Crisis</w:t>
            </w:r>
            <w:r w:rsidR="00CB192A">
              <w:rPr>
                <w:noProof/>
                <w:webHidden/>
              </w:rPr>
              <w:tab/>
            </w:r>
            <w:r w:rsidR="00CB192A">
              <w:rPr>
                <w:noProof/>
                <w:webHidden/>
              </w:rPr>
              <w:fldChar w:fldCharType="begin"/>
            </w:r>
            <w:r w:rsidR="00CB192A">
              <w:rPr>
                <w:noProof/>
                <w:webHidden/>
              </w:rPr>
              <w:instrText xml:space="preserve"> PAGEREF _Toc215839062 \h </w:instrText>
            </w:r>
            <w:r w:rsidR="00CB192A">
              <w:rPr>
                <w:noProof/>
                <w:webHidden/>
              </w:rPr>
            </w:r>
            <w:r w:rsidR="00CB192A">
              <w:rPr>
                <w:noProof/>
                <w:webHidden/>
              </w:rPr>
              <w:fldChar w:fldCharType="separate"/>
            </w:r>
            <w:r w:rsidR="00CB192A">
              <w:rPr>
                <w:noProof/>
                <w:webHidden/>
              </w:rPr>
              <w:t>13</w:t>
            </w:r>
            <w:r w:rsidR="00CB192A">
              <w:rPr>
                <w:noProof/>
                <w:webHidden/>
              </w:rPr>
              <w:fldChar w:fldCharType="end"/>
            </w:r>
          </w:hyperlink>
        </w:p>
        <w:p w14:paraId="655F0194" w14:textId="7A95D5B4" w:rsidR="00CB192A" w:rsidRDefault="002C29F9">
          <w:pPr>
            <w:pStyle w:val="TOC3"/>
            <w:tabs>
              <w:tab w:val="right" w:leader="dot" w:pos="9012"/>
            </w:tabs>
            <w:rPr>
              <w:noProof/>
            </w:rPr>
          </w:pPr>
          <w:hyperlink w:anchor="_Toc215839063" w:history="1">
            <w:r w:rsidR="00CB192A" w:rsidRPr="009C65AB">
              <w:rPr>
                <w:rStyle w:val="Hyperlink"/>
                <w:rFonts w:ascii="Times New Roman" w:hAnsi="Times New Roman"/>
                <w:b/>
                <w:bCs/>
                <w:noProof/>
                <w:lang w:val="en-GB" w:eastAsia="en-GB"/>
              </w:rPr>
              <w:t>Bullying</w:t>
            </w:r>
            <w:r w:rsidR="00CB192A">
              <w:rPr>
                <w:noProof/>
                <w:webHidden/>
              </w:rPr>
              <w:tab/>
            </w:r>
            <w:r w:rsidR="00CB192A">
              <w:rPr>
                <w:noProof/>
                <w:webHidden/>
              </w:rPr>
              <w:fldChar w:fldCharType="begin"/>
            </w:r>
            <w:r w:rsidR="00CB192A">
              <w:rPr>
                <w:noProof/>
                <w:webHidden/>
              </w:rPr>
              <w:instrText xml:space="preserve"> PAGEREF _Toc215839063 \h </w:instrText>
            </w:r>
            <w:r w:rsidR="00CB192A">
              <w:rPr>
                <w:noProof/>
                <w:webHidden/>
              </w:rPr>
            </w:r>
            <w:r w:rsidR="00CB192A">
              <w:rPr>
                <w:noProof/>
                <w:webHidden/>
              </w:rPr>
              <w:fldChar w:fldCharType="separate"/>
            </w:r>
            <w:r w:rsidR="00CB192A">
              <w:rPr>
                <w:noProof/>
                <w:webHidden/>
              </w:rPr>
              <w:t>14</w:t>
            </w:r>
            <w:r w:rsidR="00CB192A">
              <w:rPr>
                <w:noProof/>
                <w:webHidden/>
              </w:rPr>
              <w:fldChar w:fldCharType="end"/>
            </w:r>
          </w:hyperlink>
        </w:p>
        <w:p w14:paraId="08CC7804" w14:textId="76B7178A" w:rsidR="00CB192A" w:rsidRDefault="002C29F9">
          <w:pPr>
            <w:pStyle w:val="TOC3"/>
            <w:tabs>
              <w:tab w:val="right" w:leader="dot" w:pos="9012"/>
            </w:tabs>
            <w:rPr>
              <w:noProof/>
            </w:rPr>
          </w:pPr>
          <w:hyperlink w:anchor="_Toc215839064" w:history="1">
            <w:r w:rsidR="00CB192A" w:rsidRPr="009C65AB">
              <w:rPr>
                <w:rStyle w:val="Hyperlink"/>
                <w:rFonts w:ascii="Times New Roman" w:hAnsi="Times New Roman"/>
                <w:b/>
                <w:bCs/>
                <w:noProof/>
                <w:lang w:val="en-GB" w:eastAsia="en-GB"/>
              </w:rPr>
              <w:t>Self-Harm</w:t>
            </w:r>
            <w:r w:rsidR="00CB192A">
              <w:rPr>
                <w:noProof/>
                <w:webHidden/>
              </w:rPr>
              <w:tab/>
            </w:r>
            <w:r w:rsidR="00CB192A">
              <w:rPr>
                <w:noProof/>
                <w:webHidden/>
              </w:rPr>
              <w:fldChar w:fldCharType="begin"/>
            </w:r>
            <w:r w:rsidR="00CB192A">
              <w:rPr>
                <w:noProof/>
                <w:webHidden/>
              </w:rPr>
              <w:instrText xml:space="preserve"> PAGEREF _Toc215839064 \h </w:instrText>
            </w:r>
            <w:r w:rsidR="00CB192A">
              <w:rPr>
                <w:noProof/>
                <w:webHidden/>
              </w:rPr>
            </w:r>
            <w:r w:rsidR="00CB192A">
              <w:rPr>
                <w:noProof/>
                <w:webHidden/>
              </w:rPr>
              <w:fldChar w:fldCharType="separate"/>
            </w:r>
            <w:r w:rsidR="00CB192A">
              <w:rPr>
                <w:noProof/>
                <w:webHidden/>
              </w:rPr>
              <w:t>15</w:t>
            </w:r>
            <w:r w:rsidR="00CB192A">
              <w:rPr>
                <w:noProof/>
                <w:webHidden/>
              </w:rPr>
              <w:fldChar w:fldCharType="end"/>
            </w:r>
          </w:hyperlink>
        </w:p>
        <w:p w14:paraId="2724DE7D" w14:textId="5D5AA6D2" w:rsidR="00CB192A" w:rsidRDefault="002C29F9">
          <w:pPr>
            <w:pStyle w:val="TOC3"/>
            <w:tabs>
              <w:tab w:val="right" w:leader="dot" w:pos="9012"/>
            </w:tabs>
            <w:rPr>
              <w:noProof/>
            </w:rPr>
          </w:pPr>
          <w:hyperlink w:anchor="_Toc215839065" w:history="1">
            <w:r w:rsidR="00CB192A" w:rsidRPr="009C65AB">
              <w:rPr>
                <w:rStyle w:val="Hyperlink"/>
                <w:rFonts w:ascii="Times New Roman" w:hAnsi="Times New Roman"/>
                <w:b/>
                <w:bCs/>
                <w:noProof/>
                <w:lang w:val="en-GB" w:eastAsia="en-GB"/>
              </w:rPr>
              <w:t>Physical Intervention</w:t>
            </w:r>
            <w:r w:rsidR="00CB192A">
              <w:rPr>
                <w:noProof/>
                <w:webHidden/>
              </w:rPr>
              <w:tab/>
            </w:r>
            <w:r w:rsidR="00CB192A">
              <w:rPr>
                <w:noProof/>
                <w:webHidden/>
              </w:rPr>
              <w:fldChar w:fldCharType="begin"/>
            </w:r>
            <w:r w:rsidR="00CB192A">
              <w:rPr>
                <w:noProof/>
                <w:webHidden/>
              </w:rPr>
              <w:instrText xml:space="preserve"> PAGEREF _Toc215839065 \h </w:instrText>
            </w:r>
            <w:r w:rsidR="00CB192A">
              <w:rPr>
                <w:noProof/>
                <w:webHidden/>
              </w:rPr>
            </w:r>
            <w:r w:rsidR="00CB192A">
              <w:rPr>
                <w:noProof/>
                <w:webHidden/>
              </w:rPr>
              <w:fldChar w:fldCharType="separate"/>
            </w:r>
            <w:r w:rsidR="00CB192A">
              <w:rPr>
                <w:noProof/>
                <w:webHidden/>
              </w:rPr>
              <w:t>15</w:t>
            </w:r>
            <w:r w:rsidR="00CB192A">
              <w:rPr>
                <w:noProof/>
                <w:webHidden/>
              </w:rPr>
              <w:fldChar w:fldCharType="end"/>
            </w:r>
          </w:hyperlink>
        </w:p>
        <w:p w14:paraId="4C781B41" w14:textId="121B5DD8" w:rsidR="00CB192A" w:rsidRDefault="002C29F9">
          <w:pPr>
            <w:pStyle w:val="TOC3"/>
            <w:tabs>
              <w:tab w:val="right" w:leader="dot" w:pos="9012"/>
            </w:tabs>
            <w:rPr>
              <w:noProof/>
            </w:rPr>
          </w:pPr>
          <w:hyperlink w:anchor="_Toc215839066" w:history="1">
            <w:r w:rsidR="00CB192A" w:rsidRPr="009C65AB">
              <w:rPr>
                <w:rStyle w:val="Hyperlink"/>
                <w:rFonts w:ascii="Times New Roman" w:hAnsi="Times New Roman"/>
                <w:b/>
                <w:bCs/>
                <w:noProof/>
                <w:lang w:val="en-GB" w:eastAsia="en-GB"/>
              </w:rPr>
              <w:t>Harm to Another Student</w:t>
            </w:r>
            <w:r w:rsidR="00CB192A">
              <w:rPr>
                <w:noProof/>
                <w:webHidden/>
              </w:rPr>
              <w:tab/>
            </w:r>
            <w:r w:rsidR="00CB192A">
              <w:rPr>
                <w:noProof/>
                <w:webHidden/>
              </w:rPr>
              <w:fldChar w:fldCharType="begin"/>
            </w:r>
            <w:r w:rsidR="00CB192A">
              <w:rPr>
                <w:noProof/>
                <w:webHidden/>
              </w:rPr>
              <w:instrText xml:space="preserve"> PAGEREF _Toc215839066 \h </w:instrText>
            </w:r>
            <w:r w:rsidR="00CB192A">
              <w:rPr>
                <w:noProof/>
                <w:webHidden/>
              </w:rPr>
            </w:r>
            <w:r w:rsidR="00CB192A">
              <w:rPr>
                <w:noProof/>
                <w:webHidden/>
              </w:rPr>
              <w:fldChar w:fldCharType="separate"/>
            </w:r>
            <w:r w:rsidR="00CB192A">
              <w:rPr>
                <w:noProof/>
                <w:webHidden/>
              </w:rPr>
              <w:t>16</w:t>
            </w:r>
            <w:r w:rsidR="00CB192A">
              <w:rPr>
                <w:noProof/>
                <w:webHidden/>
              </w:rPr>
              <w:fldChar w:fldCharType="end"/>
            </w:r>
          </w:hyperlink>
        </w:p>
        <w:p w14:paraId="36BA6F25" w14:textId="4C98E6AF" w:rsidR="00CB192A" w:rsidRDefault="002C29F9">
          <w:pPr>
            <w:pStyle w:val="TOC3"/>
            <w:tabs>
              <w:tab w:val="right" w:leader="dot" w:pos="9012"/>
            </w:tabs>
            <w:rPr>
              <w:noProof/>
            </w:rPr>
          </w:pPr>
          <w:hyperlink w:anchor="_Toc215839067" w:history="1">
            <w:r w:rsidR="00CB192A" w:rsidRPr="009C65AB">
              <w:rPr>
                <w:rStyle w:val="Hyperlink"/>
                <w:rFonts w:ascii="Times New Roman" w:hAnsi="Times New Roman"/>
                <w:b/>
                <w:bCs/>
                <w:noProof/>
                <w:lang w:val="en-GB" w:eastAsia="en-GB"/>
              </w:rPr>
              <w:t>Harm to a Member of Staff</w:t>
            </w:r>
            <w:r w:rsidR="00CB192A">
              <w:rPr>
                <w:noProof/>
                <w:webHidden/>
              </w:rPr>
              <w:tab/>
            </w:r>
            <w:r w:rsidR="00CB192A">
              <w:rPr>
                <w:noProof/>
                <w:webHidden/>
              </w:rPr>
              <w:fldChar w:fldCharType="begin"/>
            </w:r>
            <w:r w:rsidR="00CB192A">
              <w:rPr>
                <w:noProof/>
                <w:webHidden/>
              </w:rPr>
              <w:instrText xml:space="preserve"> PAGEREF _Toc215839067 \h </w:instrText>
            </w:r>
            <w:r w:rsidR="00CB192A">
              <w:rPr>
                <w:noProof/>
                <w:webHidden/>
              </w:rPr>
            </w:r>
            <w:r w:rsidR="00CB192A">
              <w:rPr>
                <w:noProof/>
                <w:webHidden/>
              </w:rPr>
              <w:fldChar w:fldCharType="separate"/>
            </w:r>
            <w:r w:rsidR="00CB192A">
              <w:rPr>
                <w:noProof/>
                <w:webHidden/>
              </w:rPr>
              <w:t>16</w:t>
            </w:r>
            <w:r w:rsidR="00CB192A">
              <w:rPr>
                <w:noProof/>
                <w:webHidden/>
              </w:rPr>
              <w:fldChar w:fldCharType="end"/>
            </w:r>
          </w:hyperlink>
        </w:p>
        <w:p w14:paraId="2946B2D0" w14:textId="2F73D529" w:rsidR="00CB192A" w:rsidRDefault="002C29F9">
          <w:pPr>
            <w:pStyle w:val="TOC3"/>
            <w:tabs>
              <w:tab w:val="right" w:leader="dot" w:pos="9012"/>
            </w:tabs>
            <w:rPr>
              <w:noProof/>
            </w:rPr>
          </w:pPr>
          <w:hyperlink w:anchor="_Toc215839068" w:history="1">
            <w:r w:rsidR="00CB192A" w:rsidRPr="009C65AB">
              <w:rPr>
                <w:rStyle w:val="Hyperlink"/>
                <w:rFonts w:ascii="Times New Roman" w:hAnsi="Times New Roman"/>
                <w:b/>
                <w:bCs/>
                <w:noProof/>
                <w:lang w:val="en-GB" w:eastAsia="en-GB"/>
              </w:rPr>
              <w:t>Reporting and Recording Behaviour</w:t>
            </w:r>
            <w:r w:rsidR="00CB192A">
              <w:rPr>
                <w:noProof/>
                <w:webHidden/>
              </w:rPr>
              <w:tab/>
            </w:r>
            <w:r w:rsidR="00CB192A">
              <w:rPr>
                <w:noProof/>
                <w:webHidden/>
              </w:rPr>
              <w:fldChar w:fldCharType="begin"/>
            </w:r>
            <w:r w:rsidR="00CB192A">
              <w:rPr>
                <w:noProof/>
                <w:webHidden/>
              </w:rPr>
              <w:instrText xml:space="preserve"> PAGEREF _Toc215839068 \h </w:instrText>
            </w:r>
            <w:r w:rsidR="00CB192A">
              <w:rPr>
                <w:noProof/>
                <w:webHidden/>
              </w:rPr>
            </w:r>
            <w:r w:rsidR="00CB192A">
              <w:rPr>
                <w:noProof/>
                <w:webHidden/>
              </w:rPr>
              <w:fldChar w:fldCharType="separate"/>
            </w:r>
            <w:r w:rsidR="00CB192A">
              <w:rPr>
                <w:noProof/>
                <w:webHidden/>
              </w:rPr>
              <w:t>16</w:t>
            </w:r>
            <w:r w:rsidR="00CB192A">
              <w:rPr>
                <w:noProof/>
                <w:webHidden/>
              </w:rPr>
              <w:fldChar w:fldCharType="end"/>
            </w:r>
          </w:hyperlink>
        </w:p>
        <w:p w14:paraId="18469D46" w14:textId="1AF00648" w:rsidR="00CB192A" w:rsidRDefault="002C29F9">
          <w:pPr>
            <w:pStyle w:val="TOC3"/>
            <w:tabs>
              <w:tab w:val="right" w:leader="dot" w:pos="9012"/>
            </w:tabs>
            <w:rPr>
              <w:noProof/>
            </w:rPr>
          </w:pPr>
          <w:hyperlink w:anchor="_Toc215839069" w:history="1">
            <w:r w:rsidR="00CB192A" w:rsidRPr="009C65AB">
              <w:rPr>
                <w:rStyle w:val="Hyperlink"/>
                <w:rFonts w:ascii="Times New Roman" w:hAnsi="Times New Roman"/>
                <w:b/>
                <w:bCs/>
                <w:noProof/>
                <w:lang w:val="en-GB" w:eastAsia="en-GB"/>
              </w:rPr>
              <w:t>Reporting Significant Behaviour That Stops Learning</w:t>
            </w:r>
            <w:r w:rsidR="00CB192A">
              <w:rPr>
                <w:noProof/>
                <w:webHidden/>
              </w:rPr>
              <w:tab/>
            </w:r>
            <w:r w:rsidR="00CB192A">
              <w:rPr>
                <w:noProof/>
                <w:webHidden/>
              </w:rPr>
              <w:fldChar w:fldCharType="begin"/>
            </w:r>
            <w:r w:rsidR="00CB192A">
              <w:rPr>
                <w:noProof/>
                <w:webHidden/>
              </w:rPr>
              <w:instrText xml:space="preserve"> PAGEREF _Toc215839069 \h </w:instrText>
            </w:r>
            <w:r w:rsidR="00CB192A">
              <w:rPr>
                <w:noProof/>
                <w:webHidden/>
              </w:rPr>
            </w:r>
            <w:r w:rsidR="00CB192A">
              <w:rPr>
                <w:noProof/>
                <w:webHidden/>
              </w:rPr>
              <w:fldChar w:fldCharType="separate"/>
            </w:r>
            <w:r w:rsidR="00CB192A">
              <w:rPr>
                <w:noProof/>
                <w:webHidden/>
              </w:rPr>
              <w:t>16</w:t>
            </w:r>
            <w:r w:rsidR="00CB192A">
              <w:rPr>
                <w:noProof/>
                <w:webHidden/>
              </w:rPr>
              <w:fldChar w:fldCharType="end"/>
            </w:r>
          </w:hyperlink>
        </w:p>
        <w:p w14:paraId="680C3362" w14:textId="7047F6D3" w:rsidR="00CB192A" w:rsidRDefault="002C29F9">
          <w:pPr>
            <w:pStyle w:val="TOC3"/>
            <w:tabs>
              <w:tab w:val="right" w:leader="dot" w:pos="9012"/>
            </w:tabs>
            <w:rPr>
              <w:noProof/>
            </w:rPr>
          </w:pPr>
          <w:hyperlink w:anchor="_Toc215839070" w:history="1">
            <w:r w:rsidR="00CB192A" w:rsidRPr="009C65AB">
              <w:rPr>
                <w:rStyle w:val="Hyperlink"/>
                <w:b/>
                <w:noProof/>
              </w:rPr>
              <w:t>Risk Assessment</w:t>
            </w:r>
            <w:r w:rsidR="00CB192A">
              <w:rPr>
                <w:noProof/>
                <w:webHidden/>
              </w:rPr>
              <w:tab/>
            </w:r>
            <w:r w:rsidR="00CB192A">
              <w:rPr>
                <w:noProof/>
                <w:webHidden/>
              </w:rPr>
              <w:fldChar w:fldCharType="begin"/>
            </w:r>
            <w:r w:rsidR="00CB192A">
              <w:rPr>
                <w:noProof/>
                <w:webHidden/>
              </w:rPr>
              <w:instrText xml:space="preserve"> PAGEREF _Toc215839070 \h </w:instrText>
            </w:r>
            <w:r w:rsidR="00CB192A">
              <w:rPr>
                <w:noProof/>
                <w:webHidden/>
              </w:rPr>
            </w:r>
            <w:r w:rsidR="00CB192A">
              <w:rPr>
                <w:noProof/>
                <w:webHidden/>
              </w:rPr>
              <w:fldChar w:fldCharType="separate"/>
            </w:r>
            <w:r w:rsidR="00CB192A">
              <w:rPr>
                <w:noProof/>
                <w:webHidden/>
              </w:rPr>
              <w:t>18</w:t>
            </w:r>
            <w:r w:rsidR="00CB192A">
              <w:rPr>
                <w:noProof/>
                <w:webHidden/>
              </w:rPr>
              <w:fldChar w:fldCharType="end"/>
            </w:r>
          </w:hyperlink>
        </w:p>
        <w:p w14:paraId="371C3635" w14:textId="6E6271AF" w:rsidR="00CB192A" w:rsidRDefault="002C29F9">
          <w:pPr>
            <w:pStyle w:val="TOC3"/>
            <w:tabs>
              <w:tab w:val="right" w:leader="dot" w:pos="9012"/>
            </w:tabs>
            <w:rPr>
              <w:noProof/>
            </w:rPr>
          </w:pPr>
          <w:hyperlink w:anchor="_Toc215839071" w:history="1">
            <w:r w:rsidR="00CB192A" w:rsidRPr="009C65AB">
              <w:rPr>
                <w:rStyle w:val="Hyperlink"/>
                <w:rFonts w:ascii="Times New Roman" w:hAnsi="Times New Roman"/>
                <w:b/>
                <w:noProof/>
              </w:rPr>
              <w:t>Positive Handling Plan</w:t>
            </w:r>
            <w:r w:rsidR="00CB192A">
              <w:rPr>
                <w:noProof/>
                <w:webHidden/>
              </w:rPr>
              <w:tab/>
            </w:r>
            <w:r w:rsidR="00CB192A">
              <w:rPr>
                <w:noProof/>
                <w:webHidden/>
              </w:rPr>
              <w:fldChar w:fldCharType="begin"/>
            </w:r>
            <w:r w:rsidR="00CB192A">
              <w:rPr>
                <w:noProof/>
                <w:webHidden/>
              </w:rPr>
              <w:instrText xml:space="preserve"> PAGEREF _Toc215839071 \h </w:instrText>
            </w:r>
            <w:r w:rsidR="00CB192A">
              <w:rPr>
                <w:noProof/>
                <w:webHidden/>
              </w:rPr>
            </w:r>
            <w:r w:rsidR="00CB192A">
              <w:rPr>
                <w:noProof/>
                <w:webHidden/>
              </w:rPr>
              <w:fldChar w:fldCharType="separate"/>
            </w:r>
            <w:r w:rsidR="00CB192A">
              <w:rPr>
                <w:noProof/>
                <w:webHidden/>
              </w:rPr>
              <w:t>19</w:t>
            </w:r>
            <w:r w:rsidR="00CB192A">
              <w:rPr>
                <w:noProof/>
                <w:webHidden/>
              </w:rPr>
              <w:fldChar w:fldCharType="end"/>
            </w:r>
          </w:hyperlink>
        </w:p>
        <w:p w14:paraId="50584F8B" w14:textId="7F206F88" w:rsidR="00CB192A" w:rsidRDefault="002C29F9">
          <w:pPr>
            <w:pStyle w:val="TOC3"/>
            <w:tabs>
              <w:tab w:val="right" w:leader="dot" w:pos="9012"/>
            </w:tabs>
            <w:rPr>
              <w:noProof/>
            </w:rPr>
          </w:pPr>
          <w:hyperlink w:anchor="_Toc215839072" w:history="1">
            <w:r w:rsidR="00CB192A" w:rsidRPr="009C65AB">
              <w:rPr>
                <w:rStyle w:val="Hyperlink"/>
                <w:rFonts w:ascii="Times New Roman" w:hAnsi="Times New Roman"/>
                <w:b/>
                <w:bCs/>
                <w:noProof/>
                <w:lang w:val="en-GB" w:eastAsia="en-GB"/>
              </w:rPr>
              <w:t>Accident at Work Forms</w:t>
            </w:r>
            <w:r w:rsidR="00CB192A">
              <w:rPr>
                <w:noProof/>
                <w:webHidden/>
              </w:rPr>
              <w:tab/>
            </w:r>
            <w:r w:rsidR="00CB192A">
              <w:rPr>
                <w:noProof/>
                <w:webHidden/>
              </w:rPr>
              <w:fldChar w:fldCharType="begin"/>
            </w:r>
            <w:r w:rsidR="00CB192A">
              <w:rPr>
                <w:noProof/>
                <w:webHidden/>
              </w:rPr>
              <w:instrText xml:space="preserve"> PAGEREF _Toc215839072 \h </w:instrText>
            </w:r>
            <w:r w:rsidR="00CB192A">
              <w:rPr>
                <w:noProof/>
                <w:webHidden/>
              </w:rPr>
            </w:r>
            <w:r w:rsidR="00CB192A">
              <w:rPr>
                <w:noProof/>
                <w:webHidden/>
              </w:rPr>
              <w:fldChar w:fldCharType="separate"/>
            </w:r>
            <w:r w:rsidR="00CB192A">
              <w:rPr>
                <w:noProof/>
                <w:webHidden/>
              </w:rPr>
              <w:t>28</w:t>
            </w:r>
            <w:r w:rsidR="00CB192A">
              <w:rPr>
                <w:noProof/>
                <w:webHidden/>
              </w:rPr>
              <w:fldChar w:fldCharType="end"/>
            </w:r>
          </w:hyperlink>
        </w:p>
        <w:p w14:paraId="66F05B7D" w14:textId="1EFDFAA5" w:rsidR="00CB192A" w:rsidRDefault="002C29F9">
          <w:pPr>
            <w:pStyle w:val="TOC3"/>
            <w:tabs>
              <w:tab w:val="right" w:leader="dot" w:pos="9012"/>
            </w:tabs>
            <w:rPr>
              <w:noProof/>
            </w:rPr>
          </w:pPr>
          <w:hyperlink w:anchor="_Toc215839073" w:history="1">
            <w:r w:rsidR="00CB192A" w:rsidRPr="009C65AB">
              <w:rPr>
                <w:rStyle w:val="Hyperlink"/>
                <w:rFonts w:ascii="Times New Roman" w:hAnsi="Times New Roman"/>
                <w:b/>
                <w:bCs/>
                <w:noProof/>
                <w:lang w:val="en-GB" w:eastAsia="en-GB"/>
              </w:rPr>
              <w:t>Roles and Responsibilities</w:t>
            </w:r>
            <w:r w:rsidR="00CB192A">
              <w:rPr>
                <w:noProof/>
                <w:webHidden/>
              </w:rPr>
              <w:tab/>
            </w:r>
            <w:r w:rsidR="00CB192A">
              <w:rPr>
                <w:noProof/>
                <w:webHidden/>
              </w:rPr>
              <w:fldChar w:fldCharType="begin"/>
            </w:r>
            <w:r w:rsidR="00CB192A">
              <w:rPr>
                <w:noProof/>
                <w:webHidden/>
              </w:rPr>
              <w:instrText xml:space="preserve"> PAGEREF _Toc215839073 \h </w:instrText>
            </w:r>
            <w:r w:rsidR="00CB192A">
              <w:rPr>
                <w:noProof/>
                <w:webHidden/>
              </w:rPr>
            </w:r>
            <w:r w:rsidR="00CB192A">
              <w:rPr>
                <w:noProof/>
                <w:webHidden/>
              </w:rPr>
              <w:fldChar w:fldCharType="separate"/>
            </w:r>
            <w:r w:rsidR="00CB192A">
              <w:rPr>
                <w:noProof/>
                <w:webHidden/>
              </w:rPr>
              <w:t>28</w:t>
            </w:r>
            <w:r w:rsidR="00CB192A">
              <w:rPr>
                <w:noProof/>
                <w:webHidden/>
              </w:rPr>
              <w:fldChar w:fldCharType="end"/>
            </w:r>
          </w:hyperlink>
        </w:p>
        <w:p w14:paraId="2DF2BC01" w14:textId="363F337E" w:rsidR="00CB192A" w:rsidRDefault="002C29F9">
          <w:pPr>
            <w:pStyle w:val="TOC3"/>
            <w:tabs>
              <w:tab w:val="right" w:leader="dot" w:pos="9012"/>
            </w:tabs>
            <w:rPr>
              <w:noProof/>
            </w:rPr>
          </w:pPr>
          <w:hyperlink w:anchor="_Toc215839074" w:history="1">
            <w:r w:rsidR="00CB192A" w:rsidRPr="009C65AB">
              <w:rPr>
                <w:rStyle w:val="Hyperlink"/>
                <w:rFonts w:ascii="Times New Roman" w:hAnsi="Times New Roman"/>
                <w:b/>
                <w:bCs/>
                <w:noProof/>
                <w:lang w:val="en-GB" w:eastAsia="en-GB"/>
              </w:rPr>
              <w:t>Clarification and Support</w:t>
            </w:r>
            <w:r w:rsidR="00CB192A">
              <w:rPr>
                <w:noProof/>
                <w:webHidden/>
              </w:rPr>
              <w:tab/>
            </w:r>
            <w:r w:rsidR="00CB192A">
              <w:rPr>
                <w:noProof/>
                <w:webHidden/>
              </w:rPr>
              <w:fldChar w:fldCharType="begin"/>
            </w:r>
            <w:r w:rsidR="00CB192A">
              <w:rPr>
                <w:noProof/>
                <w:webHidden/>
              </w:rPr>
              <w:instrText xml:space="preserve"> PAGEREF _Toc215839074 \h </w:instrText>
            </w:r>
            <w:r w:rsidR="00CB192A">
              <w:rPr>
                <w:noProof/>
                <w:webHidden/>
              </w:rPr>
            </w:r>
            <w:r w:rsidR="00CB192A">
              <w:rPr>
                <w:noProof/>
                <w:webHidden/>
              </w:rPr>
              <w:fldChar w:fldCharType="separate"/>
            </w:r>
            <w:r w:rsidR="00CB192A">
              <w:rPr>
                <w:noProof/>
                <w:webHidden/>
              </w:rPr>
              <w:t>29</w:t>
            </w:r>
            <w:r w:rsidR="00CB192A">
              <w:rPr>
                <w:noProof/>
                <w:webHidden/>
              </w:rPr>
              <w:fldChar w:fldCharType="end"/>
            </w:r>
          </w:hyperlink>
        </w:p>
        <w:p w14:paraId="542333ED" w14:textId="4D9DC2BC" w:rsidR="00CB192A" w:rsidRDefault="002C29F9">
          <w:pPr>
            <w:pStyle w:val="TOC3"/>
            <w:tabs>
              <w:tab w:val="right" w:leader="dot" w:pos="9012"/>
            </w:tabs>
            <w:rPr>
              <w:noProof/>
            </w:rPr>
          </w:pPr>
          <w:hyperlink w:anchor="_Toc215839075" w:history="1">
            <w:r w:rsidR="00CB192A" w:rsidRPr="009C65AB">
              <w:rPr>
                <w:rStyle w:val="Hyperlink"/>
                <w:rFonts w:ascii="Times New Roman" w:hAnsi="Times New Roman"/>
                <w:b/>
                <w:bCs/>
                <w:noProof/>
                <w:lang w:val="en-GB" w:eastAsia="en-GB"/>
              </w:rPr>
              <w:t>Our Sources of Information and Guidance</w:t>
            </w:r>
            <w:r w:rsidR="00CB192A">
              <w:rPr>
                <w:noProof/>
                <w:webHidden/>
              </w:rPr>
              <w:tab/>
            </w:r>
            <w:r w:rsidR="00CB192A">
              <w:rPr>
                <w:noProof/>
                <w:webHidden/>
              </w:rPr>
              <w:fldChar w:fldCharType="begin"/>
            </w:r>
            <w:r w:rsidR="00CB192A">
              <w:rPr>
                <w:noProof/>
                <w:webHidden/>
              </w:rPr>
              <w:instrText xml:space="preserve"> PAGEREF _Toc215839075 \h </w:instrText>
            </w:r>
            <w:r w:rsidR="00CB192A">
              <w:rPr>
                <w:noProof/>
                <w:webHidden/>
              </w:rPr>
            </w:r>
            <w:r w:rsidR="00CB192A">
              <w:rPr>
                <w:noProof/>
                <w:webHidden/>
              </w:rPr>
              <w:fldChar w:fldCharType="separate"/>
            </w:r>
            <w:r w:rsidR="00CB192A">
              <w:rPr>
                <w:noProof/>
                <w:webHidden/>
              </w:rPr>
              <w:t>36</w:t>
            </w:r>
            <w:r w:rsidR="00CB192A">
              <w:rPr>
                <w:noProof/>
                <w:webHidden/>
              </w:rPr>
              <w:fldChar w:fldCharType="end"/>
            </w:r>
          </w:hyperlink>
        </w:p>
        <w:p w14:paraId="658BE276" w14:textId="588920B8" w:rsidR="00CB192A" w:rsidRDefault="002C29F9">
          <w:pPr>
            <w:pStyle w:val="TOC3"/>
            <w:tabs>
              <w:tab w:val="right" w:leader="dot" w:pos="9012"/>
            </w:tabs>
            <w:rPr>
              <w:noProof/>
            </w:rPr>
          </w:pPr>
          <w:hyperlink w:anchor="_Toc215839076" w:history="1">
            <w:r w:rsidR="00CB192A" w:rsidRPr="009C65AB">
              <w:rPr>
                <w:rStyle w:val="Hyperlink"/>
                <w:rFonts w:ascii="Times New Roman" w:hAnsi="Times New Roman"/>
                <w:b/>
                <w:bCs/>
                <w:noProof/>
                <w:lang w:val="en-GB" w:eastAsia="en-GB"/>
              </w:rPr>
              <w:t>Safeguarding and Supporting Pupils</w:t>
            </w:r>
            <w:r w:rsidR="00CB192A">
              <w:rPr>
                <w:noProof/>
                <w:webHidden/>
              </w:rPr>
              <w:tab/>
            </w:r>
            <w:r w:rsidR="00CB192A">
              <w:rPr>
                <w:noProof/>
                <w:webHidden/>
              </w:rPr>
              <w:fldChar w:fldCharType="begin"/>
            </w:r>
            <w:r w:rsidR="00CB192A">
              <w:rPr>
                <w:noProof/>
                <w:webHidden/>
              </w:rPr>
              <w:instrText xml:space="preserve"> PAGEREF _Toc215839076 \h </w:instrText>
            </w:r>
            <w:r w:rsidR="00CB192A">
              <w:rPr>
                <w:noProof/>
                <w:webHidden/>
              </w:rPr>
            </w:r>
            <w:r w:rsidR="00CB192A">
              <w:rPr>
                <w:noProof/>
                <w:webHidden/>
              </w:rPr>
              <w:fldChar w:fldCharType="separate"/>
            </w:r>
            <w:r w:rsidR="00CB192A">
              <w:rPr>
                <w:noProof/>
                <w:webHidden/>
              </w:rPr>
              <w:t>36</w:t>
            </w:r>
            <w:r w:rsidR="00CB192A">
              <w:rPr>
                <w:noProof/>
                <w:webHidden/>
              </w:rPr>
              <w:fldChar w:fldCharType="end"/>
            </w:r>
          </w:hyperlink>
        </w:p>
        <w:p w14:paraId="427BC121" w14:textId="151C170E" w:rsidR="00CB192A" w:rsidRDefault="002C29F9">
          <w:pPr>
            <w:pStyle w:val="TOC3"/>
            <w:tabs>
              <w:tab w:val="right" w:leader="dot" w:pos="9012"/>
            </w:tabs>
            <w:rPr>
              <w:noProof/>
            </w:rPr>
          </w:pPr>
          <w:hyperlink w:anchor="_Toc215839077" w:history="1">
            <w:r w:rsidR="00CB192A" w:rsidRPr="009C65AB">
              <w:rPr>
                <w:rStyle w:val="Hyperlink"/>
                <w:rFonts w:ascii="Times New Roman" w:hAnsi="Times New Roman"/>
                <w:b/>
                <w:bCs/>
                <w:noProof/>
                <w:lang w:val="en-GB" w:eastAsia="en-GB"/>
              </w:rPr>
              <w:t>Other Important School Policies</w:t>
            </w:r>
            <w:r w:rsidR="00CB192A">
              <w:rPr>
                <w:noProof/>
                <w:webHidden/>
              </w:rPr>
              <w:tab/>
            </w:r>
            <w:r w:rsidR="00CB192A">
              <w:rPr>
                <w:noProof/>
                <w:webHidden/>
              </w:rPr>
              <w:fldChar w:fldCharType="begin"/>
            </w:r>
            <w:r w:rsidR="00CB192A">
              <w:rPr>
                <w:noProof/>
                <w:webHidden/>
              </w:rPr>
              <w:instrText xml:space="preserve"> PAGEREF _Toc215839077 \h </w:instrText>
            </w:r>
            <w:r w:rsidR="00CB192A">
              <w:rPr>
                <w:noProof/>
                <w:webHidden/>
              </w:rPr>
            </w:r>
            <w:r w:rsidR="00CB192A">
              <w:rPr>
                <w:noProof/>
                <w:webHidden/>
              </w:rPr>
              <w:fldChar w:fldCharType="separate"/>
            </w:r>
            <w:r w:rsidR="00CB192A">
              <w:rPr>
                <w:noProof/>
                <w:webHidden/>
              </w:rPr>
              <w:t>37</w:t>
            </w:r>
            <w:r w:rsidR="00CB192A">
              <w:rPr>
                <w:noProof/>
                <w:webHidden/>
              </w:rPr>
              <w:fldChar w:fldCharType="end"/>
            </w:r>
          </w:hyperlink>
        </w:p>
        <w:p w14:paraId="790E9CDB" w14:textId="71AD2E01" w:rsidR="00CB192A" w:rsidRDefault="00CB192A">
          <w:r>
            <w:rPr>
              <w:b/>
              <w:bCs/>
              <w:noProof/>
            </w:rPr>
            <w:lastRenderedPageBreak/>
            <w:fldChar w:fldCharType="end"/>
          </w:r>
        </w:p>
      </w:sdtContent>
    </w:sdt>
    <w:p w14:paraId="3F8E0B2F" w14:textId="25CC8F2D" w:rsidR="0032736A" w:rsidRPr="0032736A" w:rsidRDefault="0032736A" w:rsidP="0032736A">
      <w:pPr>
        <w:spacing w:before="100" w:beforeAutospacing="1" w:after="100" w:afterAutospacing="1"/>
        <w:outlineLvl w:val="2"/>
        <w:rPr>
          <w:rFonts w:ascii="Times New Roman" w:hAnsi="Times New Roman"/>
          <w:b/>
          <w:bCs/>
          <w:sz w:val="27"/>
          <w:szCs w:val="27"/>
          <w:lang w:val="en-GB" w:eastAsia="en-GB"/>
        </w:rPr>
      </w:pPr>
      <w:bookmarkStart w:id="2" w:name="_Toc215839050"/>
      <w:r w:rsidRPr="0032736A">
        <w:rPr>
          <w:rFonts w:ascii="Times New Roman" w:hAnsi="Times New Roman"/>
          <w:b/>
          <w:bCs/>
          <w:sz w:val="27"/>
          <w:szCs w:val="27"/>
          <w:lang w:val="en-GB" w:eastAsia="en-GB"/>
        </w:rPr>
        <w:t>Updates from Last Review</w:t>
      </w:r>
      <w:bookmarkEnd w:id="2"/>
    </w:p>
    <w:p w14:paraId="16C5D5F6" w14:textId="77777777" w:rsidR="006307B6" w:rsidRDefault="006307B6" w:rsidP="006307B6">
      <w:pPr>
        <w:pStyle w:val="NormalWeb"/>
      </w:pPr>
      <w:r>
        <w:t>This policy is written with reference to:</w:t>
      </w:r>
    </w:p>
    <w:p w14:paraId="3EAE076C" w14:textId="77777777" w:rsidR="006307B6" w:rsidRDefault="006307B6" w:rsidP="006307B6">
      <w:pPr>
        <w:pStyle w:val="NormalWeb"/>
        <w:numPr>
          <w:ilvl w:val="0"/>
          <w:numId w:val="41"/>
        </w:numPr>
      </w:pPr>
      <w:r>
        <w:rPr>
          <w:rStyle w:val="Emphasis"/>
        </w:rPr>
        <w:t>Keeping Children Safe in Education (KCSiE, 2025)</w:t>
      </w:r>
    </w:p>
    <w:p w14:paraId="355F97E5" w14:textId="77777777" w:rsidR="006307B6" w:rsidRDefault="006307B6" w:rsidP="006307B6">
      <w:pPr>
        <w:pStyle w:val="NormalWeb"/>
        <w:numPr>
          <w:ilvl w:val="0"/>
          <w:numId w:val="41"/>
        </w:numPr>
      </w:pPr>
      <w:r>
        <w:rPr>
          <w:rStyle w:val="Emphasis"/>
        </w:rPr>
        <w:t>Behaviour in Schools: Advice for Headteachers and School Staff (DfE, 2024)</w:t>
      </w:r>
    </w:p>
    <w:p w14:paraId="2F5307FB" w14:textId="77777777" w:rsidR="006307B6" w:rsidRDefault="006307B6" w:rsidP="006307B6">
      <w:pPr>
        <w:pStyle w:val="NormalWeb"/>
        <w:numPr>
          <w:ilvl w:val="0"/>
          <w:numId w:val="41"/>
        </w:numPr>
      </w:pPr>
      <w:r>
        <w:rPr>
          <w:rStyle w:val="Emphasis"/>
        </w:rPr>
        <w:t>Use of Reasonable Force – DfE Guidance and 2025 revised reporting expectations</w:t>
      </w:r>
    </w:p>
    <w:p w14:paraId="1F65EF38" w14:textId="77777777" w:rsidR="006307B6" w:rsidRDefault="006307B6" w:rsidP="006307B6">
      <w:pPr>
        <w:pStyle w:val="NormalWeb"/>
        <w:numPr>
          <w:ilvl w:val="0"/>
          <w:numId w:val="41"/>
        </w:numPr>
      </w:pPr>
      <w:r>
        <w:rPr>
          <w:rStyle w:val="Emphasis"/>
        </w:rPr>
        <w:t>SEND Code of Practice: 0–25 (updated 2024)</w:t>
      </w:r>
    </w:p>
    <w:p w14:paraId="2496F250" w14:textId="77777777" w:rsidR="006307B6" w:rsidRDefault="006307B6" w:rsidP="006307B6">
      <w:pPr>
        <w:pStyle w:val="NormalWeb"/>
        <w:numPr>
          <w:ilvl w:val="0"/>
          <w:numId w:val="41"/>
        </w:numPr>
      </w:pPr>
      <w:r>
        <w:t xml:space="preserve">The </w:t>
      </w:r>
      <w:r>
        <w:rPr>
          <w:rStyle w:val="Emphasis"/>
        </w:rPr>
        <w:t>Education and Inspections Act 2006</w:t>
      </w:r>
      <w:r>
        <w:t xml:space="preserve"> and </w:t>
      </w:r>
      <w:r>
        <w:rPr>
          <w:rStyle w:val="Emphasis"/>
        </w:rPr>
        <w:t>Equality Act 2010</w:t>
      </w:r>
    </w:p>
    <w:p w14:paraId="472D12A0" w14:textId="77777777" w:rsidR="0032736A" w:rsidRDefault="0032736A" w:rsidP="0032736A">
      <w:pPr>
        <w:spacing w:before="100" w:beforeAutospacing="1" w:after="100" w:afterAutospacing="1"/>
        <w:outlineLvl w:val="2"/>
        <w:rPr>
          <w:rFonts w:ascii="Times New Roman" w:hAnsi="Times New Roman"/>
          <w:b/>
          <w:bCs/>
          <w:sz w:val="27"/>
          <w:szCs w:val="27"/>
          <w:lang w:val="en-GB" w:eastAsia="en-GB"/>
        </w:rPr>
      </w:pPr>
    </w:p>
    <w:p w14:paraId="27306037" w14:textId="77777777" w:rsidR="0032736A" w:rsidRPr="0032736A" w:rsidRDefault="0032736A" w:rsidP="0032736A">
      <w:pPr>
        <w:spacing w:before="100" w:beforeAutospacing="1" w:after="100" w:afterAutospacing="1"/>
        <w:jc w:val="center"/>
        <w:outlineLvl w:val="2"/>
        <w:rPr>
          <w:rFonts w:ascii="Times New Roman" w:hAnsi="Times New Roman"/>
          <w:b/>
          <w:bCs/>
          <w:sz w:val="27"/>
          <w:szCs w:val="27"/>
          <w:lang w:val="en-GB" w:eastAsia="en-GB"/>
        </w:rPr>
      </w:pPr>
      <w:bookmarkStart w:id="3" w:name="_Toc215839051"/>
      <w:r w:rsidRPr="0032736A">
        <w:rPr>
          <w:rFonts w:ascii="Times New Roman" w:hAnsi="Times New Roman"/>
          <w:b/>
          <w:bCs/>
          <w:sz w:val="27"/>
          <w:szCs w:val="27"/>
          <w:lang w:val="en-GB" w:eastAsia="en-GB"/>
        </w:rPr>
        <w:t>Eden Academy Written Statement of Principles for Behaviour</w:t>
      </w:r>
      <w:bookmarkEnd w:id="3"/>
    </w:p>
    <w:p w14:paraId="05E7DA87" w14:textId="77777777" w:rsidR="0032736A" w:rsidRPr="0032736A" w:rsidRDefault="0032736A" w:rsidP="0032736A">
      <w:pPr>
        <w:spacing w:before="100" w:beforeAutospacing="1" w:after="100" w:afterAutospacing="1"/>
        <w:outlineLvl w:val="3"/>
        <w:rPr>
          <w:rFonts w:ascii="Times New Roman" w:hAnsi="Times New Roman"/>
          <w:b/>
          <w:bCs/>
          <w:sz w:val="24"/>
          <w:lang w:val="en-GB" w:eastAsia="en-GB"/>
        </w:rPr>
      </w:pPr>
      <w:r w:rsidRPr="0032736A">
        <w:rPr>
          <w:rFonts w:ascii="Times New Roman" w:hAnsi="Times New Roman"/>
          <w:b/>
          <w:bCs/>
          <w:sz w:val="24"/>
          <w:lang w:val="en-GB" w:eastAsia="en-GB"/>
        </w:rPr>
        <w:t>Our Core Value: Respect for the Individual</w:t>
      </w:r>
    </w:p>
    <w:p w14:paraId="2AB71787" w14:textId="77777777" w:rsidR="0032736A" w:rsidRPr="0032736A" w:rsidRDefault="0032736A" w:rsidP="0032736A">
      <w:pPr>
        <w:spacing w:before="100" w:beforeAutospacing="1" w:after="100" w:afterAutospacing="1"/>
        <w:rPr>
          <w:rFonts w:ascii="Times New Roman" w:hAnsi="Times New Roman"/>
          <w:sz w:val="24"/>
          <w:lang w:val="en-GB" w:eastAsia="en-GB"/>
        </w:rPr>
      </w:pPr>
      <w:r w:rsidRPr="0032736A">
        <w:rPr>
          <w:rFonts w:ascii="Times New Roman" w:hAnsi="Times New Roman"/>
          <w:sz w:val="24"/>
          <w:lang w:val="en-GB" w:eastAsia="en-GB"/>
        </w:rPr>
        <w:t xml:space="preserve">At Eden Academy, our approach to behaviour is grounded in one central value: </w:t>
      </w:r>
      <w:r w:rsidRPr="0032736A">
        <w:rPr>
          <w:rFonts w:ascii="Times New Roman" w:hAnsi="Times New Roman"/>
          <w:b/>
          <w:bCs/>
          <w:sz w:val="24"/>
          <w:lang w:val="en-GB" w:eastAsia="en-GB"/>
        </w:rPr>
        <w:t>Respect for the Individual</w:t>
      </w:r>
      <w:r w:rsidRPr="0032736A">
        <w:rPr>
          <w:rFonts w:ascii="Times New Roman" w:hAnsi="Times New Roman"/>
          <w:sz w:val="24"/>
          <w:lang w:val="en-GB" w:eastAsia="en-GB"/>
        </w:rPr>
        <w:t>. This principle should be evident in the behaviour policy of every Eden Academy school and demonstrated in the conduct of every member of staff.</w:t>
      </w:r>
    </w:p>
    <w:p w14:paraId="4D0E6F82" w14:textId="77777777" w:rsidR="0032736A" w:rsidRPr="0032736A" w:rsidRDefault="0032736A" w:rsidP="0032736A">
      <w:pPr>
        <w:spacing w:before="100" w:beforeAutospacing="1" w:after="100" w:afterAutospacing="1"/>
        <w:rPr>
          <w:rFonts w:ascii="Times New Roman" w:hAnsi="Times New Roman"/>
          <w:sz w:val="24"/>
          <w:lang w:val="en-GB" w:eastAsia="en-GB"/>
        </w:rPr>
      </w:pPr>
      <w:r w:rsidRPr="0032736A">
        <w:rPr>
          <w:rFonts w:ascii="Times New Roman" w:hAnsi="Times New Roman"/>
          <w:sz w:val="24"/>
          <w:lang w:val="en-GB" w:eastAsia="en-GB"/>
        </w:rPr>
        <w:t>All pupils will be treated with dignity, respect, and recognition of their individual liberty. When pupils are valued in this way, they feel secure, are better able to thrive, and are more likely to realise their full potential.</w:t>
      </w:r>
    </w:p>
    <w:p w14:paraId="3DD8A36C" w14:textId="77777777" w:rsidR="0032736A" w:rsidRPr="0032736A" w:rsidRDefault="002C29F9" w:rsidP="0032736A">
      <w:pPr>
        <w:rPr>
          <w:rFonts w:ascii="Times New Roman" w:hAnsi="Times New Roman"/>
          <w:sz w:val="24"/>
          <w:lang w:val="en-GB" w:eastAsia="en-GB"/>
        </w:rPr>
      </w:pPr>
      <w:r>
        <w:rPr>
          <w:rFonts w:ascii="Times New Roman" w:hAnsi="Times New Roman"/>
          <w:sz w:val="24"/>
          <w:lang w:val="en-GB" w:eastAsia="en-GB"/>
        </w:rPr>
        <w:pict w14:anchorId="27C8D1DA">
          <v:rect id="_x0000_i1027" style="width:0;height:1.5pt" o:hralign="center" o:hrstd="t" o:hr="t" fillcolor="#a0a0a0" stroked="f"/>
        </w:pict>
      </w:r>
    </w:p>
    <w:p w14:paraId="3B022DDE" w14:textId="77777777" w:rsidR="0032736A" w:rsidRPr="0032736A" w:rsidRDefault="0032736A" w:rsidP="0032736A">
      <w:pPr>
        <w:spacing w:before="100" w:beforeAutospacing="1" w:after="100" w:afterAutospacing="1"/>
        <w:outlineLvl w:val="3"/>
        <w:rPr>
          <w:rFonts w:ascii="Times New Roman" w:hAnsi="Times New Roman"/>
          <w:b/>
          <w:bCs/>
          <w:sz w:val="24"/>
          <w:lang w:val="en-GB" w:eastAsia="en-GB"/>
        </w:rPr>
      </w:pPr>
      <w:r w:rsidRPr="0032736A">
        <w:rPr>
          <w:rFonts w:ascii="Times New Roman" w:hAnsi="Times New Roman"/>
          <w:b/>
          <w:bCs/>
          <w:sz w:val="24"/>
          <w:lang w:val="en-GB" w:eastAsia="en-GB"/>
        </w:rPr>
        <w:t>Key Questions to Guide Behaviour and Social and Emotional Learning (SEL) Support</w:t>
      </w:r>
    </w:p>
    <w:p w14:paraId="5DA66A00" w14:textId="77777777" w:rsidR="0032736A" w:rsidRPr="0032736A" w:rsidRDefault="0032736A" w:rsidP="0032736A">
      <w:pPr>
        <w:spacing w:before="100" w:beforeAutospacing="1" w:after="100" w:afterAutospacing="1"/>
        <w:rPr>
          <w:rFonts w:ascii="Times New Roman" w:hAnsi="Times New Roman"/>
          <w:sz w:val="24"/>
          <w:lang w:val="en-GB" w:eastAsia="en-GB"/>
        </w:rPr>
      </w:pPr>
      <w:r w:rsidRPr="0032736A">
        <w:rPr>
          <w:rFonts w:ascii="Times New Roman" w:hAnsi="Times New Roman"/>
          <w:sz w:val="24"/>
          <w:lang w:val="en-GB" w:eastAsia="en-GB"/>
        </w:rPr>
        <w:t>When supporting a pupil’s behaviour and SEL needs, we consider the following guiding questions:</w:t>
      </w:r>
    </w:p>
    <w:p w14:paraId="543D5F5C" w14:textId="77777777" w:rsidR="0032736A" w:rsidRPr="0032736A" w:rsidRDefault="0032736A" w:rsidP="00380F1D">
      <w:pPr>
        <w:numPr>
          <w:ilvl w:val="0"/>
          <w:numId w:val="15"/>
        </w:numPr>
        <w:spacing w:before="100" w:beforeAutospacing="1" w:after="100" w:afterAutospacing="1"/>
        <w:rPr>
          <w:rFonts w:ascii="Times New Roman" w:hAnsi="Times New Roman"/>
          <w:sz w:val="24"/>
          <w:lang w:val="en-GB" w:eastAsia="en-GB"/>
        </w:rPr>
      </w:pPr>
      <w:r w:rsidRPr="0032736A">
        <w:rPr>
          <w:rFonts w:ascii="Times New Roman" w:hAnsi="Times New Roman"/>
          <w:b/>
          <w:bCs/>
          <w:sz w:val="24"/>
          <w:lang w:val="en-GB" w:eastAsia="en-GB"/>
        </w:rPr>
        <w:t>What do we know about the individual pupil?</w:t>
      </w:r>
      <w:r w:rsidRPr="0032736A">
        <w:rPr>
          <w:rFonts w:ascii="Times New Roman" w:hAnsi="Times New Roman"/>
          <w:sz w:val="24"/>
          <w:lang w:val="en-GB" w:eastAsia="en-GB"/>
        </w:rPr>
        <w:br/>
        <w:t>How well do we understand them? How do they perceive themselves and the world around them? Can we gain deeper insight?</w:t>
      </w:r>
    </w:p>
    <w:p w14:paraId="518032B3" w14:textId="77777777" w:rsidR="0032736A" w:rsidRPr="0032736A" w:rsidRDefault="0032736A" w:rsidP="00380F1D">
      <w:pPr>
        <w:numPr>
          <w:ilvl w:val="0"/>
          <w:numId w:val="15"/>
        </w:numPr>
        <w:spacing w:before="100" w:beforeAutospacing="1" w:after="100" w:afterAutospacing="1"/>
        <w:rPr>
          <w:rFonts w:ascii="Times New Roman" w:hAnsi="Times New Roman"/>
          <w:sz w:val="24"/>
          <w:lang w:val="en-GB" w:eastAsia="en-GB"/>
        </w:rPr>
      </w:pPr>
      <w:r w:rsidRPr="0032736A">
        <w:rPr>
          <w:rFonts w:ascii="Times New Roman" w:hAnsi="Times New Roman"/>
          <w:b/>
          <w:bCs/>
          <w:sz w:val="24"/>
          <w:lang w:val="en-GB" w:eastAsia="en-GB"/>
        </w:rPr>
        <w:t>Why is the behaviour occurring?</w:t>
      </w:r>
      <w:r w:rsidRPr="0032736A">
        <w:rPr>
          <w:rFonts w:ascii="Times New Roman" w:hAnsi="Times New Roman"/>
          <w:sz w:val="24"/>
          <w:lang w:val="en-GB" w:eastAsia="en-GB"/>
        </w:rPr>
        <w:br/>
        <w:t>Can we use evidence-based assessment to understand the root causes?</w:t>
      </w:r>
    </w:p>
    <w:p w14:paraId="3E25D48B" w14:textId="77777777" w:rsidR="0032736A" w:rsidRPr="0032736A" w:rsidRDefault="0032736A" w:rsidP="00380F1D">
      <w:pPr>
        <w:numPr>
          <w:ilvl w:val="0"/>
          <w:numId w:val="15"/>
        </w:numPr>
        <w:spacing w:before="100" w:beforeAutospacing="1" w:after="100" w:afterAutospacing="1"/>
        <w:rPr>
          <w:rFonts w:ascii="Times New Roman" w:hAnsi="Times New Roman"/>
          <w:sz w:val="24"/>
          <w:lang w:val="en-GB" w:eastAsia="en-GB"/>
        </w:rPr>
      </w:pPr>
      <w:r w:rsidRPr="0032736A">
        <w:rPr>
          <w:rFonts w:ascii="Times New Roman" w:hAnsi="Times New Roman"/>
          <w:b/>
          <w:bCs/>
          <w:sz w:val="24"/>
          <w:lang w:val="en-GB" w:eastAsia="en-GB"/>
        </w:rPr>
        <w:t>What environmental factors may be contributing?</w:t>
      </w:r>
      <w:r w:rsidRPr="0032736A">
        <w:rPr>
          <w:rFonts w:ascii="Times New Roman" w:hAnsi="Times New Roman"/>
          <w:sz w:val="24"/>
          <w:lang w:val="en-GB" w:eastAsia="en-GB"/>
        </w:rPr>
        <w:br/>
        <w:t>Are there elements of the setting that need to change?</w:t>
      </w:r>
    </w:p>
    <w:p w14:paraId="4C57B854" w14:textId="77777777" w:rsidR="0032736A" w:rsidRPr="0032736A" w:rsidRDefault="0032736A" w:rsidP="00380F1D">
      <w:pPr>
        <w:numPr>
          <w:ilvl w:val="0"/>
          <w:numId w:val="15"/>
        </w:numPr>
        <w:spacing w:before="100" w:beforeAutospacing="1" w:after="100" w:afterAutospacing="1"/>
        <w:rPr>
          <w:rFonts w:ascii="Times New Roman" w:hAnsi="Times New Roman"/>
          <w:sz w:val="24"/>
          <w:lang w:val="en-GB" w:eastAsia="en-GB"/>
        </w:rPr>
      </w:pPr>
      <w:r w:rsidRPr="0032736A">
        <w:rPr>
          <w:rFonts w:ascii="Times New Roman" w:hAnsi="Times New Roman"/>
          <w:b/>
          <w:bCs/>
          <w:sz w:val="24"/>
          <w:lang w:val="en-GB" w:eastAsia="en-GB"/>
        </w:rPr>
        <w:t>What do we need to teach?</w:t>
      </w:r>
      <w:r w:rsidRPr="0032736A">
        <w:rPr>
          <w:rFonts w:ascii="Times New Roman" w:hAnsi="Times New Roman"/>
          <w:sz w:val="24"/>
          <w:lang w:val="en-GB" w:eastAsia="en-GB"/>
        </w:rPr>
        <w:br/>
        <w:t>For example, skills around emotional or sensory regulation, or social interaction.</w:t>
      </w:r>
    </w:p>
    <w:p w14:paraId="5C475491" w14:textId="2AE774D0" w:rsidR="0032736A" w:rsidRDefault="0032736A" w:rsidP="00380F1D">
      <w:pPr>
        <w:numPr>
          <w:ilvl w:val="0"/>
          <w:numId w:val="15"/>
        </w:numPr>
        <w:spacing w:before="100" w:beforeAutospacing="1" w:after="100" w:afterAutospacing="1"/>
        <w:rPr>
          <w:rFonts w:ascii="Times New Roman" w:hAnsi="Times New Roman"/>
          <w:sz w:val="24"/>
          <w:lang w:val="en-GB" w:eastAsia="en-GB"/>
        </w:rPr>
      </w:pPr>
      <w:r w:rsidRPr="0032736A">
        <w:rPr>
          <w:rFonts w:ascii="Times New Roman" w:hAnsi="Times New Roman"/>
          <w:b/>
          <w:bCs/>
          <w:sz w:val="24"/>
          <w:lang w:val="en-GB" w:eastAsia="en-GB"/>
        </w:rPr>
        <w:t>Who are our key partners in this process?</w:t>
      </w:r>
      <w:r w:rsidRPr="0032736A">
        <w:rPr>
          <w:rFonts w:ascii="Times New Roman" w:hAnsi="Times New Roman"/>
          <w:sz w:val="24"/>
          <w:lang w:val="en-GB" w:eastAsia="en-GB"/>
        </w:rPr>
        <w:br/>
        <w:t>How can we collaborate with families, health professionals, or social care?</w:t>
      </w:r>
    </w:p>
    <w:p w14:paraId="0C7909B6" w14:textId="7236ACCC" w:rsidR="00604085" w:rsidRDefault="00604085" w:rsidP="00376CB6">
      <w:pPr>
        <w:spacing w:before="100" w:beforeAutospacing="1" w:after="100" w:afterAutospacing="1"/>
        <w:ind w:left="720"/>
        <w:rPr>
          <w:rFonts w:ascii="Times New Roman" w:hAnsi="Times New Roman"/>
          <w:sz w:val="24"/>
          <w:lang w:val="en-GB" w:eastAsia="en-GB"/>
        </w:rPr>
      </w:pPr>
    </w:p>
    <w:p w14:paraId="378427A7" w14:textId="77777777" w:rsidR="0032736A" w:rsidRPr="0032736A" w:rsidRDefault="002C29F9" w:rsidP="0032736A">
      <w:pPr>
        <w:rPr>
          <w:rFonts w:ascii="Times New Roman" w:hAnsi="Times New Roman"/>
          <w:sz w:val="24"/>
          <w:lang w:val="en-GB" w:eastAsia="en-GB"/>
        </w:rPr>
      </w:pPr>
      <w:r>
        <w:rPr>
          <w:rFonts w:ascii="Times New Roman" w:hAnsi="Times New Roman"/>
          <w:sz w:val="24"/>
          <w:lang w:val="en-GB" w:eastAsia="en-GB"/>
        </w:rPr>
        <w:pict w14:anchorId="5E274D9E">
          <v:rect id="_x0000_i1028" style="width:0;height:1.5pt" o:hralign="center" o:hrstd="t" o:hr="t" fillcolor="#a0a0a0" stroked="f"/>
        </w:pict>
      </w:r>
    </w:p>
    <w:p w14:paraId="63F1F780" w14:textId="77777777" w:rsidR="0032736A" w:rsidRPr="0032736A" w:rsidRDefault="0032736A" w:rsidP="0032736A">
      <w:pPr>
        <w:spacing w:before="100" w:beforeAutospacing="1" w:after="100" w:afterAutospacing="1"/>
        <w:outlineLvl w:val="3"/>
        <w:rPr>
          <w:rFonts w:ascii="Times New Roman" w:hAnsi="Times New Roman"/>
          <w:b/>
          <w:bCs/>
          <w:sz w:val="24"/>
          <w:lang w:val="en-GB" w:eastAsia="en-GB"/>
        </w:rPr>
      </w:pPr>
      <w:r w:rsidRPr="0032736A">
        <w:rPr>
          <w:rFonts w:ascii="Times New Roman" w:hAnsi="Times New Roman"/>
          <w:b/>
          <w:bCs/>
          <w:sz w:val="24"/>
          <w:lang w:val="en-GB" w:eastAsia="en-GB"/>
        </w:rPr>
        <w:t>Our Shared Approach to Behaviour and SEL</w:t>
      </w:r>
    </w:p>
    <w:p w14:paraId="54B0CE6D" w14:textId="77777777" w:rsidR="0032736A" w:rsidRPr="0032736A" w:rsidRDefault="0032736A" w:rsidP="0032736A">
      <w:pPr>
        <w:spacing w:before="100" w:beforeAutospacing="1" w:after="100" w:afterAutospacing="1"/>
        <w:rPr>
          <w:rFonts w:ascii="Times New Roman" w:hAnsi="Times New Roman"/>
          <w:sz w:val="24"/>
          <w:lang w:val="en-GB" w:eastAsia="en-GB"/>
        </w:rPr>
      </w:pPr>
      <w:r w:rsidRPr="0032736A">
        <w:rPr>
          <w:rFonts w:ascii="Times New Roman" w:hAnsi="Times New Roman"/>
          <w:sz w:val="24"/>
          <w:lang w:val="en-GB" w:eastAsia="en-GB"/>
        </w:rPr>
        <w:t>All Eden Academy schools are expected to adopt the following consistent practices:</w:t>
      </w:r>
    </w:p>
    <w:p w14:paraId="1DEC1F24" w14:textId="77777777" w:rsidR="0032736A" w:rsidRPr="0032736A" w:rsidRDefault="0032736A" w:rsidP="00380F1D">
      <w:pPr>
        <w:numPr>
          <w:ilvl w:val="0"/>
          <w:numId w:val="16"/>
        </w:numPr>
        <w:spacing w:before="100" w:beforeAutospacing="1" w:after="100" w:afterAutospacing="1"/>
        <w:rPr>
          <w:rFonts w:ascii="Times New Roman" w:hAnsi="Times New Roman"/>
          <w:sz w:val="24"/>
          <w:lang w:val="en-GB" w:eastAsia="en-GB"/>
        </w:rPr>
      </w:pPr>
      <w:r w:rsidRPr="0032736A">
        <w:rPr>
          <w:rFonts w:ascii="Times New Roman" w:hAnsi="Times New Roman"/>
          <w:sz w:val="24"/>
          <w:lang w:val="en-GB" w:eastAsia="en-GB"/>
        </w:rPr>
        <w:t>Clear, high expectations for all pupils, with meaningful recognition and rewards</w:t>
      </w:r>
    </w:p>
    <w:p w14:paraId="06735F01" w14:textId="77777777" w:rsidR="0032736A" w:rsidRPr="0032736A" w:rsidRDefault="0032736A" w:rsidP="00380F1D">
      <w:pPr>
        <w:numPr>
          <w:ilvl w:val="0"/>
          <w:numId w:val="16"/>
        </w:numPr>
        <w:spacing w:before="100" w:beforeAutospacing="1" w:after="100" w:afterAutospacing="1"/>
        <w:rPr>
          <w:rFonts w:ascii="Times New Roman" w:hAnsi="Times New Roman"/>
          <w:sz w:val="24"/>
          <w:lang w:val="en-GB" w:eastAsia="en-GB"/>
        </w:rPr>
      </w:pPr>
      <w:r w:rsidRPr="0032736A">
        <w:rPr>
          <w:rFonts w:ascii="Times New Roman" w:hAnsi="Times New Roman"/>
          <w:sz w:val="24"/>
          <w:lang w:val="en-GB" w:eastAsia="en-GB"/>
        </w:rPr>
        <w:t>A transparent framework for managing behaviour, including supportive and fair use of consequences</w:t>
      </w:r>
    </w:p>
    <w:p w14:paraId="13106250" w14:textId="77777777" w:rsidR="0032736A" w:rsidRPr="0032736A" w:rsidRDefault="0032736A" w:rsidP="00380F1D">
      <w:pPr>
        <w:numPr>
          <w:ilvl w:val="0"/>
          <w:numId w:val="16"/>
        </w:numPr>
        <w:spacing w:before="100" w:beforeAutospacing="1" w:after="100" w:afterAutospacing="1"/>
        <w:rPr>
          <w:rFonts w:ascii="Times New Roman" w:hAnsi="Times New Roman"/>
          <w:sz w:val="24"/>
          <w:lang w:val="en-GB" w:eastAsia="en-GB"/>
        </w:rPr>
      </w:pPr>
      <w:r w:rsidRPr="0032736A">
        <w:rPr>
          <w:rFonts w:ascii="Times New Roman" w:hAnsi="Times New Roman"/>
          <w:sz w:val="24"/>
          <w:lang w:val="en-GB" w:eastAsia="en-GB"/>
        </w:rPr>
        <w:t>Staff who are trained to understand behaviour and deliver targeted SEL instruction</w:t>
      </w:r>
    </w:p>
    <w:p w14:paraId="76984C55" w14:textId="77777777" w:rsidR="0032736A" w:rsidRPr="0032736A" w:rsidRDefault="0032736A" w:rsidP="00380F1D">
      <w:pPr>
        <w:numPr>
          <w:ilvl w:val="0"/>
          <w:numId w:val="16"/>
        </w:numPr>
        <w:spacing w:before="100" w:beforeAutospacing="1" w:after="100" w:afterAutospacing="1"/>
        <w:rPr>
          <w:rFonts w:ascii="Times New Roman" w:hAnsi="Times New Roman"/>
          <w:sz w:val="24"/>
          <w:lang w:val="en-GB" w:eastAsia="en-GB"/>
        </w:rPr>
      </w:pPr>
      <w:r w:rsidRPr="0032736A">
        <w:rPr>
          <w:rFonts w:ascii="Times New Roman" w:hAnsi="Times New Roman"/>
          <w:sz w:val="24"/>
          <w:lang w:val="en-GB" w:eastAsia="en-GB"/>
        </w:rPr>
        <w:t>Modelling of respectful, positive interactions by all staff</w:t>
      </w:r>
    </w:p>
    <w:p w14:paraId="4BB55EB3" w14:textId="77777777" w:rsidR="0032736A" w:rsidRPr="0032736A" w:rsidRDefault="0032736A" w:rsidP="00380F1D">
      <w:pPr>
        <w:numPr>
          <w:ilvl w:val="0"/>
          <w:numId w:val="16"/>
        </w:numPr>
        <w:spacing w:before="100" w:beforeAutospacing="1" w:after="100" w:afterAutospacing="1"/>
        <w:rPr>
          <w:rFonts w:ascii="Times New Roman" w:hAnsi="Times New Roman"/>
          <w:sz w:val="24"/>
          <w:lang w:val="en-GB" w:eastAsia="en-GB"/>
        </w:rPr>
      </w:pPr>
      <w:r w:rsidRPr="0032736A">
        <w:rPr>
          <w:rFonts w:ascii="Times New Roman" w:hAnsi="Times New Roman"/>
          <w:sz w:val="24"/>
          <w:lang w:val="en-GB" w:eastAsia="en-GB"/>
        </w:rPr>
        <w:t>Clear, supported communication of behavioural expectations</w:t>
      </w:r>
    </w:p>
    <w:p w14:paraId="07FEE2C1" w14:textId="77777777" w:rsidR="0032736A" w:rsidRPr="0032736A" w:rsidRDefault="0032736A" w:rsidP="00380F1D">
      <w:pPr>
        <w:numPr>
          <w:ilvl w:val="0"/>
          <w:numId w:val="16"/>
        </w:numPr>
        <w:spacing w:before="100" w:beforeAutospacing="1" w:after="100" w:afterAutospacing="1"/>
        <w:rPr>
          <w:rFonts w:ascii="Times New Roman" w:hAnsi="Times New Roman"/>
          <w:sz w:val="24"/>
          <w:lang w:val="en-GB" w:eastAsia="en-GB"/>
        </w:rPr>
      </w:pPr>
      <w:r w:rsidRPr="0032736A">
        <w:rPr>
          <w:rFonts w:ascii="Times New Roman" w:hAnsi="Times New Roman"/>
          <w:sz w:val="24"/>
          <w:lang w:val="en-GB" w:eastAsia="en-GB"/>
        </w:rPr>
        <w:t>Adapted learning environments that meet diverse learning needs</w:t>
      </w:r>
    </w:p>
    <w:p w14:paraId="584DC4E7" w14:textId="77777777" w:rsidR="0032736A" w:rsidRPr="0032736A" w:rsidRDefault="0032736A" w:rsidP="00380F1D">
      <w:pPr>
        <w:numPr>
          <w:ilvl w:val="0"/>
          <w:numId w:val="16"/>
        </w:numPr>
        <w:spacing w:before="100" w:beforeAutospacing="1" w:after="100" w:afterAutospacing="1"/>
        <w:rPr>
          <w:rFonts w:ascii="Times New Roman" w:hAnsi="Times New Roman"/>
          <w:sz w:val="24"/>
          <w:lang w:val="en-GB" w:eastAsia="en-GB"/>
        </w:rPr>
      </w:pPr>
      <w:r w:rsidRPr="0032736A">
        <w:rPr>
          <w:rFonts w:ascii="Times New Roman" w:hAnsi="Times New Roman"/>
          <w:sz w:val="24"/>
          <w:lang w:val="en-GB" w:eastAsia="en-GB"/>
        </w:rPr>
        <w:t>Engaging, appropriately challenging learning experiences</w:t>
      </w:r>
    </w:p>
    <w:p w14:paraId="3A87B400" w14:textId="77777777" w:rsidR="0032736A" w:rsidRPr="0032736A" w:rsidRDefault="0032736A" w:rsidP="00380F1D">
      <w:pPr>
        <w:numPr>
          <w:ilvl w:val="0"/>
          <w:numId w:val="16"/>
        </w:numPr>
        <w:spacing w:before="100" w:beforeAutospacing="1" w:after="100" w:afterAutospacing="1"/>
        <w:rPr>
          <w:rFonts w:ascii="Times New Roman" w:hAnsi="Times New Roman"/>
          <w:sz w:val="24"/>
          <w:lang w:val="en-GB" w:eastAsia="en-GB"/>
        </w:rPr>
      </w:pPr>
      <w:r w:rsidRPr="0032736A">
        <w:rPr>
          <w:rFonts w:ascii="Times New Roman" w:hAnsi="Times New Roman"/>
          <w:sz w:val="24"/>
          <w:lang w:val="en-GB" w:eastAsia="en-GB"/>
        </w:rPr>
        <w:t>Personalised strategies tailored to individual pupils</w:t>
      </w:r>
    </w:p>
    <w:p w14:paraId="031134ED" w14:textId="77777777" w:rsidR="0032736A" w:rsidRPr="0032736A" w:rsidRDefault="0032736A" w:rsidP="00380F1D">
      <w:pPr>
        <w:numPr>
          <w:ilvl w:val="0"/>
          <w:numId w:val="16"/>
        </w:numPr>
        <w:spacing w:before="100" w:beforeAutospacing="1" w:after="100" w:afterAutospacing="1"/>
        <w:rPr>
          <w:rFonts w:ascii="Times New Roman" w:hAnsi="Times New Roman"/>
          <w:sz w:val="24"/>
          <w:lang w:val="en-GB" w:eastAsia="en-GB"/>
        </w:rPr>
      </w:pPr>
      <w:r w:rsidRPr="0032736A">
        <w:rPr>
          <w:rFonts w:ascii="Times New Roman" w:hAnsi="Times New Roman"/>
          <w:sz w:val="24"/>
          <w:lang w:val="en-GB" w:eastAsia="en-GB"/>
        </w:rPr>
        <w:t>Proactive, early interventions to prevent escalation</w:t>
      </w:r>
    </w:p>
    <w:p w14:paraId="4628222B" w14:textId="77777777" w:rsidR="0032736A" w:rsidRPr="0032736A" w:rsidRDefault="0032736A" w:rsidP="00380F1D">
      <w:pPr>
        <w:numPr>
          <w:ilvl w:val="0"/>
          <w:numId w:val="16"/>
        </w:numPr>
        <w:spacing w:before="100" w:beforeAutospacing="1" w:after="100" w:afterAutospacing="1"/>
        <w:rPr>
          <w:rFonts w:ascii="Times New Roman" w:hAnsi="Times New Roman"/>
          <w:sz w:val="24"/>
          <w:lang w:val="en-GB" w:eastAsia="en-GB"/>
        </w:rPr>
      </w:pPr>
      <w:r w:rsidRPr="0032736A">
        <w:rPr>
          <w:rFonts w:ascii="Times New Roman" w:hAnsi="Times New Roman"/>
          <w:sz w:val="24"/>
          <w:lang w:val="en-GB" w:eastAsia="en-GB"/>
        </w:rPr>
        <w:t>Behaviour explicitly taught through SEL instruction</w:t>
      </w:r>
    </w:p>
    <w:p w14:paraId="0CB39CB3" w14:textId="77777777" w:rsidR="0032736A" w:rsidRPr="0032736A" w:rsidRDefault="0032736A" w:rsidP="00380F1D">
      <w:pPr>
        <w:numPr>
          <w:ilvl w:val="0"/>
          <w:numId w:val="16"/>
        </w:numPr>
        <w:spacing w:before="100" w:beforeAutospacing="1" w:after="100" w:afterAutospacing="1"/>
        <w:rPr>
          <w:rFonts w:ascii="Times New Roman" w:hAnsi="Times New Roman"/>
          <w:sz w:val="24"/>
          <w:lang w:val="en-GB" w:eastAsia="en-GB"/>
        </w:rPr>
      </w:pPr>
      <w:r w:rsidRPr="0032736A">
        <w:rPr>
          <w:rFonts w:ascii="Times New Roman" w:hAnsi="Times New Roman"/>
          <w:sz w:val="24"/>
          <w:lang w:val="en-GB" w:eastAsia="en-GB"/>
        </w:rPr>
        <w:t>Preparation of pupils for future transitions and life stages</w:t>
      </w:r>
    </w:p>
    <w:p w14:paraId="618F37AC" w14:textId="77777777" w:rsidR="0032736A" w:rsidRPr="0032736A" w:rsidRDefault="0032736A" w:rsidP="00380F1D">
      <w:pPr>
        <w:numPr>
          <w:ilvl w:val="0"/>
          <w:numId w:val="16"/>
        </w:numPr>
        <w:spacing w:before="100" w:beforeAutospacing="1" w:after="100" w:afterAutospacing="1"/>
        <w:rPr>
          <w:rFonts w:ascii="Times New Roman" w:hAnsi="Times New Roman"/>
          <w:sz w:val="24"/>
          <w:lang w:val="en-GB" w:eastAsia="en-GB"/>
        </w:rPr>
      </w:pPr>
      <w:r w:rsidRPr="0032736A">
        <w:rPr>
          <w:rFonts w:ascii="Times New Roman" w:hAnsi="Times New Roman"/>
          <w:sz w:val="24"/>
          <w:lang w:val="en-GB" w:eastAsia="en-GB"/>
        </w:rPr>
        <w:t>Strong partnerships with families and other agencies</w:t>
      </w:r>
    </w:p>
    <w:p w14:paraId="4E57A79C" w14:textId="77777777" w:rsidR="0032736A" w:rsidRPr="0032736A" w:rsidRDefault="0032736A" w:rsidP="00380F1D">
      <w:pPr>
        <w:numPr>
          <w:ilvl w:val="0"/>
          <w:numId w:val="16"/>
        </w:numPr>
        <w:spacing w:before="100" w:beforeAutospacing="1" w:after="100" w:afterAutospacing="1"/>
        <w:rPr>
          <w:rFonts w:ascii="Times New Roman" w:hAnsi="Times New Roman"/>
          <w:sz w:val="24"/>
          <w:lang w:val="en-GB" w:eastAsia="en-GB"/>
        </w:rPr>
      </w:pPr>
      <w:r w:rsidRPr="0032736A">
        <w:rPr>
          <w:rFonts w:ascii="Times New Roman" w:hAnsi="Times New Roman"/>
          <w:sz w:val="24"/>
          <w:lang w:val="en-GB" w:eastAsia="en-GB"/>
        </w:rPr>
        <w:t>Use of appropriate physical contact to demonstrate warmth and value</w:t>
      </w:r>
    </w:p>
    <w:p w14:paraId="13C5FB9E" w14:textId="77777777" w:rsidR="0032736A" w:rsidRPr="0032736A" w:rsidRDefault="0032736A" w:rsidP="00380F1D">
      <w:pPr>
        <w:numPr>
          <w:ilvl w:val="0"/>
          <w:numId w:val="16"/>
        </w:numPr>
        <w:spacing w:before="100" w:beforeAutospacing="1" w:after="100" w:afterAutospacing="1"/>
        <w:rPr>
          <w:rFonts w:ascii="Times New Roman" w:hAnsi="Times New Roman"/>
          <w:sz w:val="24"/>
          <w:lang w:val="en-GB" w:eastAsia="en-GB"/>
        </w:rPr>
      </w:pPr>
      <w:r w:rsidRPr="0032736A">
        <w:rPr>
          <w:rFonts w:ascii="Times New Roman" w:hAnsi="Times New Roman"/>
          <w:sz w:val="24"/>
          <w:lang w:val="en-GB" w:eastAsia="en-GB"/>
        </w:rPr>
        <w:t xml:space="preserve">Physical intervention used </w:t>
      </w:r>
      <w:r w:rsidRPr="0032736A">
        <w:rPr>
          <w:rFonts w:ascii="Times New Roman" w:hAnsi="Times New Roman"/>
          <w:b/>
          <w:bCs/>
          <w:sz w:val="24"/>
          <w:lang w:val="en-GB" w:eastAsia="en-GB"/>
        </w:rPr>
        <w:t>only as a last resort</w:t>
      </w:r>
      <w:r w:rsidRPr="0032736A">
        <w:rPr>
          <w:rFonts w:ascii="Times New Roman" w:hAnsi="Times New Roman"/>
          <w:sz w:val="24"/>
          <w:lang w:val="en-GB" w:eastAsia="en-GB"/>
        </w:rPr>
        <w:t xml:space="preserve"> and in line with policy</w:t>
      </w:r>
    </w:p>
    <w:p w14:paraId="2D529E1D" w14:textId="77777777" w:rsidR="0032736A" w:rsidRPr="0032736A" w:rsidRDefault="0032736A" w:rsidP="00380F1D">
      <w:pPr>
        <w:numPr>
          <w:ilvl w:val="0"/>
          <w:numId w:val="16"/>
        </w:numPr>
        <w:spacing w:before="100" w:beforeAutospacing="1" w:after="100" w:afterAutospacing="1"/>
        <w:rPr>
          <w:rFonts w:ascii="Times New Roman" w:hAnsi="Times New Roman"/>
          <w:sz w:val="24"/>
          <w:lang w:val="en-GB" w:eastAsia="en-GB"/>
        </w:rPr>
      </w:pPr>
      <w:r w:rsidRPr="0032736A">
        <w:rPr>
          <w:rFonts w:ascii="Times New Roman" w:hAnsi="Times New Roman"/>
          <w:sz w:val="24"/>
          <w:lang w:val="en-GB" w:eastAsia="en-GB"/>
        </w:rPr>
        <w:t>Clear, safe, and transparent systems for managing crisis behaviours</w:t>
      </w:r>
    </w:p>
    <w:p w14:paraId="55887D79" w14:textId="77777777" w:rsidR="0032736A" w:rsidRPr="0032736A" w:rsidRDefault="0032736A" w:rsidP="00380F1D">
      <w:pPr>
        <w:numPr>
          <w:ilvl w:val="0"/>
          <w:numId w:val="16"/>
        </w:numPr>
        <w:spacing w:before="100" w:beforeAutospacing="1" w:after="100" w:afterAutospacing="1"/>
        <w:rPr>
          <w:rFonts w:ascii="Times New Roman" w:hAnsi="Times New Roman"/>
          <w:sz w:val="24"/>
          <w:lang w:val="en-GB" w:eastAsia="en-GB"/>
        </w:rPr>
      </w:pPr>
      <w:r w:rsidRPr="0032736A">
        <w:rPr>
          <w:rFonts w:ascii="Times New Roman" w:hAnsi="Times New Roman"/>
          <w:sz w:val="24"/>
          <w:lang w:val="en-GB" w:eastAsia="en-GB"/>
        </w:rPr>
        <w:t>Opportunities for reflection and restorative practices post-incident</w:t>
      </w:r>
    </w:p>
    <w:p w14:paraId="70427AF9" w14:textId="77777777" w:rsidR="0032736A" w:rsidRPr="0032736A" w:rsidRDefault="002C29F9" w:rsidP="0032736A">
      <w:pPr>
        <w:rPr>
          <w:rFonts w:ascii="Times New Roman" w:hAnsi="Times New Roman"/>
          <w:sz w:val="24"/>
          <w:lang w:val="en-GB" w:eastAsia="en-GB"/>
        </w:rPr>
      </w:pPr>
      <w:r>
        <w:rPr>
          <w:rFonts w:ascii="Times New Roman" w:hAnsi="Times New Roman"/>
          <w:sz w:val="24"/>
          <w:lang w:val="en-GB" w:eastAsia="en-GB"/>
        </w:rPr>
        <w:pict w14:anchorId="24D993CC">
          <v:rect id="_x0000_i1029" style="width:0;height:1.5pt" o:hralign="center" o:hrstd="t" o:hr="t" fillcolor="#a0a0a0" stroked="f"/>
        </w:pict>
      </w:r>
    </w:p>
    <w:p w14:paraId="41749180" w14:textId="77777777" w:rsidR="0032736A" w:rsidRPr="00604085" w:rsidRDefault="0032736A" w:rsidP="00604085">
      <w:pPr>
        <w:spacing w:before="100" w:beforeAutospacing="1" w:after="100" w:afterAutospacing="1"/>
        <w:jc w:val="center"/>
        <w:rPr>
          <w:rFonts w:ascii="Times New Roman" w:hAnsi="Times New Roman"/>
          <w:b/>
          <w:sz w:val="24"/>
          <w:lang w:val="en-GB" w:eastAsia="en-GB"/>
        </w:rPr>
      </w:pPr>
      <w:r w:rsidRPr="00604085">
        <w:rPr>
          <w:rFonts w:ascii="Times New Roman" w:hAnsi="Times New Roman"/>
          <w:b/>
          <w:sz w:val="24"/>
          <w:lang w:val="en-GB" w:eastAsia="en-GB"/>
        </w:rPr>
        <w:t>This Statement of Behaviour Principles has been developed by the Eden Academy SEL Hub and is reviewed and approved annually by the Eden Academy Board of Trustees.</w:t>
      </w:r>
    </w:p>
    <w:p w14:paraId="2FFEBCD5" w14:textId="77777777" w:rsidR="0032736A" w:rsidRPr="0032736A" w:rsidRDefault="0032736A" w:rsidP="0032736A">
      <w:pPr>
        <w:spacing w:before="100" w:beforeAutospacing="1" w:after="100" w:afterAutospacing="1"/>
        <w:rPr>
          <w:rFonts w:ascii="Times New Roman" w:hAnsi="Times New Roman"/>
          <w:sz w:val="24"/>
          <w:lang w:val="en-GB" w:eastAsia="en-GB"/>
        </w:rPr>
      </w:pPr>
      <w:r w:rsidRPr="0032736A">
        <w:rPr>
          <w:rFonts w:ascii="Times New Roman" w:hAnsi="Times New Roman"/>
          <w:sz w:val="24"/>
          <w:lang w:val="en-GB" w:eastAsia="en-GB"/>
        </w:rPr>
        <w:t xml:space="preserve">For school-specific implementation, refer to the relevant school’s Behaviour (SEL) Policy and associated </w:t>
      </w:r>
      <w:r w:rsidRPr="00604085">
        <w:rPr>
          <w:rFonts w:ascii="Times New Roman" w:hAnsi="Times New Roman"/>
          <w:b/>
          <w:sz w:val="24"/>
          <w:lang w:val="en-GB" w:eastAsia="en-GB"/>
        </w:rPr>
        <w:t>documentation.</w:t>
      </w:r>
    </w:p>
    <w:p w14:paraId="5A9F0F58" w14:textId="77777777" w:rsidR="00FE50BC" w:rsidRPr="00890194" w:rsidRDefault="00FE50BC" w:rsidP="00FE50BC">
      <w:pPr>
        <w:rPr>
          <w:rFonts w:cs="Arial"/>
          <w:color w:val="002060"/>
          <w:sz w:val="24"/>
        </w:rPr>
      </w:pPr>
    </w:p>
    <w:p w14:paraId="231C8640" w14:textId="7B27251A" w:rsidR="009F1064" w:rsidRDefault="009F1064" w:rsidP="00FE50BC">
      <w:pPr>
        <w:rPr>
          <w:rFonts w:cs="Arial"/>
          <w:color w:val="002060"/>
          <w:sz w:val="24"/>
        </w:rPr>
      </w:pPr>
    </w:p>
    <w:p w14:paraId="27C7597F" w14:textId="25C12B24" w:rsidR="00D37512" w:rsidRDefault="00D37512" w:rsidP="00FE50BC">
      <w:pPr>
        <w:rPr>
          <w:rFonts w:cs="Arial"/>
          <w:color w:val="002060"/>
          <w:sz w:val="24"/>
        </w:rPr>
      </w:pPr>
    </w:p>
    <w:p w14:paraId="7EA0BAEC" w14:textId="652EBA71" w:rsidR="00D37512" w:rsidRDefault="00D37512" w:rsidP="00FE50BC">
      <w:pPr>
        <w:rPr>
          <w:rFonts w:cs="Arial"/>
          <w:color w:val="002060"/>
          <w:sz w:val="24"/>
        </w:rPr>
      </w:pPr>
    </w:p>
    <w:p w14:paraId="4CB370FE" w14:textId="5B8C8DDE" w:rsidR="00D37512" w:rsidRDefault="00D37512" w:rsidP="00FE50BC">
      <w:pPr>
        <w:rPr>
          <w:rFonts w:cs="Arial"/>
          <w:color w:val="002060"/>
          <w:sz w:val="24"/>
        </w:rPr>
      </w:pPr>
    </w:p>
    <w:p w14:paraId="3A2B6CB1" w14:textId="72C3426C" w:rsidR="00D37512" w:rsidRDefault="00D37512" w:rsidP="00FE50BC">
      <w:pPr>
        <w:rPr>
          <w:rFonts w:cs="Arial"/>
          <w:color w:val="002060"/>
          <w:sz w:val="24"/>
        </w:rPr>
      </w:pPr>
    </w:p>
    <w:p w14:paraId="47D81C2D" w14:textId="19DEEAAF" w:rsidR="00D37512" w:rsidRDefault="00D37512" w:rsidP="00FE50BC">
      <w:pPr>
        <w:rPr>
          <w:rFonts w:cs="Arial"/>
          <w:color w:val="002060"/>
          <w:sz w:val="24"/>
        </w:rPr>
      </w:pPr>
    </w:p>
    <w:p w14:paraId="17DDEB3B" w14:textId="2BC81484" w:rsidR="00D37512" w:rsidRDefault="00D37512" w:rsidP="00FE50BC">
      <w:pPr>
        <w:rPr>
          <w:rFonts w:cs="Arial"/>
          <w:color w:val="002060"/>
          <w:sz w:val="24"/>
        </w:rPr>
      </w:pPr>
    </w:p>
    <w:p w14:paraId="35C7CB7E" w14:textId="734A5964" w:rsidR="00D37512" w:rsidRDefault="00D37512" w:rsidP="00FE50BC">
      <w:pPr>
        <w:rPr>
          <w:rFonts w:cs="Arial"/>
          <w:color w:val="002060"/>
          <w:sz w:val="24"/>
        </w:rPr>
      </w:pPr>
    </w:p>
    <w:p w14:paraId="06544BEA" w14:textId="71419432" w:rsidR="00D37512" w:rsidRDefault="00D37512" w:rsidP="00FE50BC">
      <w:pPr>
        <w:rPr>
          <w:rFonts w:cs="Arial"/>
          <w:color w:val="002060"/>
          <w:sz w:val="24"/>
        </w:rPr>
      </w:pPr>
    </w:p>
    <w:p w14:paraId="7BDF3DCB" w14:textId="77777777" w:rsidR="00D37512" w:rsidRPr="00890194" w:rsidRDefault="00D37512" w:rsidP="00FE50BC">
      <w:pPr>
        <w:rPr>
          <w:rFonts w:cs="Arial"/>
          <w:color w:val="002060"/>
          <w:sz w:val="24"/>
        </w:rPr>
      </w:pPr>
    </w:p>
    <w:p w14:paraId="18571294" w14:textId="77777777" w:rsidR="009F1064" w:rsidRDefault="009F1064" w:rsidP="009F1064">
      <w:pPr>
        <w:rPr>
          <w:rFonts w:ascii="Times New Roman" w:hAnsi="Times New Roman"/>
          <w:b/>
          <w:sz w:val="36"/>
          <w:lang w:val="en-GB"/>
        </w:rPr>
      </w:pPr>
      <w:bookmarkStart w:id="4" w:name="_Toc112755551"/>
      <w:r w:rsidRPr="00014909">
        <w:rPr>
          <w:rFonts w:ascii="Times New Roman" w:hAnsi="Times New Roman"/>
          <w:b/>
          <w:sz w:val="36"/>
          <w:lang w:val="en-GB"/>
        </w:rPr>
        <w:lastRenderedPageBreak/>
        <w:t>1. Aims</w:t>
      </w:r>
      <w:bookmarkEnd w:id="4"/>
    </w:p>
    <w:p w14:paraId="5F707CA0" w14:textId="77777777" w:rsidR="00380F1D" w:rsidRPr="00014909" w:rsidRDefault="00380F1D" w:rsidP="009F1064">
      <w:pPr>
        <w:rPr>
          <w:rFonts w:ascii="Times New Roman" w:hAnsi="Times New Roman"/>
          <w:b/>
          <w:sz w:val="36"/>
          <w:lang w:val="en-GB"/>
        </w:rPr>
      </w:pPr>
    </w:p>
    <w:p w14:paraId="7969DD30" w14:textId="77777777" w:rsidR="009F1064" w:rsidRDefault="009F1064" w:rsidP="009F1064">
      <w:pPr>
        <w:rPr>
          <w:rFonts w:ascii="Times New Roman" w:hAnsi="Times New Roman"/>
          <w:sz w:val="24"/>
          <w:lang w:val="en-GB"/>
        </w:rPr>
      </w:pPr>
      <w:r w:rsidRPr="0032736A">
        <w:rPr>
          <w:rFonts w:ascii="Times New Roman" w:hAnsi="Times New Roman"/>
          <w:sz w:val="24"/>
          <w:lang w:val="en-GB"/>
        </w:rPr>
        <w:t>This policy aims to:</w:t>
      </w:r>
    </w:p>
    <w:p w14:paraId="6D577D2F" w14:textId="77777777" w:rsidR="00380F1D" w:rsidRPr="0032736A" w:rsidRDefault="00380F1D" w:rsidP="009F1064">
      <w:pPr>
        <w:rPr>
          <w:rFonts w:ascii="Times New Roman" w:hAnsi="Times New Roman"/>
          <w:sz w:val="24"/>
          <w:lang w:val="en-GB"/>
        </w:rPr>
      </w:pPr>
    </w:p>
    <w:p w14:paraId="506A72ED" w14:textId="77777777" w:rsidR="009F1064" w:rsidRPr="0032736A" w:rsidRDefault="009F1064" w:rsidP="009F1064">
      <w:pPr>
        <w:rPr>
          <w:rFonts w:ascii="Times New Roman" w:hAnsi="Times New Roman"/>
          <w:sz w:val="24"/>
          <w:lang w:val="en-GB"/>
        </w:rPr>
      </w:pPr>
      <w:r w:rsidRPr="0032736A">
        <w:rPr>
          <w:rFonts w:ascii="Times New Roman" w:hAnsi="Times New Roman"/>
          <w:sz w:val="24"/>
          <w:lang w:val="en-GB"/>
        </w:rPr>
        <w:t>Create a positive culture that promotes excellent behaviour, ensuring that all pupils have the opportunity to learn in a calm, safe and supportive environment</w:t>
      </w:r>
    </w:p>
    <w:p w14:paraId="1EC7DBDF" w14:textId="77777777" w:rsidR="009F1064" w:rsidRPr="0032736A" w:rsidRDefault="009F1064" w:rsidP="009F1064">
      <w:pPr>
        <w:rPr>
          <w:rFonts w:ascii="Times New Roman" w:hAnsi="Times New Roman"/>
          <w:sz w:val="24"/>
          <w:lang w:val="en-GB"/>
        </w:rPr>
      </w:pPr>
      <w:r w:rsidRPr="0032736A">
        <w:rPr>
          <w:rFonts w:ascii="Times New Roman" w:hAnsi="Times New Roman"/>
          <w:sz w:val="24"/>
          <w:lang w:val="en-GB"/>
        </w:rPr>
        <w:t>Establish a whole-school approach to maintaining high standards of behaviour that reflect the values of the school</w:t>
      </w:r>
    </w:p>
    <w:p w14:paraId="744AB175" w14:textId="77777777" w:rsidR="009F1064" w:rsidRPr="0032736A" w:rsidRDefault="009F1064" w:rsidP="009F1064">
      <w:pPr>
        <w:rPr>
          <w:rFonts w:ascii="Times New Roman" w:hAnsi="Times New Roman"/>
          <w:sz w:val="24"/>
          <w:lang w:val="en-GB"/>
        </w:rPr>
      </w:pPr>
      <w:r w:rsidRPr="0032736A">
        <w:rPr>
          <w:rFonts w:ascii="Times New Roman" w:hAnsi="Times New Roman"/>
          <w:sz w:val="24"/>
          <w:lang w:val="en-GB"/>
        </w:rPr>
        <w:t>Outline the expectations and consequences of behaviour</w:t>
      </w:r>
    </w:p>
    <w:p w14:paraId="7086BF3A" w14:textId="77777777" w:rsidR="009F1064" w:rsidRPr="0032736A" w:rsidRDefault="009F1064" w:rsidP="009F1064">
      <w:pPr>
        <w:rPr>
          <w:rFonts w:ascii="Times New Roman" w:hAnsi="Times New Roman"/>
          <w:sz w:val="24"/>
          <w:lang w:val="en-GB"/>
        </w:rPr>
      </w:pPr>
      <w:r w:rsidRPr="0032736A">
        <w:rPr>
          <w:rFonts w:ascii="Times New Roman" w:hAnsi="Times New Roman"/>
          <w:sz w:val="24"/>
          <w:lang w:val="en-GB"/>
        </w:rPr>
        <w:t>Provide a consistent approach to behaviour management that is applied equally to all pupils</w:t>
      </w:r>
    </w:p>
    <w:p w14:paraId="7C62F94C" w14:textId="77777777" w:rsidR="009F1064" w:rsidRPr="0032736A" w:rsidRDefault="009F1064" w:rsidP="009F1064">
      <w:pPr>
        <w:rPr>
          <w:rFonts w:ascii="Times New Roman" w:hAnsi="Times New Roman"/>
          <w:sz w:val="24"/>
          <w:lang w:val="en-GB"/>
        </w:rPr>
      </w:pPr>
      <w:r w:rsidRPr="0032736A">
        <w:rPr>
          <w:rFonts w:ascii="Times New Roman" w:hAnsi="Times New Roman"/>
          <w:sz w:val="24"/>
          <w:lang w:val="en-GB"/>
        </w:rPr>
        <w:t>Define what we consider to be unacceptable behaviour, including bullying and discrimination</w:t>
      </w:r>
    </w:p>
    <w:p w14:paraId="7C02C1BB" w14:textId="77777777" w:rsidR="0032736A" w:rsidRDefault="0032736A" w:rsidP="009F1064">
      <w:pPr>
        <w:rPr>
          <w:rFonts w:cs="Arial"/>
          <w:color w:val="002060"/>
          <w:sz w:val="24"/>
          <w:lang w:val="en-GB"/>
        </w:rPr>
      </w:pPr>
    </w:p>
    <w:p w14:paraId="10CF1D25" w14:textId="77777777" w:rsidR="0032736A" w:rsidRPr="00014909" w:rsidRDefault="0032736A" w:rsidP="0032736A">
      <w:pPr>
        <w:pStyle w:val="Heading3"/>
        <w:rPr>
          <w:rFonts w:ascii="Times New Roman" w:hAnsi="Times New Roman" w:cs="Times New Roman"/>
          <w:b/>
          <w:color w:val="auto"/>
          <w:sz w:val="32"/>
          <w:szCs w:val="27"/>
          <w:lang w:val="en-GB" w:eastAsia="en-GB"/>
        </w:rPr>
      </w:pPr>
      <w:bookmarkStart w:id="5" w:name="_Toc215839052"/>
      <w:r w:rsidRPr="00014909">
        <w:rPr>
          <w:rStyle w:val="fadeinm1hgl8"/>
          <w:rFonts w:ascii="Times New Roman" w:hAnsi="Times New Roman" w:cs="Times New Roman"/>
          <w:b/>
          <w:color w:val="auto"/>
          <w:sz w:val="32"/>
        </w:rPr>
        <w:t>Understanding Crisis Behaviours in Pupils with Complex Learning Difficulties</w:t>
      </w:r>
      <w:bookmarkEnd w:id="5"/>
    </w:p>
    <w:p w14:paraId="749DD1CE" w14:textId="77777777" w:rsidR="0032736A" w:rsidRDefault="0032736A" w:rsidP="0032736A">
      <w:pPr>
        <w:pStyle w:val="NormalWeb"/>
      </w:pPr>
      <w:r>
        <w:rPr>
          <w:rStyle w:val="fadeinm1hgl8"/>
        </w:rPr>
        <w:t xml:space="preserve">At Eden Academy, we recognise that pupils with complex learning difficulties may sometimes exhibit physically challenging behaviours—not as acts of aggression, but as </w:t>
      </w:r>
      <w:r>
        <w:rPr>
          <w:rStyle w:val="fadeinm1hgl8"/>
          <w:b/>
          <w:bCs/>
        </w:rPr>
        <w:t>forms of communication</w:t>
      </w:r>
      <w:r>
        <w:rPr>
          <w:rStyle w:val="fadeinm1hgl8"/>
        </w:rPr>
        <w:t xml:space="preserve"> during moments of distress.</w:t>
      </w:r>
    </w:p>
    <w:p w14:paraId="6586C2F8" w14:textId="77777777" w:rsidR="0032736A" w:rsidRDefault="0032736A" w:rsidP="0032736A">
      <w:pPr>
        <w:pStyle w:val="NormalWeb"/>
      </w:pPr>
      <w:r>
        <w:rPr>
          <w:rStyle w:val="fadeinm1hgl8"/>
        </w:rPr>
        <w:t xml:space="preserve">This understanding is essential to our behaviour approach, which prioritises </w:t>
      </w:r>
      <w:r>
        <w:rPr>
          <w:rStyle w:val="fadeinm1hgl8"/>
          <w:b/>
          <w:bCs/>
        </w:rPr>
        <w:t>curiosity over judgment</w:t>
      </w:r>
      <w:r>
        <w:rPr>
          <w:rStyle w:val="fadeinm1hgl8"/>
        </w:rPr>
        <w:t xml:space="preserve">, </w:t>
      </w:r>
      <w:r>
        <w:rPr>
          <w:rStyle w:val="fadeinm1hgl8"/>
          <w:b/>
          <w:bCs/>
        </w:rPr>
        <w:t>support over punishment</w:t>
      </w:r>
      <w:r>
        <w:rPr>
          <w:rStyle w:val="fadeinm1hgl8"/>
        </w:rPr>
        <w:t xml:space="preserve">, and </w:t>
      </w:r>
      <w:r>
        <w:rPr>
          <w:rStyle w:val="fadeinm1hgl8"/>
          <w:b/>
          <w:bCs/>
        </w:rPr>
        <w:t>proactive intervention over reactive consequence</w:t>
      </w:r>
      <w:r>
        <w:rPr>
          <w:rStyle w:val="fadeinm1hgl8"/>
        </w:rPr>
        <w:t>.</w:t>
      </w:r>
    </w:p>
    <w:p w14:paraId="7DF29D19" w14:textId="77777777" w:rsidR="0032736A" w:rsidRDefault="0032736A" w:rsidP="0032736A">
      <w:pPr>
        <w:pStyle w:val="Heading4"/>
      </w:pPr>
      <w:r>
        <w:rPr>
          <w:rStyle w:val="fadeinm1hgl8"/>
        </w:rPr>
        <w:t>Behaviour as Communication</w:t>
      </w:r>
    </w:p>
    <w:p w14:paraId="5F81D5B2" w14:textId="77777777" w:rsidR="0032736A" w:rsidRDefault="0032736A" w:rsidP="0032736A">
      <w:pPr>
        <w:pStyle w:val="NormalWeb"/>
      </w:pPr>
      <w:r>
        <w:rPr>
          <w:rStyle w:val="fadeinm1hgl8"/>
        </w:rPr>
        <w:t>Many of our pupils struggle to verbalise emotions such as anxiety, frustration, or sensory overwhelm. When they are unable to express their needs, they may instead communicate through physical behaviours—such as hitting, biting, pushing, or grabbing. These are not wilful or aggressive actions, but distress signals requiring compassionate response.</w:t>
      </w:r>
    </w:p>
    <w:p w14:paraId="12EFF332" w14:textId="77777777" w:rsidR="0032736A" w:rsidRDefault="0032736A" w:rsidP="0032736A">
      <w:pPr>
        <w:pStyle w:val="Heading4"/>
      </w:pPr>
      <w:r>
        <w:rPr>
          <w:rStyle w:val="fadeinm1hgl8"/>
        </w:rPr>
        <w:t>Identifying Triggers and Reducing Escalation</w:t>
      </w:r>
    </w:p>
    <w:p w14:paraId="1A517D5D" w14:textId="77777777" w:rsidR="0032736A" w:rsidRDefault="0032736A" w:rsidP="0032736A">
      <w:pPr>
        <w:pStyle w:val="NormalWeb"/>
      </w:pPr>
      <w:r>
        <w:rPr>
          <w:rStyle w:val="fadeinm1hgl8"/>
        </w:rPr>
        <w:t>We are committed to recognising and responding to what lies beneath the behaviour. Common crisis triggers include:</w:t>
      </w:r>
    </w:p>
    <w:p w14:paraId="4343151A" w14:textId="77777777" w:rsidR="0032736A" w:rsidRDefault="0032736A" w:rsidP="00380F1D">
      <w:pPr>
        <w:pStyle w:val="NormalWeb"/>
        <w:numPr>
          <w:ilvl w:val="0"/>
          <w:numId w:val="17"/>
        </w:numPr>
      </w:pPr>
      <w:r>
        <w:rPr>
          <w:rStyle w:val="fadeinm1hgl8"/>
        </w:rPr>
        <w:t>Sensory overload (e.g., loud noise, bright lighting, crowded spaces)</w:t>
      </w:r>
    </w:p>
    <w:p w14:paraId="7F8D68BF" w14:textId="77777777" w:rsidR="0032736A" w:rsidRDefault="0032736A" w:rsidP="00380F1D">
      <w:pPr>
        <w:pStyle w:val="NormalWeb"/>
        <w:numPr>
          <w:ilvl w:val="0"/>
          <w:numId w:val="17"/>
        </w:numPr>
      </w:pPr>
      <w:r>
        <w:rPr>
          <w:rStyle w:val="fadeinm1hgl8"/>
        </w:rPr>
        <w:t>Unpredictable routines or unmet expectations</w:t>
      </w:r>
    </w:p>
    <w:p w14:paraId="6EF87393" w14:textId="77777777" w:rsidR="0032736A" w:rsidRDefault="0032736A" w:rsidP="00380F1D">
      <w:pPr>
        <w:pStyle w:val="NormalWeb"/>
        <w:numPr>
          <w:ilvl w:val="0"/>
          <w:numId w:val="17"/>
        </w:numPr>
      </w:pPr>
      <w:r>
        <w:rPr>
          <w:rStyle w:val="fadeinm1hgl8"/>
        </w:rPr>
        <w:t>Communication barriers</w:t>
      </w:r>
    </w:p>
    <w:p w14:paraId="4C76C8E9" w14:textId="77777777" w:rsidR="0032736A" w:rsidRDefault="0032736A" w:rsidP="00380F1D">
      <w:pPr>
        <w:pStyle w:val="NormalWeb"/>
        <w:numPr>
          <w:ilvl w:val="0"/>
          <w:numId w:val="17"/>
        </w:numPr>
      </w:pPr>
      <w:r>
        <w:rPr>
          <w:rStyle w:val="fadeinm1hgl8"/>
        </w:rPr>
        <w:t>Physical pain, discomfort, or fatigue</w:t>
      </w:r>
    </w:p>
    <w:p w14:paraId="04066BE3" w14:textId="77777777" w:rsidR="0032736A" w:rsidRDefault="0032736A" w:rsidP="0032736A">
      <w:pPr>
        <w:pStyle w:val="NormalWeb"/>
      </w:pPr>
      <w:r>
        <w:rPr>
          <w:rStyle w:val="fadeinm1hgl8"/>
        </w:rPr>
        <w:t>By identifying these triggers, we can tailor support strategies that minimise distress and reduce the likelihood of escalation.</w:t>
      </w:r>
    </w:p>
    <w:p w14:paraId="0565A3C2" w14:textId="77777777" w:rsidR="0032736A" w:rsidRDefault="0032736A" w:rsidP="0032736A">
      <w:pPr>
        <w:pStyle w:val="Heading4"/>
      </w:pPr>
      <w:r>
        <w:rPr>
          <w:rStyle w:val="fadeinm1hgl8"/>
        </w:rPr>
        <w:lastRenderedPageBreak/>
        <w:t>A Supportive, Not Punitive, Response</w:t>
      </w:r>
    </w:p>
    <w:p w14:paraId="2747F71C" w14:textId="77777777" w:rsidR="0032736A" w:rsidRDefault="0032736A" w:rsidP="0032736A">
      <w:pPr>
        <w:pStyle w:val="NormalWeb"/>
      </w:pPr>
      <w:r>
        <w:rPr>
          <w:rStyle w:val="fadeinm1hgl8"/>
        </w:rPr>
        <w:t>Referring to such behaviours as “assault” implies intent, which does not reflect the reality of a child in crisis. Instead, our response is rooted in:</w:t>
      </w:r>
    </w:p>
    <w:p w14:paraId="0EDFB867" w14:textId="77777777" w:rsidR="0032736A" w:rsidRDefault="0032736A" w:rsidP="00380F1D">
      <w:pPr>
        <w:pStyle w:val="NormalWeb"/>
        <w:numPr>
          <w:ilvl w:val="0"/>
          <w:numId w:val="18"/>
        </w:numPr>
      </w:pPr>
      <w:r>
        <w:rPr>
          <w:rStyle w:val="fadeinm1hgl8"/>
          <w:b/>
          <w:bCs/>
        </w:rPr>
        <w:t>De-escalation strategies</w:t>
      </w:r>
      <w:r>
        <w:rPr>
          <w:rStyle w:val="fadeinm1hgl8"/>
        </w:rPr>
        <w:t>: Providing calm, low-stimulation environments</w:t>
      </w:r>
    </w:p>
    <w:p w14:paraId="37B208FB" w14:textId="77777777" w:rsidR="0032736A" w:rsidRDefault="0032736A" w:rsidP="00380F1D">
      <w:pPr>
        <w:pStyle w:val="NormalWeb"/>
        <w:numPr>
          <w:ilvl w:val="0"/>
          <w:numId w:val="18"/>
        </w:numPr>
      </w:pPr>
      <w:r>
        <w:rPr>
          <w:rStyle w:val="fadeinm1hgl8"/>
          <w:b/>
          <w:bCs/>
        </w:rPr>
        <w:t>Alternative communication tools</w:t>
      </w:r>
      <w:r>
        <w:rPr>
          <w:rStyle w:val="fadeinm1hgl8"/>
        </w:rPr>
        <w:t>: Including visuals, Makaton, AAC devices, and gestures</w:t>
      </w:r>
    </w:p>
    <w:p w14:paraId="440F5C8D" w14:textId="77777777" w:rsidR="0032736A" w:rsidRDefault="0032736A" w:rsidP="00380F1D">
      <w:pPr>
        <w:pStyle w:val="NormalWeb"/>
        <w:numPr>
          <w:ilvl w:val="0"/>
          <w:numId w:val="18"/>
        </w:numPr>
      </w:pPr>
      <w:r>
        <w:rPr>
          <w:rStyle w:val="fadeinm1hgl8"/>
          <w:b/>
          <w:bCs/>
        </w:rPr>
        <w:t>Predictable routines and clear choices</w:t>
      </w:r>
      <w:r>
        <w:rPr>
          <w:rStyle w:val="fadeinm1hgl8"/>
        </w:rPr>
        <w:t>: To reduce anxiety and foster a sense of control</w:t>
      </w:r>
    </w:p>
    <w:p w14:paraId="1C5E5F1F" w14:textId="77777777" w:rsidR="0032736A" w:rsidRDefault="0032736A" w:rsidP="00380F1D">
      <w:pPr>
        <w:pStyle w:val="NormalWeb"/>
        <w:numPr>
          <w:ilvl w:val="0"/>
          <w:numId w:val="18"/>
        </w:numPr>
      </w:pPr>
      <w:r>
        <w:rPr>
          <w:rStyle w:val="fadeinm1hgl8"/>
          <w:b/>
          <w:bCs/>
        </w:rPr>
        <w:t>Emotional regulation support</w:t>
      </w:r>
      <w:r>
        <w:rPr>
          <w:rStyle w:val="fadeinm1hgl8"/>
        </w:rPr>
        <w:t>: Teaching and modelling self-regulation skills through breathing techniques, movement breaks, and sensory tools</w:t>
      </w:r>
    </w:p>
    <w:p w14:paraId="6B73F031" w14:textId="77777777" w:rsidR="0032736A" w:rsidRDefault="0032736A" w:rsidP="0032736A">
      <w:pPr>
        <w:pStyle w:val="Heading4"/>
      </w:pPr>
      <w:r>
        <w:rPr>
          <w:rStyle w:val="fadeinm1hgl8"/>
        </w:rPr>
        <w:t>Working Together for Positive Outcomes</w:t>
      </w:r>
    </w:p>
    <w:p w14:paraId="59D27006" w14:textId="77777777" w:rsidR="0032736A" w:rsidRDefault="0032736A" w:rsidP="0032736A">
      <w:pPr>
        <w:pStyle w:val="NormalWeb"/>
      </w:pPr>
      <w:r>
        <w:rPr>
          <w:rStyle w:val="fadeinm1hgl8"/>
        </w:rPr>
        <w:t xml:space="preserve">Our role is to build </w:t>
      </w:r>
      <w:r>
        <w:rPr>
          <w:rStyle w:val="fadeinm1hgl8"/>
          <w:b/>
          <w:bCs/>
        </w:rPr>
        <w:t>safe, responsive environments</w:t>
      </w:r>
      <w:r>
        <w:rPr>
          <w:rStyle w:val="fadeinm1hgl8"/>
        </w:rPr>
        <w:t xml:space="preserve"> where pupils feel understood, valued, and supported. When we interpret behaviour as communication, we can create a space for healing, trust, and long-term development—reducing the occurrence of crisis behaviours over time.</w:t>
      </w:r>
    </w:p>
    <w:p w14:paraId="7920897E" w14:textId="77777777" w:rsidR="0032736A" w:rsidRDefault="0032736A" w:rsidP="0032736A">
      <w:pPr>
        <w:pStyle w:val="NormalWeb"/>
      </w:pPr>
      <w:r>
        <w:rPr>
          <w:rStyle w:val="fadeinm1hgl8"/>
        </w:rPr>
        <w:t>This perspective is essential to the Eden Academy’s ethos and should guide the actions and reflections of every staff member when addressing challenging behaviour.</w:t>
      </w:r>
    </w:p>
    <w:p w14:paraId="70479584" w14:textId="77777777" w:rsidR="0032736A" w:rsidRPr="00890194" w:rsidRDefault="0032736A" w:rsidP="009F1064">
      <w:pPr>
        <w:rPr>
          <w:rFonts w:cs="Arial"/>
          <w:color w:val="002060"/>
          <w:sz w:val="24"/>
          <w:lang w:val="en-GB"/>
        </w:rPr>
      </w:pPr>
    </w:p>
    <w:p w14:paraId="053FD4C7" w14:textId="77777777" w:rsidR="009F1064" w:rsidRPr="00890194" w:rsidRDefault="009F1064" w:rsidP="009F1064">
      <w:pPr>
        <w:rPr>
          <w:rFonts w:cs="Arial"/>
          <w:color w:val="002060"/>
          <w:sz w:val="24"/>
          <w:lang w:val="en-GB"/>
        </w:rPr>
      </w:pPr>
    </w:p>
    <w:p w14:paraId="7CD29874" w14:textId="77777777" w:rsidR="00380F1D" w:rsidRPr="00380F1D" w:rsidRDefault="00380F1D" w:rsidP="00380F1D">
      <w:pPr>
        <w:pStyle w:val="Heading3"/>
        <w:rPr>
          <w:rFonts w:ascii="Times New Roman" w:hAnsi="Times New Roman" w:cs="Times New Roman"/>
          <w:b/>
          <w:sz w:val="27"/>
          <w:szCs w:val="27"/>
          <w:lang w:val="en-GB" w:eastAsia="en-GB"/>
        </w:rPr>
      </w:pPr>
      <w:bookmarkStart w:id="6" w:name="_Toc215839053"/>
      <w:r w:rsidRPr="00380F1D">
        <w:rPr>
          <w:rStyle w:val="fadeinm1hgl8"/>
          <w:rFonts w:ascii="Times New Roman" w:hAnsi="Times New Roman" w:cs="Times New Roman"/>
          <w:b/>
          <w:color w:val="auto"/>
          <w:sz w:val="28"/>
        </w:rPr>
        <w:t>Legislation, Statutory Requirements, and Guidance</w:t>
      </w:r>
      <w:bookmarkEnd w:id="6"/>
    </w:p>
    <w:p w14:paraId="362F82E4" w14:textId="77777777" w:rsidR="00380F1D" w:rsidRDefault="00380F1D" w:rsidP="00380F1D">
      <w:pPr>
        <w:pStyle w:val="NormalWeb"/>
      </w:pPr>
      <w:r>
        <w:rPr>
          <w:rStyle w:val="fadeinm1hgl8"/>
        </w:rPr>
        <w:t>This behaviour policy is informed by legislation and guidance from the Department for Education (DfE), including:</w:t>
      </w:r>
    </w:p>
    <w:p w14:paraId="57BD3C45" w14:textId="77777777" w:rsidR="00380F1D" w:rsidRDefault="00380F1D" w:rsidP="00380F1D">
      <w:pPr>
        <w:pStyle w:val="NormalWeb"/>
        <w:numPr>
          <w:ilvl w:val="0"/>
          <w:numId w:val="38"/>
        </w:numPr>
      </w:pPr>
      <w:r>
        <w:rPr>
          <w:rStyle w:val="fadeinm1hgl8"/>
          <w:b/>
          <w:bCs/>
        </w:rPr>
        <w:t>Behaviour and Discipline in Schools: Advice for Headteachers and School Staff (2016, updated 2022)</w:t>
      </w:r>
    </w:p>
    <w:p w14:paraId="11BDFBEF" w14:textId="77777777" w:rsidR="00380F1D" w:rsidRDefault="00380F1D" w:rsidP="00380F1D">
      <w:pPr>
        <w:pStyle w:val="NormalWeb"/>
        <w:numPr>
          <w:ilvl w:val="0"/>
          <w:numId w:val="38"/>
        </w:numPr>
      </w:pPr>
      <w:r>
        <w:rPr>
          <w:rStyle w:val="fadeinm1hgl8"/>
          <w:b/>
          <w:bCs/>
        </w:rPr>
        <w:t>Searching, Screening and Confiscation: Guidance for Schools (2018, updated 2022)</w:t>
      </w:r>
    </w:p>
    <w:p w14:paraId="4076C3A2" w14:textId="77777777" w:rsidR="00380F1D" w:rsidRDefault="00380F1D" w:rsidP="00380F1D">
      <w:pPr>
        <w:pStyle w:val="NormalWeb"/>
        <w:numPr>
          <w:ilvl w:val="0"/>
          <w:numId w:val="38"/>
        </w:numPr>
      </w:pPr>
      <w:r>
        <w:rPr>
          <w:rStyle w:val="fadeinm1hgl8"/>
          <w:b/>
          <w:bCs/>
        </w:rPr>
        <w:t>The Equality Act 2010</w:t>
      </w:r>
    </w:p>
    <w:p w14:paraId="273C0674" w14:textId="77777777" w:rsidR="00380F1D" w:rsidRDefault="00380F1D" w:rsidP="00380F1D">
      <w:pPr>
        <w:pStyle w:val="NormalWeb"/>
        <w:numPr>
          <w:ilvl w:val="0"/>
          <w:numId w:val="38"/>
        </w:numPr>
      </w:pPr>
      <w:r>
        <w:rPr>
          <w:rStyle w:val="fadeinm1hgl8"/>
          <w:b/>
          <w:bCs/>
        </w:rPr>
        <w:t>Keeping Children Safe in Education</w:t>
      </w:r>
    </w:p>
    <w:p w14:paraId="44D0597F" w14:textId="77777777" w:rsidR="00380F1D" w:rsidRDefault="00380F1D" w:rsidP="00380F1D">
      <w:pPr>
        <w:pStyle w:val="NormalWeb"/>
        <w:numPr>
          <w:ilvl w:val="0"/>
          <w:numId w:val="38"/>
        </w:numPr>
      </w:pPr>
      <w:r>
        <w:rPr>
          <w:rStyle w:val="fadeinm1hgl8"/>
          <w:b/>
          <w:bCs/>
        </w:rPr>
        <w:t>Exclusion from Maintained Schools, Academies and Pupil Referral Units in England (2017, updated 2022)</w:t>
      </w:r>
    </w:p>
    <w:p w14:paraId="08063050" w14:textId="77777777" w:rsidR="00380F1D" w:rsidRDefault="00380F1D" w:rsidP="00380F1D">
      <w:pPr>
        <w:pStyle w:val="NormalWeb"/>
        <w:numPr>
          <w:ilvl w:val="0"/>
          <w:numId w:val="38"/>
        </w:numPr>
      </w:pPr>
      <w:r>
        <w:rPr>
          <w:rStyle w:val="fadeinm1hgl8"/>
          <w:b/>
          <w:bCs/>
        </w:rPr>
        <w:t>Use of Reasonable Force in Schools</w:t>
      </w:r>
    </w:p>
    <w:p w14:paraId="70781200" w14:textId="77777777" w:rsidR="00380F1D" w:rsidRDefault="00380F1D" w:rsidP="00380F1D">
      <w:pPr>
        <w:pStyle w:val="NormalWeb"/>
        <w:numPr>
          <w:ilvl w:val="0"/>
          <w:numId w:val="38"/>
        </w:numPr>
      </w:pPr>
      <w:r>
        <w:rPr>
          <w:rStyle w:val="fadeinm1hgl8"/>
          <w:b/>
          <w:bCs/>
        </w:rPr>
        <w:t>Supporting Pupils with Medical Conditions at School</w:t>
      </w:r>
    </w:p>
    <w:p w14:paraId="495778E5" w14:textId="5C3D8EB8" w:rsidR="00380F1D" w:rsidRDefault="00380F1D" w:rsidP="00380F1D">
      <w:pPr>
        <w:pStyle w:val="NormalWeb"/>
        <w:rPr>
          <w:rStyle w:val="fadeinm1hgl8"/>
        </w:rPr>
      </w:pPr>
      <w:r>
        <w:rPr>
          <w:rStyle w:val="fadeinm1hgl8"/>
        </w:rPr>
        <w:t xml:space="preserve">Additionally, this policy is based on the </w:t>
      </w:r>
      <w:r>
        <w:rPr>
          <w:rStyle w:val="fadeinm1hgl8"/>
          <w:b/>
          <w:bCs/>
        </w:rPr>
        <w:t>Special Educational Needs and Disability (SEND) Code of Practice</w:t>
      </w:r>
      <w:r>
        <w:rPr>
          <w:rStyle w:val="fadeinm1hgl8"/>
        </w:rPr>
        <w:t>.</w:t>
      </w:r>
    </w:p>
    <w:p w14:paraId="40990861" w14:textId="77777777" w:rsidR="00D37512" w:rsidRDefault="00D37512" w:rsidP="00380F1D">
      <w:pPr>
        <w:pStyle w:val="NormalWeb"/>
      </w:pPr>
    </w:p>
    <w:p w14:paraId="3BC5BC70" w14:textId="77777777" w:rsidR="00380F1D" w:rsidRDefault="00380F1D" w:rsidP="00380F1D">
      <w:pPr>
        <w:pStyle w:val="NormalWeb"/>
      </w:pPr>
      <w:r>
        <w:rPr>
          <w:rStyle w:val="fadeinm1hgl8"/>
        </w:rPr>
        <w:lastRenderedPageBreak/>
        <w:t>Further legislative references include:</w:t>
      </w:r>
    </w:p>
    <w:p w14:paraId="2BDAE6F6" w14:textId="77777777" w:rsidR="00380F1D" w:rsidRDefault="00380F1D" w:rsidP="00380F1D">
      <w:pPr>
        <w:pStyle w:val="NormalWeb"/>
        <w:numPr>
          <w:ilvl w:val="0"/>
          <w:numId w:val="39"/>
        </w:numPr>
      </w:pPr>
      <w:r>
        <w:rPr>
          <w:rStyle w:val="fadeinm1hgl8"/>
          <w:b/>
          <w:bCs/>
        </w:rPr>
        <w:t>Section 175 of the Education Act 2002</w:t>
      </w:r>
      <w:r>
        <w:rPr>
          <w:rStyle w:val="fadeinm1hgl8"/>
        </w:rPr>
        <w:t>, which sets out schools’ duty to safeguard and promote the welfare of pupils.</w:t>
      </w:r>
    </w:p>
    <w:p w14:paraId="07DB2FC8" w14:textId="77777777" w:rsidR="00380F1D" w:rsidRDefault="00380F1D" w:rsidP="00380F1D">
      <w:pPr>
        <w:pStyle w:val="NormalWeb"/>
        <w:numPr>
          <w:ilvl w:val="0"/>
          <w:numId w:val="39"/>
        </w:numPr>
      </w:pPr>
      <w:r>
        <w:rPr>
          <w:rStyle w:val="fadeinm1hgl8"/>
          <w:b/>
          <w:bCs/>
        </w:rPr>
        <w:t>Sections 88 to 94 of the Education and Inspections Act 2006</w:t>
      </w:r>
      <w:r>
        <w:rPr>
          <w:rStyle w:val="fadeinm1hgl8"/>
        </w:rPr>
        <w:t>, which require schools to regulate pupil behaviour, publish a behaviour policy and statement of behaviour principles, and empower schools to confiscate pupils’ property.</w:t>
      </w:r>
    </w:p>
    <w:p w14:paraId="7EC4B8E9" w14:textId="77777777" w:rsidR="00380F1D" w:rsidRDefault="00380F1D" w:rsidP="00380F1D">
      <w:pPr>
        <w:pStyle w:val="NormalWeb"/>
        <w:numPr>
          <w:ilvl w:val="0"/>
          <w:numId w:val="39"/>
        </w:numPr>
      </w:pPr>
      <w:r>
        <w:rPr>
          <w:rStyle w:val="fadeinm1hgl8"/>
        </w:rPr>
        <w:t>Department for Education guidance mandating maintained schools to publish their behaviour policies online.</w:t>
      </w:r>
    </w:p>
    <w:p w14:paraId="5BF6B7C2" w14:textId="77777777" w:rsidR="00380F1D" w:rsidRDefault="00380F1D" w:rsidP="00380F1D">
      <w:pPr>
        <w:pStyle w:val="NormalWeb"/>
        <w:numPr>
          <w:ilvl w:val="0"/>
          <w:numId w:val="39"/>
        </w:numPr>
      </w:pPr>
      <w:r>
        <w:rPr>
          <w:rStyle w:val="fadeinm1hgl8"/>
          <w:b/>
          <w:bCs/>
        </w:rPr>
        <w:t>Schedule 1 of the Education (Independent School Standards) Regulations 2014</w:t>
      </w:r>
      <w:r>
        <w:rPr>
          <w:rStyle w:val="fadeinm1hgl8"/>
        </w:rPr>
        <w:t>, which requires:</w:t>
      </w:r>
    </w:p>
    <w:p w14:paraId="22F463B9" w14:textId="77777777" w:rsidR="00380F1D" w:rsidRDefault="00380F1D" w:rsidP="00380F1D">
      <w:pPr>
        <w:pStyle w:val="NormalWeb"/>
        <w:numPr>
          <w:ilvl w:val="1"/>
          <w:numId w:val="39"/>
        </w:numPr>
      </w:pPr>
      <w:r>
        <w:rPr>
          <w:rStyle w:val="fadeinm1hgl8"/>
        </w:rPr>
        <w:t>Paragraph 7: Schools to safeguard and promote children’s welfare,</w:t>
      </w:r>
    </w:p>
    <w:p w14:paraId="14A2664F" w14:textId="77777777" w:rsidR="00380F1D" w:rsidRDefault="00380F1D" w:rsidP="00380F1D">
      <w:pPr>
        <w:pStyle w:val="NormalWeb"/>
        <w:numPr>
          <w:ilvl w:val="1"/>
          <w:numId w:val="39"/>
        </w:numPr>
      </w:pPr>
      <w:r>
        <w:rPr>
          <w:rStyle w:val="fadeinm1hgl8"/>
        </w:rPr>
        <w:t>Paragraph 9: Schools to have a written behaviour policy,</w:t>
      </w:r>
    </w:p>
    <w:p w14:paraId="353B9DB8" w14:textId="77777777" w:rsidR="00380F1D" w:rsidRDefault="00380F1D" w:rsidP="00380F1D">
      <w:pPr>
        <w:pStyle w:val="NormalWeb"/>
        <w:numPr>
          <w:ilvl w:val="1"/>
          <w:numId w:val="39"/>
        </w:numPr>
      </w:pPr>
      <w:r>
        <w:rPr>
          <w:rStyle w:val="fadeinm1hgl8"/>
        </w:rPr>
        <w:t>Paragraph 10: Schools to implement an anti-bullying strategy.</w:t>
      </w:r>
    </w:p>
    <w:p w14:paraId="4B1E7E73" w14:textId="77777777" w:rsidR="00380F1D" w:rsidRDefault="00380F1D" w:rsidP="00380F1D">
      <w:pPr>
        <w:pStyle w:val="NormalWeb"/>
        <w:numPr>
          <w:ilvl w:val="0"/>
          <w:numId w:val="39"/>
        </w:numPr>
      </w:pPr>
      <w:r>
        <w:rPr>
          <w:rStyle w:val="fadeinm1hgl8"/>
        </w:rPr>
        <w:t>DfE guidance for academies to publish their behaviour policies and anti-bullying strategies.</w:t>
      </w:r>
    </w:p>
    <w:p w14:paraId="6BE5DD1D" w14:textId="77777777" w:rsidR="00380F1D" w:rsidRDefault="00380F1D" w:rsidP="00380F1D">
      <w:pPr>
        <w:pStyle w:val="NormalWeb"/>
      </w:pPr>
      <w:r>
        <w:rPr>
          <w:rStyle w:val="fadeinm1hgl8"/>
        </w:rPr>
        <w:t>This policy also complies with our funding agreement and articles of association.</w:t>
      </w:r>
    </w:p>
    <w:p w14:paraId="6C608B7B" w14:textId="77777777" w:rsidR="00380F1D" w:rsidRDefault="002C29F9" w:rsidP="00380F1D">
      <w:r>
        <w:pict w14:anchorId="4A07B414">
          <v:rect id="_x0000_i1030" style="width:0;height:1.5pt" o:hralign="center" o:hrstd="t" o:hr="t" fillcolor="#a0a0a0" stroked="f"/>
        </w:pict>
      </w:r>
    </w:p>
    <w:p w14:paraId="4ED3E7E4" w14:textId="77777777" w:rsidR="00380F1D" w:rsidRPr="00380F1D" w:rsidRDefault="00380F1D" w:rsidP="00380F1D">
      <w:pPr>
        <w:pStyle w:val="Heading3"/>
        <w:rPr>
          <w:rFonts w:ascii="Times New Roman" w:hAnsi="Times New Roman" w:cs="Times New Roman"/>
          <w:b/>
          <w:color w:val="auto"/>
          <w:sz w:val="32"/>
        </w:rPr>
      </w:pPr>
      <w:bookmarkStart w:id="7" w:name="_Toc215839054"/>
      <w:r w:rsidRPr="00380F1D">
        <w:rPr>
          <w:rStyle w:val="fadeinm1hgl8"/>
          <w:rFonts w:ascii="Times New Roman" w:hAnsi="Times New Roman" w:cs="Times New Roman"/>
          <w:b/>
          <w:color w:val="auto"/>
          <w:sz w:val="32"/>
        </w:rPr>
        <w:t>Definitions</w:t>
      </w:r>
      <w:bookmarkEnd w:id="7"/>
    </w:p>
    <w:p w14:paraId="3273F98F" w14:textId="77777777" w:rsidR="00380F1D" w:rsidRDefault="00380F1D" w:rsidP="00380F1D">
      <w:pPr>
        <w:pStyle w:val="NormalWeb"/>
      </w:pPr>
      <w:r>
        <w:rPr>
          <w:rStyle w:val="fadeinm1hgl8"/>
          <w:b/>
          <w:bCs/>
        </w:rPr>
        <w:t>Undesirable Behaviour</w:t>
      </w:r>
      <w:r>
        <w:rPr>
          <w:rStyle w:val="fadeinm1hgl8"/>
        </w:rPr>
        <w:t xml:space="preserve"> includes, but is not limited to:</w:t>
      </w:r>
    </w:p>
    <w:p w14:paraId="2639B3B9" w14:textId="77777777" w:rsidR="00380F1D" w:rsidRDefault="00380F1D" w:rsidP="00380F1D">
      <w:pPr>
        <w:pStyle w:val="NormalWeb"/>
        <w:numPr>
          <w:ilvl w:val="0"/>
          <w:numId w:val="40"/>
        </w:numPr>
      </w:pPr>
      <w:r>
        <w:rPr>
          <w:rStyle w:val="fadeinm1hgl8"/>
        </w:rPr>
        <w:t>Disruption during lessons, between lessons, and at break and lunchtime</w:t>
      </w:r>
    </w:p>
    <w:p w14:paraId="0EB092B5" w14:textId="77777777" w:rsidR="00380F1D" w:rsidRDefault="00380F1D" w:rsidP="00380F1D">
      <w:pPr>
        <w:pStyle w:val="NormalWeb"/>
        <w:numPr>
          <w:ilvl w:val="0"/>
          <w:numId w:val="40"/>
        </w:numPr>
      </w:pPr>
      <w:r>
        <w:rPr>
          <w:rStyle w:val="fadeinm1hgl8"/>
        </w:rPr>
        <w:t>Poor attitude or disrespectful conduct</w:t>
      </w:r>
    </w:p>
    <w:p w14:paraId="26F8DCB5" w14:textId="77777777" w:rsidR="00380F1D" w:rsidRDefault="00380F1D" w:rsidP="00380F1D">
      <w:pPr>
        <w:pStyle w:val="NormalWeb"/>
        <w:numPr>
          <w:ilvl w:val="0"/>
          <w:numId w:val="40"/>
        </w:numPr>
      </w:pPr>
      <w:r>
        <w:rPr>
          <w:rStyle w:val="fadeinm1hgl8"/>
        </w:rPr>
        <w:t>Any form of bullying</w:t>
      </w:r>
    </w:p>
    <w:p w14:paraId="3437D303" w14:textId="77777777" w:rsidR="00380F1D" w:rsidRDefault="00380F1D" w:rsidP="00380F1D">
      <w:pPr>
        <w:pStyle w:val="NormalWeb"/>
        <w:numPr>
          <w:ilvl w:val="0"/>
          <w:numId w:val="40"/>
        </w:numPr>
      </w:pPr>
      <w:r>
        <w:rPr>
          <w:rStyle w:val="fadeinm1hgl8"/>
        </w:rPr>
        <w:t>Sexual violence, including rape, assault by penetration, or sexual assault (intentional sexual touching without consent)</w:t>
      </w:r>
    </w:p>
    <w:p w14:paraId="5CA6E9F6" w14:textId="77777777" w:rsidR="00380F1D" w:rsidRDefault="00380F1D" w:rsidP="00380F1D">
      <w:pPr>
        <w:pStyle w:val="NormalWeb"/>
        <w:numPr>
          <w:ilvl w:val="0"/>
          <w:numId w:val="40"/>
        </w:numPr>
      </w:pPr>
      <w:r>
        <w:rPr>
          <w:rStyle w:val="fadeinm1hgl8"/>
        </w:rPr>
        <w:t>Sexual harassment, including:</w:t>
      </w:r>
    </w:p>
    <w:p w14:paraId="0A6A7456" w14:textId="77777777" w:rsidR="00380F1D" w:rsidRDefault="00380F1D" w:rsidP="00380F1D">
      <w:pPr>
        <w:pStyle w:val="NormalWeb"/>
        <w:numPr>
          <w:ilvl w:val="1"/>
          <w:numId w:val="40"/>
        </w:numPr>
      </w:pPr>
      <w:r>
        <w:rPr>
          <w:rStyle w:val="fadeinm1hgl8"/>
        </w:rPr>
        <w:t>Sexual comments or jokes</w:t>
      </w:r>
    </w:p>
    <w:p w14:paraId="30FDC549" w14:textId="77777777" w:rsidR="00380F1D" w:rsidRDefault="00380F1D" w:rsidP="00380F1D">
      <w:pPr>
        <w:pStyle w:val="NormalWeb"/>
        <w:numPr>
          <w:ilvl w:val="1"/>
          <w:numId w:val="40"/>
        </w:numPr>
      </w:pPr>
      <w:r>
        <w:rPr>
          <w:rStyle w:val="fadeinm1hgl8"/>
        </w:rPr>
        <w:t>Taunting or unwanted physical behaviour such as interfering with clothing</w:t>
      </w:r>
    </w:p>
    <w:p w14:paraId="12864449" w14:textId="77777777" w:rsidR="00380F1D" w:rsidRDefault="00380F1D" w:rsidP="00380F1D">
      <w:pPr>
        <w:pStyle w:val="NormalWeb"/>
        <w:numPr>
          <w:ilvl w:val="1"/>
          <w:numId w:val="40"/>
        </w:numPr>
      </w:pPr>
      <w:r>
        <w:rPr>
          <w:rStyle w:val="fadeinm1hgl8"/>
        </w:rPr>
        <w:t>Online sexual harassment, including unwanted sexual messages or comments on social media, sharing nude or semi-nude images or videos, or other explicit content</w:t>
      </w:r>
    </w:p>
    <w:p w14:paraId="43F651ED" w14:textId="77777777" w:rsidR="00380F1D" w:rsidRDefault="00380F1D" w:rsidP="00380F1D">
      <w:pPr>
        <w:pStyle w:val="NormalWeb"/>
        <w:numPr>
          <w:ilvl w:val="0"/>
          <w:numId w:val="40"/>
        </w:numPr>
      </w:pPr>
      <w:r>
        <w:rPr>
          <w:rStyle w:val="fadeinm1hgl8"/>
        </w:rPr>
        <w:t>Vandalism</w:t>
      </w:r>
    </w:p>
    <w:p w14:paraId="5BB1CDC8" w14:textId="77777777" w:rsidR="00380F1D" w:rsidRDefault="00380F1D" w:rsidP="00380F1D">
      <w:pPr>
        <w:pStyle w:val="NormalWeb"/>
        <w:numPr>
          <w:ilvl w:val="0"/>
          <w:numId w:val="40"/>
        </w:numPr>
      </w:pPr>
      <w:r>
        <w:rPr>
          <w:rStyle w:val="fadeinm1hgl8"/>
        </w:rPr>
        <w:t>Theft</w:t>
      </w:r>
    </w:p>
    <w:p w14:paraId="4F3065F2" w14:textId="77777777" w:rsidR="00380F1D" w:rsidRDefault="00380F1D" w:rsidP="00380F1D">
      <w:pPr>
        <w:pStyle w:val="NormalWeb"/>
        <w:numPr>
          <w:ilvl w:val="0"/>
          <w:numId w:val="40"/>
        </w:numPr>
      </w:pPr>
      <w:r>
        <w:rPr>
          <w:rStyle w:val="fadeinm1hgl8"/>
        </w:rPr>
        <w:t>Fighting or physical aggression</w:t>
      </w:r>
    </w:p>
    <w:p w14:paraId="0EC3CB29" w14:textId="77777777" w:rsidR="00380F1D" w:rsidRDefault="00380F1D" w:rsidP="00380F1D">
      <w:pPr>
        <w:pStyle w:val="NormalWeb"/>
        <w:numPr>
          <w:ilvl w:val="0"/>
          <w:numId w:val="40"/>
        </w:numPr>
      </w:pPr>
      <w:r>
        <w:rPr>
          <w:rStyle w:val="fadeinm1hgl8"/>
        </w:rPr>
        <w:t>Harm directed towards staff or other pupils</w:t>
      </w:r>
    </w:p>
    <w:p w14:paraId="085599FF" w14:textId="77777777" w:rsidR="00380F1D" w:rsidRDefault="00380F1D" w:rsidP="00380F1D">
      <w:pPr>
        <w:pStyle w:val="NormalWeb"/>
        <w:numPr>
          <w:ilvl w:val="0"/>
          <w:numId w:val="40"/>
        </w:numPr>
      </w:pPr>
      <w:r>
        <w:rPr>
          <w:rStyle w:val="fadeinm1hgl8"/>
        </w:rPr>
        <w:t>Smoking on school premises</w:t>
      </w:r>
    </w:p>
    <w:p w14:paraId="570184A8" w14:textId="77777777" w:rsidR="00380F1D" w:rsidRDefault="00380F1D" w:rsidP="00380F1D">
      <w:pPr>
        <w:pStyle w:val="NormalWeb"/>
        <w:numPr>
          <w:ilvl w:val="0"/>
          <w:numId w:val="40"/>
        </w:numPr>
      </w:pPr>
      <w:r>
        <w:rPr>
          <w:rStyle w:val="fadeinm1hgl8"/>
        </w:rPr>
        <w:t>Racist, sexist, homophobic, or other discriminatory behaviour</w:t>
      </w:r>
    </w:p>
    <w:p w14:paraId="704B03A2" w14:textId="77777777" w:rsidR="00380F1D" w:rsidRDefault="00380F1D" w:rsidP="00380F1D">
      <w:pPr>
        <w:pStyle w:val="NormalWeb"/>
        <w:numPr>
          <w:ilvl w:val="0"/>
          <w:numId w:val="40"/>
        </w:numPr>
      </w:pPr>
      <w:r>
        <w:rPr>
          <w:rStyle w:val="fadeinm1hgl8"/>
        </w:rPr>
        <w:t>Possession of prohibited items, including:</w:t>
      </w:r>
    </w:p>
    <w:p w14:paraId="08D75F8E" w14:textId="77777777" w:rsidR="00380F1D" w:rsidRDefault="00380F1D" w:rsidP="00380F1D">
      <w:pPr>
        <w:pStyle w:val="NormalWeb"/>
        <w:numPr>
          <w:ilvl w:val="1"/>
          <w:numId w:val="40"/>
        </w:numPr>
      </w:pPr>
      <w:r>
        <w:rPr>
          <w:rStyle w:val="fadeinm1hgl8"/>
        </w:rPr>
        <w:t>Knives or weapons</w:t>
      </w:r>
    </w:p>
    <w:p w14:paraId="49798E3F" w14:textId="77777777" w:rsidR="00380F1D" w:rsidRDefault="00380F1D" w:rsidP="00380F1D">
      <w:pPr>
        <w:pStyle w:val="NormalWeb"/>
        <w:numPr>
          <w:ilvl w:val="1"/>
          <w:numId w:val="40"/>
        </w:numPr>
      </w:pPr>
      <w:r>
        <w:rPr>
          <w:rStyle w:val="fadeinm1hgl8"/>
        </w:rPr>
        <w:t>Alcohol</w:t>
      </w:r>
    </w:p>
    <w:p w14:paraId="5752E18D" w14:textId="77777777" w:rsidR="00380F1D" w:rsidRDefault="00380F1D" w:rsidP="00380F1D">
      <w:pPr>
        <w:pStyle w:val="NormalWeb"/>
        <w:numPr>
          <w:ilvl w:val="1"/>
          <w:numId w:val="40"/>
        </w:numPr>
      </w:pPr>
      <w:r>
        <w:rPr>
          <w:rStyle w:val="fadeinm1hgl8"/>
        </w:rPr>
        <w:t>Illegal drugs</w:t>
      </w:r>
    </w:p>
    <w:p w14:paraId="21A3AFD2" w14:textId="77777777" w:rsidR="00380F1D" w:rsidRDefault="00380F1D" w:rsidP="00380F1D">
      <w:pPr>
        <w:pStyle w:val="NormalWeb"/>
        <w:numPr>
          <w:ilvl w:val="1"/>
          <w:numId w:val="40"/>
        </w:numPr>
      </w:pPr>
      <w:r>
        <w:rPr>
          <w:rStyle w:val="fadeinm1hgl8"/>
        </w:rPr>
        <w:lastRenderedPageBreak/>
        <w:t>Stolen items</w:t>
      </w:r>
    </w:p>
    <w:p w14:paraId="1F9CDDB6" w14:textId="77777777" w:rsidR="00380F1D" w:rsidRDefault="00380F1D" w:rsidP="00380F1D">
      <w:pPr>
        <w:pStyle w:val="NormalWeb"/>
        <w:numPr>
          <w:ilvl w:val="1"/>
          <w:numId w:val="40"/>
        </w:numPr>
      </w:pPr>
      <w:r>
        <w:rPr>
          <w:rStyle w:val="fadeinm1hgl8"/>
        </w:rPr>
        <w:t>Tobacco and cigarette papers</w:t>
      </w:r>
    </w:p>
    <w:p w14:paraId="5FF26176" w14:textId="77777777" w:rsidR="00380F1D" w:rsidRDefault="00380F1D" w:rsidP="00380F1D">
      <w:pPr>
        <w:pStyle w:val="NormalWeb"/>
        <w:numPr>
          <w:ilvl w:val="1"/>
          <w:numId w:val="40"/>
        </w:numPr>
      </w:pPr>
      <w:r>
        <w:rPr>
          <w:rStyle w:val="fadeinm1hgl8"/>
        </w:rPr>
        <w:t>Fireworks</w:t>
      </w:r>
    </w:p>
    <w:p w14:paraId="7091DD9B" w14:textId="77777777" w:rsidR="00380F1D" w:rsidRDefault="00380F1D" w:rsidP="00380F1D">
      <w:pPr>
        <w:pStyle w:val="NormalWeb"/>
        <w:numPr>
          <w:ilvl w:val="1"/>
          <w:numId w:val="40"/>
        </w:numPr>
      </w:pPr>
      <w:r>
        <w:rPr>
          <w:rStyle w:val="fadeinm1hgl8"/>
        </w:rPr>
        <w:t>Pornographic images</w:t>
      </w:r>
    </w:p>
    <w:p w14:paraId="26EF792C" w14:textId="77777777" w:rsidR="00380F1D" w:rsidRDefault="00380F1D" w:rsidP="00380F1D">
      <w:pPr>
        <w:pStyle w:val="NormalWeb"/>
        <w:numPr>
          <w:ilvl w:val="1"/>
          <w:numId w:val="40"/>
        </w:numPr>
      </w:pPr>
      <w:r>
        <w:rPr>
          <w:rStyle w:val="fadeinm1hgl8"/>
        </w:rPr>
        <w:t>Any item that staff reasonably suspect has been or could be used to commit an offence, cause injury, or damage property (including the pupil’s own property)</w:t>
      </w:r>
    </w:p>
    <w:tbl>
      <w:tblPr>
        <w:tblW w:w="9781"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1E0" w:firstRow="1" w:lastRow="1" w:firstColumn="1" w:lastColumn="1" w:noHBand="0" w:noVBand="0"/>
      </w:tblPr>
      <w:tblGrid>
        <w:gridCol w:w="3969"/>
        <w:gridCol w:w="5812"/>
      </w:tblGrid>
      <w:tr w:rsidR="0091041A" w:rsidRPr="00CA5FCD" w14:paraId="46CD85E0" w14:textId="77777777" w:rsidTr="007B67C3">
        <w:trPr>
          <w:trHeight w:val="2115"/>
        </w:trPr>
        <w:tc>
          <w:tcPr>
            <w:tcW w:w="3969" w:type="dxa"/>
            <w:shd w:val="clear" w:color="auto" w:fill="auto"/>
            <w:vAlign w:val="center"/>
          </w:tcPr>
          <w:p w14:paraId="77C550AF" w14:textId="77777777" w:rsidR="0091041A" w:rsidRPr="00CA5FCD" w:rsidRDefault="0091041A" w:rsidP="00CF1598">
            <w:pPr>
              <w:rPr>
                <w:rFonts w:cs="Arial"/>
                <w:sz w:val="24"/>
              </w:rPr>
            </w:pPr>
            <w:r w:rsidRPr="00CA5FCD">
              <w:rPr>
                <w:rFonts w:cs="Arial"/>
                <w:sz w:val="24"/>
              </w:rPr>
              <w:t>Key people and groups in this policy</w:t>
            </w:r>
          </w:p>
        </w:tc>
        <w:tc>
          <w:tcPr>
            <w:tcW w:w="5812" w:type="dxa"/>
            <w:shd w:val="clear" w:color="auto" w:fill="auto"/>
            <w:vAlign w:val="center"/>
          </w:tcPr>
          <w:p w14:paraId="67B55311" w14:textId="77777777" w:rsidR="0091041A" w:rsidRPr="00CA5FCD" w:rsidRDefault="0058611F" w:rsidP="007B67C3">
            <w:pPr>
              <w:numPr>
                <w:ilvl w:val="0"/>
                <w:numId w:val="1"/>
              </w:numPr>
              <w:tabs>
                <w:tab w:val="clear" w:pos="6120"/>
                <w:tab w:val="left" w:pos="600"/>
              </w:tabs>
              <w:ind w:left="311" w:firstLine="0"/>
              <w:rPr>
                <w:rFonts w:cs="Arial"/>
                <w:sz w:val="24"/>
                <w:lang w:val="en-GB"/>
              </w:rPr>
            </w:pPr>
            <w:r w:rsidRPr="00CA5FCD">
              <w:rPr>
                <w:rFonts w:cs="Arial"/>
                <w:sz w:val="24"/>
                <w:lang w:val="en-GB"/>
              </w:rPr>
              <w:t>Head teacher</w:t>
            </w:r>
          </w:p>
          <w:p w14:paraId="32409901" w14:textId="77777777" w:rsidR="0058611F" w:rsidRPr="00CA5FCD" w:rsidRDefault="0058611F" w:rsidP="007B67C3">
            <w:pPr>
              <w:numPr>
                <w:ilvl w:val="0"/>
                <w:numId w:val="1"/>
              </w:numPr>
              <w:tabs>
                <w:tab w:val="clear" w:pos="6120"/>
                <w:tab w:val="left" w:pos="600"/>
              </w:tabs>
              <w:ind w:left="311" w:firstLine="0"/>
              <w:rPr>
                <w:rFonts w:cs="Arial"/>
                <w:sz w:val="24"/>
                <w:lang w:val="en-GB"/>
              </w:rPr>
            </w:pPr>
            <w:r w:rsidRPr="00CA5FCD">
              <w:rPr>
                <w:rFonts w:cs="Arial"/>
                <w:sz w:val="24"/>
                <w:lang w:val="en-GB"/>
              </w:rPr>
              <w:t>Behaviour coordinator</w:t>
            </w:r>
          </w:p>
          <w:p w14:paraId="733A8F6E" w14:textId="77777777" w:rsidR="0058611F" w:rsidRPr="00CA5FCD" w:rsidRDefault="00266F1C" w:rsidP="007B67C3">
            <w:pPr>
              <w:numPr>
                <w:ilvl w:val="0"/>
                <w:numId w:val="1"/>
              </w:numPr>
              <w:tabs>
                <w:tab w:val="clear" w:pos="6120"/>
                <w:tab w:val="left" w:pos="600"/>
              </w:tabs>
              <w:ind w:left="311" w:firstLine="0"/>
              <w:rPr>
                <w:rFonts w:cs="Arial"/>
                <w:sz w:val="24"/>
                <w:lang w:val="en-GB"/>
              </w:rPr>
            </w:pPr>
            <w:r w:rsidRPr="00CA5FCD">
              <w:rPr>
                <w:rFonts w:cs="Arial"/>
                <w:sz w:val="24"/>
                <w:lang w:val="en-GB"/>
              </w:rPr>
              <w:t>Eden Academy Trust Lead</w:t>
            </w:r>
            <w:r w:rsidR="0058611F" w:rsidRPr="00CA5FCD">
              <w:rPr>
                <w:rFonts w:cs="Arial"/>
                <w:sz w:val="24"/>
                <w:lang w:val="en-GB"/>
              </w:rPr>
              <w:t xml:space="preserve"> with responsibility for behaviour</w:t>
            </w:r>
          </w:p>
          <w:p w14:paraId="289D6786" w14:textId="77777777" w:rsidR="0058611F" w:rsidRPr="00CA5FCD" w:rsidRDefault="0058611F" w:rsidP="007B67C3">
            <w:pPr>
              <w:numPr>
                <w:ilvl w:val="0"/>
                <w:numId w:val="1"/>
              </w:numPr>
              <w:tabs>
                <w:tab w:val="clear" w:pos="6120"/>
                <w:tab w:val="left" w:pos="600"/>
              </w:tabs>
              <w:ind w:left="311" w:firstLine="0"/>
              <w:rPr>
                <w:rFonts w:cs="Arial"/>
                <w:sz w:val="24"/>
                <w:lang w:val="en-GB"/>
              </w:rPr>
            </w:pPr>
            <w:r w:rsidRPr="00CA5FCD">
              <w:rPr>
                <w:rFonts w:cs="Arial"/>
                <w:sz w:val="24"/>
                <w:lang w:val="en-GB"/>
              </w:rPr>
              <w:t xml:space="preserve">Behaviour review group members </w:t>
            </w:r>
          </w:p>
          <w:p w14:paraId="39993D32" w14:textId="77777777" w:rsidR="0058611F" w:rsidRPr="00CA5FCD" w:rsidRDefault="0058611F" w:rsidP="007B67C3">
            <w:pPr>
              <w:numPr>
                <w:ilvl w:val="0"/>
                <w:numId w:val="1"/>
              </w:numPr>
              <w:tabs>
                <w:tab w:val="clear" w:pos="6120"/>
                <w:tab w:val="left" w:pos="600"/>
              </w:tabs>
              <w:ind w:left="311" w:firstLine="0"/>
              <w:rPr>
                <w:rFonts w:cs="Arial"/>
                <w:sz w:val="24"/>
                <w:lang w:val="en-GB"/>
              </w:rPr>
            </w:pPr>
            <w:r w:rsidRPr="00CA5FCD">
              <w:rPr>
                <w:rFonts w:cs="Arial"/>
                <w:sz w:val="24"/>
                <w:lang w:val="en-GB"/>
              </w:rPr>
              <w:t>Health and safety Coordinator</w:t>
            </w:r>
          </w:p>
        </w:tc>
      </w:tr>
    </w:tbl>
    <w:p w14:paraId="5595ACA1" w14:textId="77777777" w:rsidR="00C00525" w:rsidRPr="00CA5FCD" w:rsidRDefault="00C00525">
      <w:pPr>
        <w:rPr>
          <w:rFonts w:cs="Arial"/>
          <w:sz w:val="24"/>
        </w:rPr>
      </w:pPr>
    </w:p>
    <w:tbl>
      <w:tblPr>
        <w:tblW w:w="9781" w:type="dxa"/>
        <w:tblInd w:w="108" w:type="dxa"/>
        <w:tblBorders>
          <w:top w:val="single" w:sz="12" w:space="0" w:color="00FFFF"/>
          <w:left w:val="single" w:sz="12" w:space="0" w:color="00FFFF"/>
          <w:bottom w:val="single" w:sz="12" w:space="0" w:color="00FFFF"/>
          <w:right w:val="single" w:sz="12" w:space="0" w:color="00FFFF"/>
          <w:insideH w:val="single" w:sz="12" w:space="0" w:color="00FFFF"/>
          <w:insideV w:val="single" w:sz="12" w:space="0" w:color="00FFFF"/>
        </w:tblBorders>
        <w:tblLook w:val="01E0" w:firstRow="1" w:lastRow="1" w:firstColumn="1" w:lastColumn="1" w:noHBand="0" w:noVBand="0"/>
      </w:tblPr>
      <w:tblGrid>
        <w:gridCol w:w="3969"/>
        <w:gridCol w:w="5812"/>
      </w:tblGrid>
      <w:tr w:rsidR="00776D6B" w:rsidRPr="00CA5FCD" w14:paraId="4C15F97D" w14:textId="77777777" w:rsidTr="007B67C3">
        <w:trPr>
          <w:trHeight w:val="1366"/>
        </w:trPr>
        <w:tc>
          <w:tcPr>
            <w:tcW w:w="3969" w:type="dxa"/>
            <w:shd w:val="clear" w:color="auto" w:fill="auto"/>
            <w:vAlign w:val="center"/>
          </w:tcPr>
          <w:p w14:paraId="6A0C768D" w14:textId="77777777" w:rsidR="00776D6B" w:rsidRPr="00CA5FCD" w:rsidRDefault="00776D6B" w:rsidP="00696152">
            <w:pPr>
              <w:rPr>
                <w:rFonts w:cs="Arial"/>
                <w:sz w:val="24"/>
              </w:rPr>
            </w:pPr>
            <w:r w:rsidRPr="00CA5FCD">
              <w:rPr>
                <w:rFonts w:cs="Arial"/>
                <w:sz w:val="24"/>
              </w:rPr>
              <w:t xml:space="preserve">Our philosophy and beliefs towards </w:t>
            </w:r>
          </w:p>
        </w:tc>
        <w:tc>
          <w:tcPr>
            <w:tcW w:w="5812" w:type="dxa"/>
            <w:shd w:val="clear" w:color="auto" w:fill="auto"/>
            <w:vAlign w:val="center"/>
          </w:tcPr>
          <w:p w14:paraId="7B2CE5CC" w14:textId="77777777" w:rsidR="00776D6B" w:rsidRPr="00CA5FCD" w:rsidRDefault="00776D6B" w:rsidP="007B67C3">
            <w:pPr>
              <w:numPr>
                <w:ilvl w:val="0"/>
                <w:numId w:val="1"/>
              </w:numPr>
              <w:tabs>
                <w:tab w:val="clear" w:pos="6120"/>
                <w:tab w:val="left" w:pos="600"/>
              </w:tabs>
              <w:ind w:left="311" w:firstLine="0"/>
              <w:rPr>
                <w:rFonts w:cs="Arial"/>
                <w:sz w:val="24"/>
                <w:lang w:val="en-GB"/>
              </w:rPr>
            </w:pPr>
            <w:r w:rsidRPr="00CA5FCD">
              <w:rPr>
                <w:rFonts w:cs="Arial"/>
                <w:sz w:val="24"/>
                <w:lang w:val="en-GB"/>
              </w:rPr>
              <w:t>Learning</w:t>
            </w:r>
          </w:p>
          <w:p w14:paraId="0478B681" w14:textId="77777777" w:rsidR="00776D6B" w:rsidRPr="00CA5FCD" w:rsidRDefault="00776D6B" w:rsidP="007B67C3">
            <w:pPr>
              <w:numPr>
                <w:ilvl w:val="0"/>
                <w:numId w:val="1"/>
              </w:numPr>
              <w:tabs>
                <w:tab w:val="clear" w:pos="6120"/>
                <w:tab w:val="left" w:pos="600"/>
              </w:tabs>
              <w:ind w:left="311" w:firstLine="0"/>
              <w:rPr>
                <w:rFonts w:cs="Arial"/>
                <w:sz w:val="24"/>
                <w:lang w:val="en-GB"/>
              </w:rPr>
            </w:pPr>
            <w:r w:rsidRPr="00CA5FCD">
              <w:rPr>
                <w:rFonts w:cs="Arial"/>
                <w:sz w:val="24"/>
                <w:lang w:val="en-GB"/>
              </w:rPr>
              <w:t>Behaviour for Learning</w:t>
            </w:r>
          </w:p>
          <w:p w14:paraId="25FE1BDA" w14:textId="77777777" w:rsidR="00BF3188" w:rsidRPr="00CA5FCD" w:rsidRDefault="00BF3188" w:rsidP="007B67C3">
            <w:pPr>
              <w:numPr>
                <w:ilvl w:val="0"/>
                <w:numId w:val="1"/>
              </w:numPr>
              <w:tabs>
                <w:tab w:val="clear" w:pos="6120"/>
                <w:tab w:val="left" w:pos="600"/>
              </w:tabs>
              <w:ind w:left="311" w:firstLine="0"/>
              <w:rPr>
                <w:rFonts w:cs="Arial"/>
                <w:sz w:val="24"/>
                <w:lang w:val="en-GB"/>
              </w:rPr>
            </w:pPr>
            <w:r w:rsidRPr="00CA5FCD">
              <w:rPr>
                <w:rFonts w:cs="Arial"/>
                <w:sz w:val="24"/>
                <w:lang w:val="en-GB"/>
              </w:rPr>
              <w:t>Communication</w:t>
            </w:r>
          </w:p>
          <w:p w14:paraId="207F3B63" w14:textId="77777777" w:rsidR="00776D6B" w:rsidRPr="00CA5FCD" w:rsidRDefault="00776D6B" w:rsidP="007B67C3">
            <w:pPr>
              <w:numPr>
                <w:ilvl w:val="0"/>
                <w:numId w:val="1"/>
              </w:numPr>
              <w:tabs>
                <w:tab w:val="clear" w:pos="6120"/>
                <w:tab w:val="left" w:pos="600"/>
              </w:tabs>
              <w:ind w:left="311" w:firstLine="0"/>
              <w:rPr>
                <w:rFonts w:cs="Arial"/>
                <w:sz w:val="24"/>
                <w:lang w:val="en-GB"/>
              </w:rPr>
            </w:pPr>
            <w:r w:rsidRPr="00CA5FCD">
              <w:rPr>
                <w:rFonts w:cs="Arial"/>
                <w:sz w:val="24"/>
                <w:lang w:val="en-GB"/>
              </w:rPr>
              <w:t>Respect and love</w:t>
            </w:r>
          </w:p>
        </w:tc>
      </w:tr>
    </w:tbl>
    <w:p w14:paraId="021116EB" w14:textId="77777777" w:rsidR="002E7C40" w:rsidRPr="00CA5FCD" w:rsidRDefault="002E7C40">
      <w:pPr>
        <w:rPr>
          <w:rFonts w:cs="Arial"/>
          <w:sz w:val="24"/>
        </w:rPr>
      </w:pPr>
    </w:p>
    <w:tbl>
      <w:tblPr>
        <w:tblW w:w="9781" w:type="dxa"/>
        <w:tblInd w:w="108" w:type="dxa"/>
        <w:tblBorders>
          <w:top w:val="single" w:sz="12" w:space="0" w:color="800080"/>
          <w:left w:val="single" w:sz="12" w:space="0" w:color="800080"/>
          <w:bottom w:val="single" w:sz="12" w:space="0" w:color="800080"/>
          <w:right w:val="single" w:sz="12" w:space="0" w:color="800080"/>
          <w:insideH w:val="single" w:sz="12" w:space="0" w:color="800080"/>
          <w:insideV w:val="single" w:sz="12" w:space="0" w:color="800080"/>
        </w:tblBorders>
        <w:tblLook w:val="01E0" w:firstRow="1" w:lastRow="1" w:firstColumn="1" w:lastColumn="1" w:noHBand="0" w:noVBand="0"/>
      </w:tblPr>
      <w:tblGrid>
        <w:gridCol w:w="3969"/>
        <w:gridCol w:w="5812"/>
      </w:tblGrid>
      <w:tr w:rsidR="002E7C40" w:rsidRPr="00CA5FCD" w14:paraId="7BDB6217" w14:textId="77777777" w:rsidTr="007B67C3">
        <w:trPr>
          <w:trHeight w:val="2115"/>
        </w:trPr>
        <w:tc>
          <w:tcPr>
            <w:tcW w:w="3969" w:type="dxa"/>
            <w:shd w:val="clear" w:color="auto" w:fill="auto"/>
            <w:vAlign w:val="center"/>
          </w:tcPr>
          <w:p w14:paraId="64A8D510" w14:textId="77777777" w:rsidR="002E7C40" w:rsidRPr="00CA5FCD" w:rsidRDefault="002E7C40" w:rsidP="00F145E5">
            <w:pPr>
              <w:rPr>
                <w:rFonts w:cs="Arial"/>
                <w:sz w:val="24"/>
              </w:rPr>
            </w:pPr>
            <w:r w:rsidRPr="00CA5FCD">
              <w:rPr>
                <w:rFonts w:cs="Arial"/>
                <w:sz w:val="24"/>
              </w:rPr>
              <w:t xml:space="preserve">What </w:t>
            </w:r>
            <w:r w:rsidR="00C05F87" w:rsidRPr="00CA5FCD">
              <w:rPr>
                <w:rFonts w:cs="Arial"/>
                <w:sz w:val="24"/>
              </w:rPr>
              <w:t>we do</w:t>
            </w:r>
            <w:r w:rsidRPr="00CA5FCD">
              <w:rPr>
                <w:rFonts w:cs="Arial"/>
                <w:sz w:val="24"/>
              </w:rPr>
              <w:t xml:space="preserve"> </w:t>
            </w:r>
            <w:r w:rsidR="00C05F87" w:rsidRPr="00CA5FCD">
              <w:rPr>
                <w:rFonts w:cs="Arial"/>
                <w:sz w:val="24"/>
              </w:rPr>
              <w:t>to</w:t>
            </w:r>
          </w:p>
        </w:tc>
        <w:tc>
          <w:tcPr>
            <w:tcW w:w="5812" w:type="dxa"/>
            <w:shd w:val="clear" w:color="auto" w:fill="auto"/>
            <w:vAlign w:val="center"/>
          </w:tcPr>
          <w:p w14:paraId="3C02C0A6" w14:textId="77777777" w:rsidR="002E7C40" w:rsidRPr="00CA5FCD" w:rsidRDefault="002E7C40" w:rsidP="007B67C3">
            <w:pPr>
              <w:numPr>
                <w:ilvl w:val="0"/>
                <w:numId w:val="1"/>
              </w:numPr>
              <w:tabs>
                <w:tab w:val="clear" w:pos="6120"/>
                <w:tab w:val="left" w:pos="600"/>
              </w:tabs>
              <w:ind w:left="311" w:firstLine="0"/>
              <w:rPr>
                <w:rFonts w:cs="Arial"/>
                <w:sz w:val="24"/>
                <w:lang w:val="en-GB"/>
              </w:rPr>
            </w:pPr>
            <w:r w:rsidRPr="00CA5FCD">
              <w:rPr>
                <w:rFonts w:cs="Arial"/>
                <w:sz w:val="24"/>
                <w:lang w:val="en-GB"/>
              </w:rPr>
              <w:t>Teach behaviour for learning</w:t>
            </w:r>
          </w:p>
          <w:p w14:paraId="50A5781F" w14:textId="77777777" w:rsidR="0093405E" w:rsidRPr="00CA5FCD" w:rsidRDefault="0093405E" w:rsidP="007B67C3">
            <w:pPr>
              <w:numPr>
                <w:ilvl w:val="0"/>
                <w:numId w:val="1"/>
              </w:numPr>
              <w:tabs>
                <w:tab w:val="clear" w:pos="6120"/>
                <w:tab w:val="left" w:pos="600"/>
              </w:tabs>
              <w:ind w:left="311" w:firstLine="0"/>
              <w:rPr>
                <w:rFonts w:cs="Arial"/>
                <w:sz w:val="24"/>
                <w:lang w:val="en-GB"/>
              </w:rPr>
            </w:pPr>
            <w:r w:rsidRPr="00CA5FCD">
              <w:rPr>
                <w:rFonts w:cs="Arial"/>
                <w:sz w:val="24"/>
                <w:lang w:val="en-GB"/>
              </w:rPr>
              <w:t>Sensory Regulation and sensory differences</w:t>
            </w:r>
          </w:p>
          <w:p w14:paraId="76FE129A" w14:textId="77777777" w:rsidR="00394DBE" w:rsidRPr="00CA5FCD" w:rsidRDefault="00394DBE" w:rsidP="007B67C3">
            <w:pPr>
              <w:numPr>
                <w:ilvl w:val="0"/>
                <w:numId w:val="1"/>
              </w:numPr>
              <w:tabs>
                <w:tab w:val="clear" w:pos="6120"/>
                <w:tab w:val="left" w:pos="600"/>
              </w:tabs>
              <w:ind w:left="311" w:firstLine="0"/>
              <w:rPr>
                <w:rFonts w:cs="Arial"/>
                <w:sz w:val="24"/>
                <w:lang w:val="en-GB"/>
              </w:rPr>
            </w:pPr>
            <w:r w:rsidRPr="00CA5FCD">
              <w:rPr>
                <w:rFonts w:cs="Arial"/>
                <w:sz w:val="24"/>
                <w:lang w:val="en-GB"/>
              </w:rPr>
              <w:t>Pupils with ASC</w:t>
            </w:r>
          </w:p>
          <w:p w14:paraId="0C1C99E1" w14:textId="77777777" w:rsidR="008064E3" w:rsidRPr="00CA5FCD" w:rsidRDefault="008064E3" w:rsidP="007B67C3">
            <w:pPr>
              <w:numPr>
                <w:ilvl w:val="0"/>
                <w:numId w:val="1"/>
              </w:numPr>
              <w:tabs>
                <w:tab w:val="clear" w:pos="6120"/>
                <w:tab w:val="left" w:pos="600"/>
              </w:tabs>
              <w:ind w:left="311" w:firstLine="0"/>
              <w:rPr>
                <w:rFonts w:cs="Arial"/>
                <w:sz w:val="24"/>
                <w:lang w:val="en-GB"/>
              </w:rPr>
            </w:pPr>
            <w:r w:rsidRPr="00CA5FCD">
              <w:rPr>
                <w:rFonts w:cs="Arial"/>
                <w:sz w:val="24"/>
                <w:lang w:val="en-GB"/>
              </w:rPr>
              <w:t>Ensure safeguarding of children</w:t>
            </w:r>
          </w:p>
          <w:p w14:paraId="40481100" w14:textId="77777777" w:rsidR="008064E3" w:rsidRPr="00CA5FCD" w:rsidRDefault="008064E3" w:rsidP="007B67C3">
            <w:pPr>
              <w:numPr>
                <w:ilvl w:val="0"/>
                <w:numId w:val="1"/>
              </w:numPr>
              <w:tabs>
                <w:tab w:val="clear" w:pos="6120"/>
                <w:tab w:val="left" w:pos="600"/>
              </w:tabs>
              <w:ind w:left="311" w:firstLine="0"/>
              <w:rPr>
                <w:rFonts w:cs="Arial"/>
                <w:sz w:val="24"/>
                <w:lang w:val="en-GB"/>
              </w:rPr>
            </w:pPr>
            <w:r w:rsidRPr="00CA5FCD">
              <w:rPr>
                <w:rFonts w:cs="Arial"/>
                <w:sz w:val="24"/>
                <w:lang w:val="en-GB"/>
              </w:rPr>
              <w:t xml:space="preserve">Ensure </w:t>
            </w:r>
            <w:r w:rsidR="007C5DF8" w:rsidRPr="00CA5FCD">
              <w:rPr>
                <w:rFonts w:cs="Arial"/>
                <w:sz w:val="24"/>
                <w:lang w:val="en-GB"/>
              </w:rPr>
              <w:t>best practice</w:t>
            </w:r>
          </w:p>
          <w:p w14:paraId="27C0F2AF" w14:textId="77777777" w:rsidR="0091041A" w:rsidRPr="00CA5FCD" w:rsidRDefault="0091041A" w:rsidP="007B67C3">
            <w:pPr>
              <w:numPr>
                <w:ilvl w:val="0"/>
                <w:numId w:val="1"/>
              </w:numPr>
              <w:tabs>
                <w:tab w:val="clear" w:pos="6120"/>
                <w:tab w:val="left" w:pos="600"/>
              </w:tabs>
              <w:ind w:left="311" w:firstLine="0"/>
              <w:rPr>
                <w:rFonts w:cs="Arial"/>
                <w:sz w:val="24"/>
                <w:lang w:val="en-GB"/>
              </w:rPr>
            </w:pPr>
            <w:r w:rsidRPr="00CA5FCD">
              <w:rPr>
                <w:rFonts w:cs="Arial"/>
                <w:sz w:val="24"/>
                <w:lang w:val="en-GB"/>
              </w:rPr>
              <w:t>Ensure Health &amp; Safety for pupils and staff</w:t>
            </w:r>
          </w:p>
          <w:p w14:paraId="302AFA91" w14:textId="77777777" w:rsidR="00C05F87" w:rsidRPr="00CA5FCD" w:rsidRDefault="00C05F87" w:rsidP="007B67C3">
            <w:pPr>
              <w:numPr>
                <w:ilvl w:val="0"/>
                <w:numId w:val="1"/>
              </w:numPr>
              <w:tabs>
                <w:tab w:val="clear" w:pos="6120"/>
                <w:tab w:val="left" w:pos="600"/>
              </w:tabs>
              <w:ind w:left="311" w:firstLine="0"/>
              <w:rPr>
                <w:rFonts w:cs="Arial"/>
                <w:sz w:val="24"/>
                <w:lang w:val="en-GB"/>
              </w:rPr>
            </w:pPr>
            <w:r w:rsidRPr="00CA5FCD">
              <w:rPr>
                <w:rFonts w:cs="Arial"/>
                <w:sz w:val="24"/>
                <w:lang w:val="en-GB"/>
              </w:rPr>
              <w:t>Emotionally support pupils and staff</w:t>
            </w:r>
          </w:p>
        </w:tc>
      </w:tr>
    </w:tbl>
    <w:p w14:paraId="2A4F0F42" w14:textId="77777777" w:rsidR="00C00525" w:rsidRPr="00CA5FCD" w:rsidRDefault="00C00525">
      <w:pPr>
        <w:rPr>
          <w:rFonts w:cs="Arial"/>
          <w:sz w:val="24"/>
        </w:rPr>
      </w:pPr>
    </w:p>
    <w:tbl>
      <w:tblPr>
        <w:tblW w:w="9781" w:type="dxa"/>
        <w:tblInd w:w="108" w:type="dxa"/>
        <w:tblBorders>
          <w:top w:val="single" w:sz="12" w:space="0" w:color="FF6600"/>
          <w:left w:val="single" w:sz="12" w:space="0" w:color="FF6600"/>
          <w:bottom w:val="single" w:sz="12" w:space="0" w:color="FF6600"/>
          <w:right w:val="single" w:sz="12" w:space="0" w:color="FF6600"/>
          <w:insideH w:val="single" w:sz="12" w:space="0" w:color="FF6600"/>
          <w:insideV w:val="single" w:sz="12" w:space="0" w:color="FF6600"/>
        </w:tblBorders>
        <w:tblLook w:val="01E0" w:firstRow="1" w:lastRow="1" w:firstColumn="1" w:lastColumn="1" w:noHBand="0" w:noVBand="0"/>
      </w:tblPr>
      <w:tblGrid>
        <w:gridCol w:w="3969"/>
        <w:gridCol w:w="5812"/>
      </w:tblGrid>
      <w:tr w:rsidR="00C00525" w:rsidRPr="00CA5FCD" w14:paraId="14F77F30" w14:textId="77777777" w:rsidTr="007B67C3">
        <w:trPr>
          <w:trHeight w:val="2115"/>
        </w:trPr>
        <w:tc>
          <w:tcPr>
            <w:tcW w:w="3969" w:type="dxa"/>
            <w:shd w:val="clear" w:color="auto" w:fill="auto"/>
            <w:vAlign w:val="center"/>
          </w:tcPr>
          <w:p w14:paraId="3609170B" w14:textId="77777777" w:rsidR="00C00525" w:rsidRPr="00CA5FCD" w:rsidRDefault="00C00525" w:rsidP="00C00525">
            <w:pPr>
              <w:rPr>
                <w:rFonts w:cs="Arial"/>
                <w:sz w:val="24"/>
              </w:rPr>
            </w:pPr>
            <w:r w:rsidRPr="00CA5FCD">
              <w:rPr>
                <w:rFonts w:cs="Arial"/>
                <w:sz w:val="24"/>
              </w:rPr>
              <w:t>What happens if</w:t>
            </w:r>
            <w:r w:rsidR="002E7C40" w:rsidRPr="00CA5FCD">
              <w:rPr>
                <w:rFonts w:cs="Arial"/>
                <w:sz w:val="24"/>
              </w:rPr>
              <w:t xml:space="preserve"> a pupil</w:t>
            </w:r>
          </w:p>
        </w:tc>
        <w:tc>
          <w:tcPr>
            <w:tcW w:w="5812" w:type="dxa"/>
            <w:shd w:val="clear" w:color="auto" w:fill="auto"/>
            <w:vAlign w:val="center"/>
          </w:tcPr>
          <w:p w14:paraId="15C5C017" w14:textId="77777777" w:rsidR="00C00525" w:rsidRPr="00CA5FCD" w:rsidRDefault="002E7C40" w:rsidP="007B67C3">
            <w:pPr>
              <w:numPr>
                <w:ilvl w:val="0"/>
                <w:numId w:val="1"/>
              </w:numPr>
              <w:tabs>
                <w:tab w:val="clear" w:pos="6120"/>
                <w:tab w:val="left" w:pos="600"/>
              </w:tabs>
              <w:ind w:left="311" w:firstLine="0"/>
              <w:rPr>
                <w:rFonts w:cs="Arial"/>
                <w:sz w:val="24"/>
                <w:lang w:val="en-GB"/>
              </w:rPr>
            </w:pPr>
            <w:r w:rsidRPr="00CA5FCD">
              <w:rPr>
                <w:rFonts w:cs="Arial"/>
                <w:sz w:val="24"/>
                <w:lang w:val="en-GB"/>
              </w:rPr>
              <w:t>Stops themselves from learning</w:t>
            </w:r>
          </w:p>
          <w:p w14:paraId="5E66E395" w14:textId="77777777" w:rsidR="002E7C40" w:rsidRPr="00CA5FCD" w:rsidRDefault="002E7C40" w:rsidP="007B67C3">
            <w:pPr>
              <w:numPr>
                <w:ilvl w:val="0"/>
                <w:numId w:val="1"/>
              </w:numPr>
              <w:tabs>
                <w:tab w:val="clear" w:pos="6120"/>
                <w:tab w:val="left" w:pos="600"/>
              </w:tabs>
              <w:ind w:left="311" w:firstLine="0"/>
              <w:rPr>
                <w:rFonts w:cs="Arial"/>
                <w:sz w:val="24"/>
                <w:lang w:val="en-GB"/>
              </w:rPr>
            </w:pPr>
            <w:r w:rsidRPr="00CA5FCD">
              <w:rPr>
                <w:rFonts w:cs="Arial"/>
                <w:sz w:val="24"/>
                <w:lang w:val="en-GB"/>
              </w:rPr>
              <w:t>Stops others from learning</w:t>
            </w:r>
          </w:p>
          <w:p w14:paraId="2C35B1EF" w14:textId="77777777" w:rsidR="008064E3" w:rsidRPr="00CA5FCD" w:rsidRDefault="008064E3" w:rsidP="007B67C3">
            <w:pPr>
              <w:numPr>
                <w:ilvl w:val="0"/>
                <w:numId w:val="1"/>
              </w:numPr>
              <w:tabs>
                <w:tab w:val="clear" w:pos="6120"/>
                <w:tab w:val="left" w:pos="600"/>
              </w:tabs>
              <w:ind w:left="311" w:firstLine="0"/>
              <w:rPr>
                <w:rFonts w:cs="Arial"/>
                <w:sz w:val="24"/>
                <w:lang w:val="en-GB"/>
              </w:rPr>
            </w:pPr>
            <w:r w:rsidRPr="00CA5FCD">
              <w:rPr>
                <w:rFonts w:cs="Arial"/>
                <w:sz w:val="24"/>
                <w:lang w:val="en-GB"/>
              </w:rPr>
              <w:t>Has a behaviour crisis</w:t>
            </w:r>
          </w:p>
          <w:p w14:paraId="22F7D965" w14:textId="77777777" w:rsidR="002E7C40" w:rsidRPr="00CA5FCD" w:rsidRDefault="002E7C40" w:rsidP="007B67C3">
            <w:pPr>
              <w:numPr>
                <w:ilvl w:val="0"/>
                <w:numId w:val="1"/>
              </w:numPr>
              <w:tabs>
                <w:tab w:val="clear" w:pos="6120"/>
                <w:tab w:val="left" w:pos="600"/>
              </w:tabs>
              <w:ind w:left="311" w:firstLine="0"/>
              <w:rPr>
                <w:rFonts w:cs="Arial"/>
                <w:sz w:val="24"/>
                <w:lang w:val="en-GB"/>
              </w:rPr>
            </w:pPr>
            <w:r w:rsidRPr="00CA5FCD">
              <w:rPr>
                <w:rFonts w:cs="Arial"/>
                <w:sz w:val="24"/>
                <w:lang w:val="en-GB"/>
              </w:rPr>
              <w:t xml:space="preserve">Bullies </w:t>
            </w:r>
          </w:p>
          <w:p w14:paraId="195BBAAE" w14:textId="77777777" w:rsidR="002E7C40" w:rsidRPr="00CA5FCD" w:rsidRDefault="002E7C40" w:rsidP="007B67C3">
            <w:pPr>
              <w:numPr>
                <w:ilvl w:val="0"/>
                <w:numId w:val="1"/>
              </w:numPr>
              <w:tabs>
                <w:tab w:val="clear" w:pos="6120"/>
                <w:tab w:val="left" w:pos="600"/>
              </w:tabs>
              <w:ind w:left="311" w:firstLine="0"/>
              <w:rPr>
                <w:rFonts w:cs="Arial"/>
                <w:sz w:val="24"/>
                <w:lang w:val="en-GB"/>
              </w:rPr>
            </w:pPr>
            <w:r w:rsidRPr="00CA5FCD">
              <w:rPr>
                <w:rFonts w:cs="Arial"/>
                <w:sz w:val="24"/>
                <w:lang w:val="en-GB"/>
              </w:rPr>
              <w:t>Self-harms</w:t>
            </w:r>
          </w:p>
          <w:p w14:paraId="6F156785" w14:textId="77777777" w:rsidR="00F36494" w:rsidRPr="00CA5FCD" w:rsidRDefault="00F36494" w:rsidP="007B67C3">
            <w:pPr>
              <w:numPr>
                <w:ilvl w:val="0"/>
                <w:numId w:val="1"/>
              </w:numPr>
              <w:tabs>
                <w:tab w:val="clear" w:pos="6120"/>
                <w:tab w:val="left" w:pos="600"/>
              </w:tabs>
              <w:ind w:left="311" w:firstLine="0"/>
              <w:rPr>
                <w:rFonts w:cs="Arial"/>
                <w:sz w:val="24"/>
                <w:lang w:val="en-GB"/>
              </w:rPr>
            </w:pPr>
            <w:r w:rsidRPr="00CA5FCD">
              <w:rPr>
                <w:rFonts w:cs="Arial"/>
                <w:sz w:val="24"/>
                <w:lang w:val="en-GB"/>
              </w:rPr>
              <w:t>Has a physical intervention</w:t>
            </w:r>
          </w:p>
          <w:p w14:paraId="23315001" w14:textId="77777777" w:rsidR="002E7C40" w:rsidRPr="00CA5FCD" w:rsidRDefault="002E7C40" w:rsidP="007B67C3">
            <w:pPr>
              <w:numPr>
                <w:ilvl w:val="0"/>
                <w:numId w:val="1"/>
              </w:numPr>
              <w:tabs>
                <w:tab w:val="clear" w:pos="6120"/>
                <w:tab w:val="left" w:pos="600"/>
              </w:tabs>
              <w:ind w:left="311" w:firstLine="0"/>
              <w:rPr>
                <w:rFonts w:cs="Arial"/>
                <w:sz w:val="24"/>
                <w:lang w:val="en-GB"/>
              </w:rPr>
            </w:pPr>
            <w:r w:rsidRPr="00CA5FCD">
              <w:rPr>
                <w:rFonts w:cs="Arial"/>
                <w:sz w:val="24"/>
                <w:lang w:val="en-GB"/>
              </w:rPr>
              <w:t>Harms another pupil</w:t>
            </w:r>
          </w:p>
          <w:p w14:paraId="35D7056A" w14:textId="77777777" w:rsidR="002E7C40" w:rsidRPr="00CA5FCD" w:rsidRDefault="002E7C40" w:rsidP="007B67C3">
            <w:pPr>
              <w:numPr>
                <w:ilvl w:val="0"/>
                <w:numId w:val="1"/>
              </w:numPr>
              <w:tabs>
                <w:tab w:val="clear" w:pos="6120"/>
                <w:tab w:val="left" w:pos="600"/>
              </w:tabs>
              <w:ind w:left="311" w:firstLine="0"/>
              <w:rPr>
                <w:rFonts w:cs="Arial"/>
                <w:sz w:val="24"/>
                <w:lang w:val="en-GB"/>
              </w:rPr>
            </w:pPr>
            <w:r w:rsidRPr="00CA5FCD">
              <w:rPr>
                <w:rFonts w:cs="Arial"/>
                <w:sz w:val="24"/>
                <w:lang w:val="en-GB"/>
              </w:rPr>
              <w:t>Harms a member of staff</w:t>
            </w:r>
          </w:p>
        </w:tc>
      </w:tr>
    </w:tbl>
    <w:p w14:paraId="75D71972" w14:textId="77777777" w:rsidR="00C00525" w:rsidRPr="00CA5FCD" w:rsidRDefault="00C00525">
      <w:pPr>
        <w:rPr>
          <w:rFonts w:cs="Arial"/>
          <w:sz w:val="24"/>
        </w:rPr>
      </w:pPr>
    </w:p>
    <w:tbl>
      <w:tblPr>
        <w:tblW w:w="9781" w:type="dxa"/>
        <w:tblInd w:w="108" w:type="dxa"/>
        <w:tblBorders>
          <w:top w:val="single" w:sz="12" w:space="0" w:color="FF99CC"/>
          <w:left w:val="single" w:sz="12" w:space="0" w:color="FF99CC"/>
          <w:bottom w:val="single" w:sz="12" w:space="0" w:color="FF99CC"/>
          <w:right w:val="single" w:sz="12" w:space="0" w:color="FF99CC"/>
          <w:insideH w:val="single" w:sz="12" w:space="0" w:color="FF99CC"/>
          <w:insideV w:val="single" w:sz="12" w:space="0" w:color="FF99CC"/>
        </w:tblBorders>
        <w:tblLook w:val="01E0" w:firstRow="1" w:lastRow="1" w:firstColumn="1" w:lastColumn="1" w:noHBand="0" w:noVBand="0"/>
      </w:tblPr>
      <w:tblGrid>
        <w:gridCol w:w="3969"/>
        <w:gridCol w:w="5812"/>
      </w:tblGrid>
      <w:tr w:rsidR="00C00525" w:rsidRPr="00CA5FCD" w14:paraId="6B59199B" w14:textId="77777777" w:rsidTr="007B67C3">
        <w:trPr>
          <w:trHeight w:val="402"/>
        </w:trPr>
        <w:tc>
          <w:tcPr>
            <w:tcW w:w="3969" w:type="dxa"/>
            <w:shd w:val="clear" w:color="auto" w:fill="auto"/>
            <w:vAlign w:val="center"/>
          </w:tcPr>
          <w:p w14:paraId="57F80F6B" w14:textId="77777777" w:rsidR="00C00525" w:rsidRPr="00CA5FCD" w:rsidRDefault="003E6AB2" w:rsidP="00C00525">
            <w:pPr>
              <w:rPr>
                <w:rFonts w:cs="Arial"/>
                <w:sz w:val="24"/>
                <w:lang w:val="en-GB"/>
              </w:rPr>
            </w:pPr>
            <w:r w:rsidRPr="00CA5FCD">
              <w:rPr>
                <w:rFonts w:cs="Arial"/>
                <w:sz w:val="24"/>
                <w:lang w:val="en-GB"/>
              </w:rPr>
              <w:t>Reporting,</w:t>
            </w:r>
            <w:r w:rsidR="0058611F" w:rsidRPr="00CA5FCD">
              <w:rPr>
                <w:rFonts w:cs="Arial"/>
                <w:sz w:val="24"/>
                <w:lang w:val="en-GB"/>
              </w:rPr>
              <w:t xml:space="preserve"> recording </w:t>
            </w:r>
            <w:r w:rsidRPr="00CA5FCD">
              <w:rPr>
                <w:rFonts w:cs="Arial"/>
                <w:sz w:val="24"/>
                <w:lang w:val="en-GB"/>
              </w:rPr>
              <w:t xml:space="preserve"> and processes for </w:t>
            </w:r>
            <w:r w:rsidR="0058611F" w:rsidRPr="00CA5FCD">
              <w:rPr>
                <w:rFonts w:cs="Arial"/>
                <w:sz w:val="24"/>
                <w:lang w:val="en-GB"/>
              </w:rPr>
              <w:t>behavioural incidents</w:t>
            </w:r>
          </w:p>
        </w:tc>
        <w:tc>
          <w:tcPr>
            <w:tcW w:w="5812" w:type="dxa"/>
            <w:shd w:val="clear" w:color="auto" w:fill="auto"/>
            <w:vAlign w:val="center"/>
          </w:tcPr>
          <w:p w14:paraId="62745004" w14:textId="77777777" w:rsidR="0058611F" w:rsidRPr="00CA5FCD" w:rsidRDefault="0058611F" w:rsidP="007B67C3">
            <w:pPr>
              <w:numPr>
                <w:ilvl w:val="0"/>
                <w:numId w:val="1"/>
              </w:numPr>
              <w:tabs>
                <w:tab w:val="clear" w:pos="6120"/>
                <w:tab w:val="num" w:pos="600"/>
              </w:tabs>
              <w:ind w:left="311" w:firstLine="0"/>
              <w:rPr>
                <w:rFonts w:cs="Arial"/>
                <w:sz w:val="24"/>
                <w:lang w:val="en-GB"/>
              </w:rPr>
            </w:pPr>
            <w:r w:rsidRPr="00CA5FCD">
              <w:rPr>
                <w:rFonts w:cs="Arial"/>
                <w:sz w:val="24"/>
                <w:lang w:val="en-GB"/>
              </w:rPr>
              <w:t xml:space="preserve">Reporting significant behaviour that stops learning </w:t>
            </w:r>
          </w:p>
          <w:p w14:paraId="232E829F" w14:textId="77777777" w:rsidR="00C00525" w:rsidRPr="00CA5FCD" w:rsidRDefault="0058611F" w:rsidP="007B67C3">
            <w:pPr>
              <w:numPr>
                <w:ilvl w:val="0"/>
                <w:numId w:val="1"/>
              </w:numPr>
              <w:tabs>
                <w:tab w:val="clear" w:pos="6120"/>
                <w:tab w:val="num" w:pos="600"/>
              </w:tabs>
              <w:ind w:left="311" w:firstLine="0"/>
              <w:rPr>
                <w:rFonts w:cs="Arial"/>
                <w:sz w:val="24"/>
                <w:lang w:val="en-GB"/>
              </w:rPr>
            </w:pPr>
            <w:r w:rsidRPr="00CA5FCD">
              <w:rPr>
                <w:rFonts w:cs="Arial"/>
                <w:sz w:val="24"/>
                <w:lang w:val="en-GB"/>
              </w:rPr>
              <w:t>A</w:t>
            </w:r>
            <w:r w:rsidR="00C00525" w:rsidRPr="00CA5FCD">
              <w:rPr>
                <w:rFonts w:cs="Arial"/>
                <w:sz w:val="24"/>
                <w:lang w:val="en-GB"/>
              </w:rPr>
              <w:t xml:space="preserve"> risk assessment</w:t>
            </w:r>
          </w:p>
          <w:p w14:paraId="4A55C715" w14:textId="3B379BB1" w:rsidR="00C00525" w:rsidRPr="00CA5FCD" w:rsidRDefault="0058611F" w:rsidP="007B67C3">
            <w:pPr>
              <w:numPr>
                <w:ilvl w:val="0"/>
                <w:numId w:val="1"/>
              </w:numPr>
              <w:tabs>
                <w:tab w:val="clear" w:pos="6120"/>
                <w:tab w:val="num" w:pos="600"/>
              </w:tabs>
              <w:ind w:left="311" w:firstLine="0"/>
              <w:rPr>
                <w:rFonts w:cs="Arial"/>
                <w:sz w:val="24"/>
                <w:lang w:val="en-GB"/>
              </w:rPr>
            </w:pPr>
            <w:r w:rsidRPr="00CA5FCD">
              <w:rPr>
                <w:rFonts w:cs="Arial"/>
                <w:sz w:val="24"/>
                <w:lang w:val="en-GB"/>
              </w:rPr>
              <w:t>A</w:t>
            </w:r>
            <w:r w:rsidR="00C00525" w:rsidRPr="00CA5FCD">
              <w:rPr>
                <w:rFonts w:cs="Arial"/>
                <w:sz w:val="24"/>
                <w:lang w:val="en-GB"/>
              </w:rPr>
              <w:t xml:space="preserve"> </w:t>
            </w:r>
            <w:r w:rsidR="006307B6">
              <w:rPr>
                <w:rFonts w:cs="Arial"/>
                <w:sz w:val="24"/>
              </w:rPr>
              <w:t>Positive Handling P</w:t>
            </w:r>
            <w:r w:rsidR="006307B6" w:rsidRPr="00890194">
              <w:rPr>
                <w:rFonts w:cs="Arial"/>
                <w:sz w:val="24"/>
              </w:rPr>
              <w:t>lan</w:t>
            </w:r>
          </w:p>
          <w:p w14:paraId="57C348BE" w14:textId="77777777" w:rsidR="00C00525" w:rsidRPr="00CA5FCD" w:rsidRDefault="0058611F" w:rsidP="007B67C3">
            <w:pPr>
              <w:numPr>
                <w:ilvl w:val="0"/>
                <w:numId w:val="1"/>
              </w:numPr>
              <w:tabs>
                <w:tab w:val="clear" w:pos="6120"/>
                <w:tab w:val="num" w:pos="600"/>
              </w:tabs>
              <w:ind w:left="311" w:firstLine="0"/>
              <w:rPr>
                <w:rFonts w:cs="Arial"/>
                <w:sz w:val="24"/>
                <w:lang w:val="en-GB"/>
              </w:rPr>
            </w:pPr>
            <w:r w:rsidRPr="00CA5FCD">
              <w:rPr>
                <w:rFonts w:cs="Arial"/>
                <w:sz w:val="24"/>
                <w:lang w:val="en-GB"/>
              </w:rPr>
              <w:t>P</w:t>
            </w:r>
            <w:r w:rsidR="00C00525" w:rsidRPr="00CA5FCD">
              <w:rPr>
                <w:rFonts w:cs="Arial"/>
                <w:sz w:val="24"/>
                <w:lang w:val="en-GB"/>
              </w:rPr>
              <w:t>hysical intervention form</w:t>
            </w:r>
          </w:p>
          <w:p w14:paraId="79CA923D" w14:textId="77777777" w:rsidR="009A0E17" w:rsidRPr="00CA5FCD" w:rsidRDefault="0097121D" w:rsidP="007B67C3">
            <w:pPr>
              <w:numPr>
                <w:ilvl w:val="0"/>
                <w:numId w:val="1"/>
              </w:numPr>
              <w:tabs>
                <w:tab w:val="clear" w:pos="6120"/>
                <w:tab w:val="num" w:pos="600"/>
              </w:tabs>
              <w:ind w:left="311" w:firstLine="0"/>
              <w:rPr>
                <w:rFonts w:cs="Arial"/>
                <w:sz w:val="24"/>
                <w:lang w:val="en-GB"/>
              </w:rPr>
            </w:pPr>
            <w:r w:rsidRPr="00CA5FCD">
              <w:rPr>
                <w:rFonts w:cs="Arial"/>
                <w:sz w:val="24"/>
                <w:lang w:val="en-GB"/>
              </w:rPr>
              <w:lastRenderedPageBreak/>
              <w:t>P25 form</w:t>
            </w:r>
          </w:p>
        </w:tc>
      </w:tr>
    </w:tbl>
    <w:p w14:paraId="54383B6E" w14:textId="77777777" w:rsidR="00C00525" w:rsidRPr="00CA5FCD" w:rsidRDefault="00C00525">
      <w:pPr>
        <w:rPr>
          <w:rFonts w:cs="Arial"/>
          <w:sz w:val="24"/>
          <w:lang w:val="en-GB"/>
        </w:rPr>
      </w:pPr>
    </w:p>
    <w:p w14:paraId="0C4CC900" w14:textId="77777777" w:rsidR="00342FF3" w:rsidRPr="00CA5FCD" w:rsidRDefault="00342FF3" w:rsidP="00342FF3">
      <w:pPr>
        <w:rPr>
          <w:rFonts w:cs="Arial"/>
          <w:sz w:val="24"/>
        </w:rPr>
      </w:pPr>
    </w:p>
    <w:p w14:paraId="78C7B6E6" w14:textId="77777777" w:rsidR="0091041A" w:rsidRPr="00CA5FCD" w:rsidRDefault="0091041A" w:rsidP="00342FF3">
      <w:pPr>
        <w:rPr>
          <w:rFonts w:cs="Arial"/>
          <w:sz w:val="24"/>
        </w:rPr>
      </w:pPr>
    </w:p>
    <w:tbl>
      <w:tblPr>
        <w:tblW w:w="9781" w:type="dxa"/>
        <w:tblInd w:w="108" w:type="dxa"/>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1E0" w:firstRow="1" w:lastRow="1" w:firstColumn="1" w:lastColumn="1" w:noHBand="0" w:noVBand="0"/>
      </w:tblPr>
      <w:tblGrid>
        <w:gridCol w:w="3969"/>
        <w:gridCol w:w="5812"/>
      </w:tblGrid>
      <w:tr w:rsidR="00342FF3" w:rsidRPr="00CA5FCD" w14:paraId="39817199" w14:textId="77777777" w:rsidTr="007B67C3">
        <w:trPr>
          <w:trHeight w:val="1813"/>
        </w:trPr>
        <w:tc>
          <w:tcPr>
            <w:tcW w:w="3969" w:type="dxa"/>
            <w:shd w:val="clear" w:color="auto" w:fill="auto"/>
            <w:vAlign w:val="center"/>
          </w:tcPr>
          <w:p w14:paraId="20C094B6" w14:textId="77777777" w:rsidR="00342FF3" w:rsidRPr="00CA5FCD" w:rsidRDefault="00B55B3C" w:rsidP="00CF1598">
            <w:pPr>
              <w:rPr>
                <w:rFonts w:cs="Arial"/>
                <w:sz w:val="24"/>
              </w:rPr>
            </w:pPr>
            <w:r w:rsidRPr="00CA5FCD">
              <w:rPr>
                <w:rFonts w:cs="Arial"/>
                <w:sz w:val="24"/>
              </w:rPr>
              <w:t>Glossary</w:t>
            </w:r>
          </w:p>
        </w:tc>
        <w:tc>
          <w:tcPr>
            <w:tcW w:w="5812" w:type="dxa"/>
            <w:shd w:val="clear" w:color="auto" w:fill="auto"/>
            <w:vAlign w:val="center"/>
          </w:tcPr>
          <w:p w14:paraId="1715C709" w14:textId="77777777" w:rsidR="00F36494" w:rsidRPr="00CA5FCD" w:rsidRDefault="003B2928" w:rsidP="007B67C3">
            <w:pPr>
              <w:numPr>
                <w:ilvl w:val="0"/>
                <w:numId w:val="1"/>
              </w:numPr>
              <w:tabs>
                <w:tab w:val="clear" w:pos="6120"/>
                <w:tab w:val="left" w:pos="600"/>
              </w:tabs>
              <w:ind w:left="311" w:firstLine="0"/>
              <w:rPr>
                <w:rFonts w:cs="Arial"/>
                <w:sz w:val="24"/>
                <w:lang w:val="en-GB"/>
              </w:rPr>
            </w:pPr>
            <w:r w:rsidRPr="00CA5FCD">
              <w:rPr>
                <w:rFonts w:cs="Arial"/>
                <w:sz w:val="24"/>
              </w:rPr>
              <w:t>Terms we use in relation to Behavio</w:t>
            </w:r>
            <w:r w:rsidR="007C5DF8" w:rsidRPr="00CA5FCD">
              <w:rPr>
                <w:rFonts w:cs="Arial"/>
                <w:sz w:val="24"/>
              </w:rPr>
              <w:t>u</w:t>
            </w:r>
            <w:r w:rsidRPr="00CA5FCD">
              <w:rPr>
                <w:rFonts w:cs="Arial"/>
                <w:sz w:val="24"/>
              </w:rPr>
              <w:t>r for Learning in James Rennie explained to be found in the Glossary</w:t>
            </w:r>
          </w:p>
        </w:tc>
      </w:tr>
    </w:tbl>
    <w:p w14:paraId="35EFBF71" w14:textId="77777777" w:rsidR="00415662" w:rsidRPr="00CA5FCD" w:rsidRDefault="00415662">
      <w:pPr>
        <w:rPr>
          <w:rFonts w:cs="Arial"/>
          <w:sz w:val="24"/>
          <w:lang w:val="en-GB"/>
        </w:rPr>
      </w:pPr>
    </w:p>
    <w:p w14:paraId="4990291E" w14:textId="77777777" w:rsidR="00C00525" w:rsidRPr="00CA5FCD" w:rsidRDefault="00C00525">
      <w:pPr>
        <w:rPr>
          <w:rFonts w:cs="Arial"/>
          <w:sz w:val="24"/>
          <w:lang w:val="en-GB"/>
        </w:rPr>
      </w:pPr>
    </w:p>
    <w:tbl>
      <w:tblPr>
        <w:tblW w:w="9889" w:type="dxa"/>
        <w:tblBorders>
          <w:top w:val="single" w:sz="4" w:space="0" w:color="FF00FF"/>
          <w:left w:val="single" w:sz="4" w:space="0" w:color="FF00FF"/>
          <w:bottom w:val="single" w:sz="4" w:space="0" w:color="FF00FF"/>
          <w:right w:val="single" w:sz="4" w:space="0" w:color="FF00FF"/>
          <w:insideH w:val="single" w:sz="4" w:space="0" w:color="FF00FF"/>
          <w:insideV w:val="single" w:sz="4" w:space="0" w:color="FF00FF"/>
        </w:tblBorders>
        <w:tblLook w:val="01E0" w:firstRow="1" w:lastRow="1" w:firstColumn="1" w:lastColumn="1" w:noHBand="0" w:noVBand="0"/>
      </w:tblPr>
      <w:tblGrid>
        <w:gridCol w:w="4077"/>
        <w:gridCol w:w="5812"/>
      </w:tblGrid>
      <w:tr w:rsidR="00CA5FCD" w:rsidRPr="00CA5FCD" w14:paraId="427F6064" w14:textId="77777777" w:rsidTr="007B67C3">
        <w:tc>
          <w:tcPr>
            <w:tcW w:w="4077" w:type="dxa"/>
            <w:shd w:val="clear" w:color="auto" w:fill="auto"/>
            <w:vAlign w:val="center"/>
          </w:tcPr>
          <w:p w14:paraId="3A864049" w14:textId="77777777" w:rsidR="00B55B3C" w:rsidRPr="00CA5FCD" w:rsidRDefault="00B55B3C" w:rsidP="00B55B3C">
            <w:pPr>
              <w:rPr>
                <w:rFonts w:cs="Arial"/>
                <w:sz w:val="24"/>
                <w:lang w:val="en-GB"/>
              </w:rPr>
            </w:pPr>
            <w:r w:rsidRPr="00CA5FCD">
              <w:rPr>
                <w:rFonts w:cs="Arial"/>
                <w:sz w:val="24"/>
                <w:lang w:val="en-GB"/>
              </w:rPr>
              <w:t xml:space="preserve">In the appendix you will find examples of </w:t>
            </w:r>
          </w:p>
          <w:p w14:paraId="4B5D08EF" w14:textId="77777777" w:rsidR="003C1221" w:rsidRPr="00CA5FCD" w:rsidRDefault="003C1221" w:rsidP="00B55B3C">
            <w:pPr>
              <w:rPr>
                <w:rFonts w:cs="Arial"/>
                <w:sz w:val="24"/>
                <w:lang w:val="en-GB"/>
              </w:rPr>
            </w:pPr>
          </w:p>
          <w:p w14:paraId="4B2C9F8D" w14:textId="77777777" w:rsidR="003C1221" w:rsidRPr="00CA5FCD" w:rsidRDefault="003C1221" w:rsidP="00B55B3C">
            <w:pPr>
              <w:rPr>
                <w:rFonts w:cs="Arial"/>
                <w:sz w:val="24"/>
                <w:lang w:val="en-GB"/>
              </w:rPr>
            </w:pPr>
          </w:p>
          <w:p w14:paraId="09F1BF30" w14:textId="77777777" w:rsidR="003C1221" w:rsidRPr="00CA5FCD" w:rsidRDefault="003C1221" w:rsidP="00B55B3C">
            <w:pPr>
              <w:rPr>
                <w:rFonts w:cs="Arial"/>
                <w:sz w:val="24"/>
                <w:lang w:val="en-GB"/>
              </w:rPr>
            </w:pPr>
          </w:p>
          <w:p w14:paraId="1A405B8C" w14:textId="77777777" w:rsidR="003C1221" w:rsidRPr="00CA5FCD" w:rsidRDefault="003C1221" w:rsidP="00B55B3C">
            <w:pPr>
              <w:rPr>
                <w:rFonts w:cs="Arial"/>
                <w:sz w:val="24"/>
                <w:lang w:val="en-GB"/>
              </w:rPr>
            </w:pPr>
          </w:p>
          <w:p w14:paraId="3204CBCC" w14:textId="77777777" w:rsidR="003C1221" w:rsidRPr="00CA5FCD" w:rsidRDefault="003C1221" w:rsidP="00B55B3C">
            <w:pPr>
              <w:rPr>
                <w:rFonts w:cs="Arial"/>
                <w:sz w:val="24"/>
                <w:lang w:val="en-GB"/>
              </w:rPr>
            </w:pPr>
          </w:p>
          <w:p w14:paraId="7D0B24F3" w14:textId="77777777" w:rsidR="003C1221" w:rsidRPr="00CA5FCD" w:rsidRDefault="003C1221" w:rsidP="00B55B3C">
            <w:pPr>
              <w:rPr>
                <w:rFonts w:cs="Arial"/>
                <w:sz w:val="24"/>
                <w:lang w:val="en-GB"/>
              </w:rPr>
            </w:pPr>
          </w:p>
          <w:p w14:paraId="2F95884C" w14:textId="77777777" w:rsidR="003C1221" w:rsidRPr="00CA5FCD" w:rsidRDefault="003C1221" w:rsidP="00B55B3C">
            <w:pPr>
              <w:rPr>
                <w:rFonts w:cs="Arial"/>
                <w:sz w:val="24"/>
                <w:lang w:val="en-GB"/>
              </w:rPr>
            </w:pPr>
          </w:p>
          <w:p w14:paraId="169A9591" w14:textId="77777777" w:rsidR="003C1221" w:rsidRPr="00CA5FCD" w:rsidRDefault="003C1221" w:rsidP="00B55B3C">
            <w:pPr>
              <w:rPr>
                <w:rFonts w:cs="Arial"/>
                <w:sz w:val="24"/>
                <w:lang w:val="en-GB"/>
              </w:rPr>
            </w:pPr>
            <w:r w:rsidRPr="00CA5FCD">
              <w:rPr>
                <w:rFonts w:cs="Arial"/>
                <w:sz w:val="24"/>
                <w:lang w:val="en-GB"/>
              </w:rPr>
              <w:t xml:space="preserve">Where we get our </w:t>
            </w:r>
            <w:r w:rsidR="007C5DF8" w:rsidRPr="00CA5FCD">
              <w:rPr>
                <w:rFonts w:cs="Arial"/>
                <w:sz w:val="24"/>
                <w:lang w:val="en-GB"/>
              </w:rPr>
              <w:t>guidelines from and best practic</w:t>
            </w:r>
            <w:r w:rsidRPr="00CA5FCD">
              <w:rPr>
                <w:rFonts w:cs="Arial"/>
                <w:sz w:val="24"/>
                <w:lang w:val="en-GB"/>
              </w:rPr>
              <w:t>e sources</w:t>
            </w:r>
          </w:p>
        </w:tc>
        <w:tc>
          <w:tcPr>
            <w:tcW w:w="5812" w:type="dxa"/>
            <w:shd w:val="clear" w:color="auto" w:fill="auto"/>
          </w:tcPr>
          <w:p w14:paraId="436899DE" w14:textId="77777777" w:rsidR="009A0E17" w:rsidRPr="00CA5FCD" w:rsidRDefault="009A0E17" w:rsidP="00380F1D">
            <w:pPr>
              <w:numPr>
                <w:ilvl w:val="1"/>
                <w:numId w:val="2"/>
              </w:numPr>
              <w:tabs>
                <w:tab w:val="clear" w:pos="6840"/>
                <w:tab w:val="num" w:pos="678"/>
              </w:tabs>
              <w:ind w:left="743" w:hanging="425"/>
              <w:rPr>
                <w:rFonts w:cs="Arial"/>
                <w:sz w:val="24"/>
                <w:lang w:val="en-GB"/>
              </w:rPr>
            </w:pPr>
            <w:r w:rsidRPr="00CA5FCD">
              <w:rPr>
                <w:rFonts w:cs="Arial"/>
                <w:sz w:val="24"/>
                <w:lang w:val="en-GB"/>
              </w:rPr>
              <w:t>Flow chart</w:t>
            </w:r>
            <w:r w:rsidR="00980EDA" w:rsidRPr="00CA5FCD">
              <w:rPr>
                <w:rFonts w:cs="Arial"/>
                <w:sz w:val="24"/>
                <w:lang w:val="en-GB"/>
              </w:rPr>
              <w:t xml:space="preserve"> for</w:t>
            </w:r>
            <w:r w:rsidRPr="00CA5FCD">
              <w:rPr>
                <w:rFonts w:cs="Arial"/>
                <w:sz w:val="24"/>
                <w:lang w:val="en-GB"/>
              </w:rPr>
              <w:t xml:space="preserve"> reporting significant disruptive </w:t>
            </w:r>
            <w:r w:rsidR="00980EDA" w:rsidRPr="00CA5FCD">
              <w:rPr>
                <w:rFonts w:cs="Arial"/>
                <w:sz w:val="24"/>
                <w:lang w:val="en-GB"/>
              </w:rPr>
              <w:t>behaviour</w:t>
            </w:r>
            <w:r w:rsidRPr="00CA5FCD">
              <w:rPr>
                <w:rFonts w:cs="Arial"/>
                <w:sz w:val="24"/>
                <w:lang w:val="en-GB"/>
              </w:rPr>
              <w:t xml:space="preserve"> at James Rennie</w:t>
            </w:r>
          </w:p>
          <w:p w14:paraId="1EE3AA59" w14:textId="77777777" w:rsidR="009A0E17" w:rsidRPr="00CA5FCD" w:rsidRDefault="00980EDA" w:rsidP="00380F1D">
            <w:pPr>
              <w:numPr>
                <w:ilvl w:val="1"/>
                <w:numId w:val="2"/>
              </w:numPr>
              <w:tabs>
                <w:tab w:val="clear" w:pos="6840"/>
                <w:tab w:val="num" w:pos="743"/>
              </w:tabs>
              <w:ind w:left="743" w:hanging="425"/>
              <w:rPr>
                <w:rFonts w:cs="Arial"/>
                <w:sz w:val="24"/>
              </w:rPr>
            </w:pPr>
            <w:r w:rsidRPr="00CA5FCD">
              <w:rPr>
                <w:rFonts w:cs="Arial"/>
                <w:sz w:val="24"/>
              </w:rPr>
              <w:t>Flow chart</w:t>
            </w:r>
            <w:r w:rsidR="009A0E17" w:rsidRPr="00CA5FCD">
              <w:rPr>
                <w:rFonts w:cs="Arial"/>
                <w:sz w:val="24"/>
              </w:rPr>
              <w:t xml:space="preserve"> </w:t>
            </w:r>
            <w:r w:rsidRPr="00CA5FCD">
              <w:rPr>
                <w:rFonts w:cs="Arial"/>
                <w:sz w:val="24"/>
              </w:rPr>
              <w:t xml:space="preserve">for </w:t>
            </w:r>
            <w:r w:rsidR="009A0E17" w:rsidRPr="00CA5FCD">
              <w:rPr>
                <w:rFonts w:cs="Arial"/>
                <w:sz w:val="24"/>
              </w:rPr>
              <w:t xml:space="preserve">dealing with significant </w:t>
            </w:r>
            <w:r w:rsidRPr="00CA5FCD">
              <w:rPr>
                <w:rFonts w:cs="Arial"/>
                <w:sz w:val="24"/>
              </w:rPr>
              <w:t>behavior which</w:t>
            </w:r>
            <w:r w:rsidR="009A0E17" w:rsidRPr="00CA5FCD">
              <w:rPr>
                <w:rFonts w:cs="Arial"/>
                <w:sz w:val="24"/>
              </w:rPr>
              <w:t xml:space="preserve"> disrupt learning over time</w:t>
            </w:r>
          </w:p>
          <w:p w14:paraId="1F0AE3DD" w14:textId="77777777" w:rsidR="003C1221" w:rsidRPr="00CA5FCD" w:rsidRDefault="009A0E17" w:rsidP="00380F1D">
            <w:pPr>
              <w:numPr>
                <w:ilvl w:val="1"/>
                <w:numId w:val="2"/>
              </w:numPr>
              <w:tabs>
                <w:tab w:val="clear" w:pos="6840"/>
                <w:tab w:val="num" w:pos="743"/>
              </w:tabs>
              <w:ind w:left="743" w:hanging="425"/>
              <w:rPr>
                <w:rFonts w:cs="Arial"/>
                <w:sz w:val="24"/>
              </w:rPr>
            </w:pPr>
            <w:r w:rsidRPr="00CA5FCD">
              <w:rPr>
                <w:rFonts w:cs="Arial"/>
                <w:sz w:val="24"/>
              </w:rPr>
              <w:t xml:space="preserve">Flow chart showing </w:t>
            </w:r>
            <w:r w:rsidR="007C5DF8" w:rsidRPr="00CA5FCD">
              <w:rPr>
                <w:rFonts w:cs="Arial"/>
                <w:sz w:val="24"/>
              </w:rPr>
              <w:t>how we analys</w:t>
            </w:r>
            <w:r w:rsidR="00980EDA" w:rsidRPr="00CA5FCD">
              <w:rPr>
                <w:rFonts w:cs="Arial"/>
                <w:sz w:val="24"/>
              </w:rPr>
              <w:t>e behavio</w:t>
            </w:r>
            <w:r w:rsidR="007C5DF8" w:rsidRPr="00CA5FCD">
              <w:rPr>
                <w:rFonts w:cs="Arial"/>
                <w:sz w:val="24"/>
              </w:rPr>
              <w:t>u</w:t>
            </w:r>
            <w:r w:rsidR="00980EDA" w:rsidRPr="00CA5FCD">
              <w:rPr>
                <w:rFonts w:cs="Arial"/>
                <w:sz w:val="24"/>
              </w:rPr>
              <w:t xml:space="preserve">r </w:t>
            </w:r>
          </w:p>
          <w:p w14:paraId="7FD44C5B" w14:textId="77777777" w:rsidR="003C1221" w:rsidRPr="00CA5FCD" w:rsidRDefault="003C1221" w:rsidP="00380F1D">
            <w:pPr>
              <w:numPr>
                <w:ilvl w:val="1"/>
                <w:numId w:val="2"/>
              </w:numPr>
              <w:tabs>
                <w:tab w:val="clear" w:pos="6840"/>
                <w:tab w:val="num" w:pos="743"/>
              </w:tabs>
              <w:ind w:left="743" w:hanging="425"/>
              <w:rPr>
                <w:rFonts w:cs="Arial"/>
                <w:sz w:val="24"/>
              </w:rPr>
            </w:pPr>
            <w:r w:rsidRPr="00CA5FCD">
              <w:rPr>
                <w:rFonts w:cs="Arial"/>
                <w:sz w:val="24"/>
              </w:rPr>
              <w:t>Team Teach</w:t>
            </w:r>
          </w:p>
          <w:p w14:paraId="0E822C4F" w14:textId="77777777" w:rsidR="003C1221" w:rsidRPr="00CA5FCD" w:rsidRDefault="003C1221" w:rsidP="00380F1D">
            <w:pPr>
              <w:numPr>
                <w:ilvl w:val="1"/>
                <w:numId w:val="2"/>
              </w:numPr>
              <w:tabs>
                <w:tab w:val="clear" w:pos="6840"/>
                <w:tab w:val="num" w:pos="743"/>
              </w:tabs>
              <w:ind w:left="743" w:hanging="425"/>
              <w:rPr>
                <w:rFonts w:cs="Arial"/>
                <w:sz w:val="24"/>
              </w:rPr>
            </w:pPr>
            <w:r w:rsidRPr="00CA5FCD">
              <w:rPr>
                <w:rFonts w:cs="Arial"/>
                <w:sz w:val="24"/>
              </w:rPr>
              <w:t>D</w:t>
            </w:r>
            <w:r w:rsidR="002157C9" w:rsidRPr="00CA5FCD">
              <w:rPr>
                <w:rFonts w:cs="Arial"/>
                <w:sz w:val="24"/>
              </w:rPr>
              <w:t>fE</w:t>
            </w:r>
          </w:p>
          <w:p w14:paraId="32EA7FE2" w14:textId="77777777" w:rsidR="003C1221" w:rsidRPr="00CA5FCD" w:rsidRDefault="003C1221" w:rsidP="00380F1D">
            <w:pPr>
              <w:numPr>
                <w:ilvl w:val="1"/>
                <w:numId w:val="2"/>
              </w:numPr>
              <w:tabs>
                <w:tab w:val="clear" w:pos="6840"/>
                <w:tab w:val="num" w:pos="743"/>
              </w:tabs>
              <w:ind w:left="743" w:hanging="425"/>
              <w:rPr>
                <w:rFonts w:cs="Arial"/>
                <w:sz w:val="24"/>
              </w:rPr>
            </w:pPr>
            <w:r w:rsidRPr="00CA5FCD">
              <w:rPr>
                <w:rFonts w:cs="Arial"/>
                <w:sz w:val="24"/>
              </w:rPr>
              <w:t>Other sites of information</w:t>
            </w:r>
          </w:p>
          <w:p w14:paraId="6938C8E1" w14:textId="77777777" w:rsidR="002157C9" w:rsidRPr="00CA5FCD" w:rsidRDefault="002157C9" w:rsidP="00380F1D">
            <w:pPr>
              <w:numPr>
                <w:ilvl w:val="1"/>
                <w:numId w:val="2"/>
              </w:numPr>
              <w:tabs>
                <w:tab w:val="clear" w:pos="6840"/>
                <w:tab w:val="num" w:pos="743"/>
              </w:tabs>
              <w:ind w:left="743" w:hanging="425"/>
              <w:rPr>
                <w:rFonts w:cs="Arial"/>
                <w:sz w:val="24"/>
              </w:rPr>
            </w:pPr>
            <w:r w:rsidRPr="00CA5FCD">
              <w:rPr>
                <w:rFonts w:cs="Arial"/>
                <w:sz w:val="24"/>
              </w:rPr>
              <w:t>Important other policies in School</w:t>
            </w:r>
          </w:p>
        </w:tc>
      </w:tr>
    </w:tbl>
    <w:p w14:paraId="2BA1B173" w14:textId="77777777" w:rsidR="00C00525" w:rsidRPr="00890194" w:rsidRDefault="00C00525">
      <w:pPr>
        <w:rPr>
          <w:rFonts w:cs="Arial"/>
          <w:sz w:val="24"/>
          <w:lang w:val="en-GB"/>
        </w:rPr>
      </w:pPr>
    </w:p>
    <w:p w14:paraId="75214970" w14:textId="77777777" w:rsidR="00C00525" w:rsidRPr="00890194" w:rsidRDefault="00C00525" w:rsidP="00C00525">
      <w:pPr>
        <w:rPr>
          <w:rFonts w:cs="Arial"/>
          <w:sz w:val="24"/>
          <w:lang w:val="en-GB"/>
        </w:rPr>
      </w:pPr>
    </w:p>
    <w:p w14:paraId="190B4487" w14:textId="77777777" w:rsidR="00C00525" w:rsidRPr="00890194" w:rsidRDefault="00C00525" w:rsidP="00C00525">
      <w:pPr>
        <w:rPr>
          <w:rFonts w:cs="Arial"/>
          <w:sz w:val="24"/>
          <w:lang w:val="en-GB"/>
        </w:rPr>
      </w:pPr>
    </w:p>
    <w:p w14:paraId="6050A5D0" w14:textId="77777777" w:rsidR="00C05F87" w:rsidRPr="00890194" w:rsidRDefault="00C05F87" w:rsidP="00C00525">
      <w:pPr>
        <w:rPr>
          <w:rFonts w:cs="Arial"/>
          <w:sz w:val="24"/>
          <w:lang w:val="en-GB"/>
        </w:rPr>
      </w:pPr>
    </w:p>
    <w:p w14:paraId="10F6144D" w14:textId="77777777" w:rsidR="00C05F87" w:rsidRPr="00890194" w:rsidRDefault="00C05F87" w:rsidP="00C00525">
      <w:pPr>
        <w:rPr>
          <w:rFonts w:cs="Arial"/>
          <w:sz w:val="24"/>
          <w:lang w:val="en-GB"/>
        </w:rPr>
      </w:pPr>
    </w:p>
    <w:p w14:paraId="4B758B7D" w14:textId="77777777" w:rsidR="00415662" w:rsidRPr="00890194" w:rsidRDefault="00415662" w:rsidP="00C00525">
      <w:pPr>
        <w:rPr>
          <w:rFonts w:cs="Arial"/>
          <w:sz w:val="24"/>
          <w:lang w:val="en-GB"/>
        </w:rPr>
        <w:sectPr w:rsidR="00415662" w:rsidRPr="00890194" w:rsidSect="00776D6B">
          <w:headerReference w:type="default" r:id="rId11"/>
          <w:pgSz w:w="12240" w:h="15840"/>
          <w:pgMar w:top="1560" w:right="1800" w:bottom="1440" w:left="1418" w:header="708" w:footer="495" w:gutter="0"/>
          <w:cols w:space="708"/>
          <w:docGrid w:linePitch="360"/>
        </w:sectPr>
      </w:pPr>
    </w:p>
    <w:p w14:paraId="62518484" w14:textId="77777777" w:rsidR="00014909" w:rsidRPr="00014909" w:rsidRDefault="00014909" w:rsidP="00014909">
      <w:pPr>
        <w:spacing w:before="100" w:beforeAutospacing="1" w:after="100" w:afterAutospacing="1"/>
        <w:outlineLvl w:val="0"/>
        <w:rPr>
          <w:rFonts w:ascii="Times New Roman" w:hAnsi="Times New Roman"/>
          <w:b/>
          <w:bCs/>
          <w:kern w:val="36"/>
          <w:sz w:val="40"/>
          <w:szCs w:val="48"/>
          <w:lang w:val="en-GB" w:eastAsia="en-GB"/>
        </w:rPr>
      </w:pPr>
      <w:bookmarkStart w:id="8" w:name="_Toc215839055"/>
      <w:r w:rsidRPr="00014909">
        <w:rPr>
          <w:rFonts w:ascii="Times New Roman" w:hAnsi="Times New Roman"/>
          <w:b/>
          <w:bCs/>
          <w:kern w:val="36"/>
          <w:sz w:val="40"/>
          <w:szCs w:val="48"/>
          <w:lang w:val="en-GB" w:eastAsia="en-GB"/>
        </w:rPr>
        <w:lastRenderedPageBreak/>
        <w:t>Behaviour for Learning at Eden Academy: Key People, Philosophy, and Practice</w:t>
      </w:r>
      <w:bookmarkEnd w:id="8"/>
    </w:p>
    <w:p w14:paraId="6C559617" w14:textId="77777777" w:rsidR="00014909" w:rsidRPr="00014909" w:rsidRDefault="00014909" w:rsidP="00014909">
      <w:pPr>
        <w:spacing w:before="100" w:beforeAutospacing="1" w:after="100" w:afterAutospacing="1"/>
        <w:outlineLvl w:val="2"/>
        <w:rPr>
          <w:rFonts w:ascii="Times New Roman" w:hAnsi="Times New Roman"/>
          <w:b/>
          <w:bCs/>
          <w:sz w:val="27"/>
          <w:szCs w:val="27"/>
          <w:lang w:val="en-GB" w:eastAsia="en-GB"/>
        </w:rPr>
      </w:pPr>
      <w:bookmarkStart w:id="9" w:name="_Toc215839056"/>
      <w:r w:rsidRPr="00014909">
        <w:rPr>
          <w:rFonts w:ascii="Times New Roman" w:hAnsi="Times New Roman"/>
          <w:b/>
          <w:bCs/>
          <w:sz w:val="27"/>
          <w:szCs w:val="27"/>
          <w:lang w:val="en-GB" w:eastAsia="en-GB"/>
        </w:rPr>
        <w:t>Key People Responsible for Behaviour for Learning</w:t>
      </w:r>
      <w:bookmarkEnd w:id="9"/>
    </w:p>
    <w:p w14:paraId="2A6BDDE7"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At Eden Academy, behaviour for learning is a whole-school commitment with clearly identified roles:</w:t>
      </w:r>
    </w:p>
    <w:p w14:paraId="072CAFFA" w14:textId="4608F065" w:rsidR="00014909" w:rsidRPr="00014909" w:rsidRDefault="00014909" w:rsidP="00380F1D">
      <w:pPr>
        <w:numPr>
          <w:ilvl w:val="0"/>
          <w:numId w:val="19"/>
        </w:num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 xml:space="preserve">Head </w:t>
      </w:r>
      <w:r w:rsidR="00855035">
        <w:rPr>
          <w:rFonts w:ascii="Times New Roman" w:hAnsi="Times New Roman"/>
          <w:b/>
          <w:bCs/>
          <w:sz w:val="24"/>
          <w:lang w:val="en-GB" w:eastAsia="en-GB"/>
        </w:rPr>
        <w:t>Teacher</w:t>
      </w:r>
      <w:r w:rsidRPr="00014909">
        <w:rPr>
          <w:rFonts w:ascii="Times New Roman" w:hAnsi="Times New Roman"/>
          <w:b/>
          <w:bCs/>
          <w:sz w:val="24"/>
          <w:lang w:val="en-GB" w:eastAsia="en-GB"/>
        </w:rPr>
        <w:t xml:space="preserve"> – Kerry Dunbobbin</w:t>
      </w:r>
      <w:r w:rsidRPr="00014909">
        <w:rPr>
          <w:rFonts w:ascii="Times New Roman" w:hAnsi="Times New Roman"/>
          <w:sz w:val="24"/>
          <w:lang w:val="en-GB" w:eastAsia="en-GB"/>
        </w:rPr>
        <w:br/>
        <w:t>Holds overall responsibility for behaviour for learning across the school.</w:t>
      </w:r>
    </w:p>
    <w:p w14:paraId="5867C11E" w14:textId="77777777" w:rsidR="00014909" w:rsidRPr="00014909" w:rsidRDefault="00014909" w:rsidP="00380F1D">
      <w:pPr>
        <w:numPr>
          <w:ilvl w:val="0"/>
          <w:numId w:val="19"/>
        </w:num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Behaviour Coordinator – Sophie Dowling (Assistant Head Teacher)</w:t>
      </w:r>
      <w:r w:rsidRPr="00014909">
        <w:rPr>
          <w:rFonts w:ascii="Times New Roman" w:hAnsi="Times New Roman"/>
          <w:sz w:val="24"/>
          <w:lang w:val="en-GB" w:eastAsia="en-GB"/>
        </w:rPr>
        <w:br/>
        <w:t>Leads behaviour for learning initiatives, coordinates strategies, and is the author of this policy. Your point of contact for behaviour queries.</w:t>
      </w:r>
    </w:p>
    <w:p w14:paraId="1F6877B0" w14:textId="77777777" w:rsidR="00014909" w:rsidRPr="00014909" w:rsidRDefault="00014909" w:rsidP="00380F1D">
      <w:pPr>
        <w:numPr>
          <w:ilvl w:val="0"/>
          <w:numId w:val="19"/>
        </w:num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Eden Academy Trust Lead for Behaviour – Perdy Buchanan-Barrow</w:t>
      </w:r>
      <w:r w:rsidRPr="00014909">
        <w:rPr>
          <w:rFonts w:ascii="Times New Roman" w:hAnsi="Times New Roman"/>
          <w:sz w:val="24"/>
          <w:lang w:val="en-GB" w:eastAsia="en-GB"/>
        </w:rPr>
        <w:br/>
        <w:t>Acts as a critical friend for the school’s behaviour policy and whole-school strategies, and sits on the behaviour review group.</w:t>
      </w:r>
    </w:p>
    <w:p w14:paraId="05C461F9" w14:textId="6F651A29" w:rsidR="00014909" w:rsidRPr="00014909" w:rsidRDefault="00014909" w:rsidP="00380F1D">
      <w:pPr>
        <w:numPr>
          <w:ilvl w:val="0"/>
          <w:numId w:val="19"/>
        </w:num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Behaviour Review Group Members:</w:t>
      </w:r>
      <w:r w:rsidRPr="00014909">
        <w:rPr>
          <w:rFonts w:ascii="Times New Roman" w:hAnsi="Times New Roman"/>
          <w:sz w:val="24"/>
          <w:lang w:val="en-GB" w:eastAsia="en-GB"/>
        </w:rPr>
        <w:br/>
        <w:t>Kerry Dunbobbin, Sophie Dowling, Heather Swain (County Senior Psychologist), Claire Jackson (Children’s Disability Nurse).</w:t>
      </w:r>
    </w:p>
    <w:p w14:paraId="59EF486D" w14:textId="77777777" w:rsidR="00014909" w:rsidRPr="00014909" w:rsidRDefault="00014909" w:rsidP="00380F1D">
      <w:pPr>
        <w:numPr>
          <w:ilvl w:val="0"/>
          <w:numId w:val="19"/>
        </w:num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Health and Safety Coordinator – Oliver Wilson</w:t>
      </w:r>
      <w:r w:rsidRPr="00014909">
        <w:rPr>
          <w:rFonts w:ascii="Times New Roman" w:hAnsi="Times New Roman"/>
          <w:sz w:val="24"/>
          <w:lang w:val="en-GB" w:eastAsia="en-GB"/>
        </w:rPr>
        <w:br/>
        <w:t>Advises on safe working practices and risk assessments related to behaviour.</w:t>
      </w:r>
    </w:p>
    <w:p w14:paraId="4BBA5590" w14:textId="77777777" w:rsidR="00014909" w:rsidRPr="00014909" w:rsidRDefault="002C29F9" w:rsidP="00014909">
      <w:pPr>
        <w:rPr>
          <w:rFonts w:ascii="Times New Roman" w:hAnsi="Times New Roman"/>
          <w:sz w:val="24"/>
          <w:lang w:val="en-GB" w:eastAsia="en-GB"/>
        </w:rPr>
      </w:pPr>
      <w:r>
        <w:rPr>
          <w:rFonts w:ascii="Times New Roman" w:hAnsi="Times New Roman"/>
          <w:sz w:val="24"/>
          <w:lang w:val="en-GB" w:eastAsia="en-GB"/>
        </w:rPr>
        <w:pict w14:anchorId="24943B3C">
          <v:rect id="_x0000_i1031" style="width:0;height:1.5pt" o:hralign="center" o:hrstd="t" o:hr="t" fillcolor="#a0a0a0" stroked="f"/>
        </w:pict>
      </w:r>
    </w:p>
    <w:p w14:paraId="46715898" w14:textId="77777777" w:rsidR="00014909" w:rsidRPr="00014909" w:rsidRDefault="00014909" w:rsidP="00014909">
      <w:pPr>
        <w:spacing w:before="100" w:beforeAutospacing="1" w:after="100" w:afterAutospacing="1"/>
        <w:outlineLvl w:val="2"/>
        <w:rPr>
          <w:rFonts w:ascii="Times New Roman" w:hAnsi="Times New Roman"/>
          <w:b/>
          <w:bCs/>
          <w:sz w:val="27"/>
          <w:szCs w:val="27"/>
          <w:lang w:val="en-GB" w:eastAsia="en-GB"/>
        </w:rPr>
      </w:pPr>
      <w:bookmarkStart w:id="10" w:name="_Toc215839057"/>
      <w:r w:rsidRPr="00014909">
        <w:rPr>
          <w:rFonts w:ascii="Times New Roman" w:hAnsi="Times New Roman"/>
          <w:b/>
          <w:bCs/>
          <w:sz w:val="27"/>
          <w:szCs w:val="27"/>
          <w:lang w:val="en-GB" w:eastAsia="en-GB"/>
        </w:rPr>
        <w:t>Our School Philosophy on Behaviour for Learning</w:t>
      </w:r>
      <w:bookmarkEnd w:id="10"/>
    </w:p>
    <w:p w14:paraId="05608C8C" w14:textId="0C9772ED" w:rsidR="00014909" w:rsidRDefault="00014909" w:rsidP="00014909">
      <w:pPr>
        <w:spacing w:before="100" w:beforeAutospacing="1" w:after="100" w:afterAutospacing="1"/>
        <w:rPr>
          <w:rFonts w:ascii="Times New Roman" w:hAnsi="Times New Roman"/>
          <w:b/>
          <w:bCs/>
          <w:sz w:val="24"/>
          <w:lang w:val="en-GB" w:eastAsia="en-GB"/>
        </w:rPr>
      </w:pPr>
      <w:r w:rsidRPr="00014909">
        <w:rPr>
          <w:rFonts w:ascii="Times New Roman" w:hAnsi="Times New Roman"/>
          <w:sz w:val="24"/>
          <w:lang w:val="en-GB" w:eastAsia="en-GB"/>
        </w:rPr>
        <w:t>Our guiding motto is:</w:t>
      </w:r>
      <w:r w:rsidRPr="00014909">
        <w:rPr>
          <w:rFonts w:ascii="Times New Roman" w:hAnsi="Times New Roman"/>
          <w:sz w:val="24"/>
          <w:lang w:val="en-GB" w:eastAsia="en-GB"/>
        </w:rPr>
        <w:br/>
      </w:r>
      <w:r w:rsidRPr="00014909">
        <w:rPr>
          <w:rFonts w:ascii="Times New Roman" w:hAnsi="Times New Roman"/>
          <w:b/>
          <w:bCs/>
          <w:sz w:val="24"/>
          <w:lang w:val="en-GB" w:eastAsia="en-GB"/>
        </w:rPr>
        <w:t>Learning, believing, achieving; working together for all our futures.</w:t>
      </w:r>
    </w:p>
    <w:p w14:paraId="2920A8EB" w14:textId="0843A29F" w:rsidR="00CB192A" w:rsidRPr="00CB192A" w:rsidRDefault="00CB192A" w:rsidP="00014909">
      <w:pPr>
        <w:spacing w:before="100" w:beforeAutospacing="1" w:after="100" w:afterAutospacing="1"/>
        <w:rPr>
          <w:rFonts w:ascii="Times New Roman" w:hAnsi="Times New Roman"/>
          <w:b/>
          <w:i/>
          <w:sz w:val="24"/>
          <w:u w:val="single"/>
          <w:lang w:val="en-GB" w:eastAsia="en-GB"/>
        </w:rPr>
      </w:pPr>
      <w:r>
        <w:rPr>
          <w:rFonts w:ascii="Times New Roman" w:hAnsi="Times New Roman"/>
          <w:sz w:val="24"/>
          <w:lang w:val="en-GB" w:eastAsia="en-GB"/>
        </w:rPr>
        <w:t xml:space="preserve">Our one school rule that underpins all we do is </w:t>
      </w:r>
      <w:r w:rsidRPr="00CB192A">
        <w:rPr>
          <w:rFonts w:ascii="Times New Roman" w:hAnsi="Times New Roman"/>
          <w:b/>
          <w:i/>
          <w:sz w:val="25"/>
          <w:szCs w:val="25"/>
          <w:u w:val="single"/>
          <w:lang w:val="en-GB" w:eastAsia="en-GB"/>
        </w:rPr>
        <w:t>“We Look After Each Other”</w:t>
      </w:r>
    </w:p>
    <w:p w14:paraId="63FC9BB7" w14:textId="77777777" w:rsidR="00014909" w:rsidRPr="00014909" w:rsidRDefault="00014909" w:rsidP="00380F1D">
      <w:pPr>
        <w:numPr>
          <w:ilvl w:val="0"/>
          <w:numId w:val="20"/>
        </w:num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Learning</w:t>
      </w:r>
      <w:r w:rsidRPr="00014909">
        <w:rPr>
          <w:rFonts w:ascii="Times New Roman" w:hAnsi="Times New Roman"/>
          <w:sz w:val="24"/>
          <w:lang w:val="en-GB" w:eastAsia="en-GB"/>
        </w:rPr>
        <w:br/>
        <w:t>Students attend Eden Academy to learn, tailored to their individual needs and passions. We recognise that appropriate behaviour is fundamental to accessing learning. Sensory regulation is an integral part of this process—some pupils require sensory activities that may form a large part of their day to enable effective engagement.</w:t>
      </w:r>
    </w:p>
    <w:p w14:paraId="6CEEB8E8" w14:textId="77777777" w:rsidR="00014909" w:rsidRPr="00014909" w:rsidRDefault="00014909" w:rsidP="00380F1D">
      <w:pPr>
        <w:numPr>
          <w:ilvl w:val="0"/>
          <w:numId w:val="20"/>
        </w:num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Behaviour</w:t>
      </w:r>
      <w:r w:rsidRPr="00014909">
        <w:rPr>
          <w:rFonts w:ascii="Times New Roman" w:hAnsi="Times New Roman"/>
          <w:sz w:val="24"/>
          <w:lang w:val="en-GB" w:eastAsia="en-GB"/>
        </w:rPr>
        <w:br/>
        <w:t>Behaviour is context-dependent and must be taught explicitly. What is appropriate in one setting (e.g., cheering at a football match) is not in another (e.g., dining hall). Many students need support to understand expected behaviours. We see behaviour as a response to stimuli—not as intentional misconduct—and seek to understand underlying causes rather than focus solely on the behaviour itself.</w:t>
      </w:r>
    </w:p>
    <w:p w14:paraId="1D389F09" w14:textId="77777777" w:rsidR="00014909" w:rsidRPr="00014909" w:rsidRDefault="00014909" w:rsidP="00380F1D">
      <w:pPr>
        <w:numPr>
          <w:ilvl w:val="0"/>
          <w:numId w:val="20"/>
        </w:num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Communication</w:t>
      </w:r>
      <w:r w:rsidRPr="00014909">
        <w:rPr>
          <w:rFonts w:ascii="Times New Roman" w:hAnsi="Times New Roman"/>
          <w:sz w:val="24"/>
          <w:lang w:val="en-GB" w:eastAsia="en-GB"/>
        </w:rPr>
        <w:br/>
        <w:t xml:space="preserve">Effective communication is central to behaviour management. For students with </w:t>
      </w:r>
      <w:r w:rsidRPr="00014909">
        <w:rPr>
          <w:rFonts w:ascii="Times New Roman" w:hAnsi="Times New Roman"/>
          <w:sz w:val="24"/>
          <w:lang w:val="en-GB" w:eastAsia="en-GB"/>
        </w:rPr>
        <w:lastRenderedPageBreak/>
        <w:t>complex communication needs, understanding expectations requires tailored approaches. For example, a pupil with autism may respond very differently to instructions in a noisy environment compared to a calm, low-sensory setting using clear visual supports and gentle cues.</w:t>
      </w:r>
    </w:p>
    <w:p w14:paraId="2039CE66" w14:textId="77777777" w:rsidR="00014909" w:rsidRPr="00014909" w:rsidRDefault="00014909" w:rsidP="00380F1D">
      <w:pPr>
        <w:numPr>
          <w:ilvl w:val="0"/>
          <w:numId w:val="20"/>
        </w:num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Behaviour for Learning</w:t>
      </w:r>
      <w:r w:rsidRPr="00014909">
        <w:rPr>
          <w:rFonts w:ascii="Times New Roman" w:hAnsi="Times New Roman"/>
          <w:sz w:val="24"/>
          <w:lang w:val="en-GB" w:eastAsia="en-GB"/>
        </w:rPr>
        <w:br/>
        <w:t>Positive behaviour supports learning for the individual and their peers. When behaviour disrupts learning, the school intervenes through:</w:t>
      </w:r>
    </w:p>
    <w:p w14:paraId="64AFE662" w14:textId="77777777" w:rsidR="00014909" w:rsidRPr="00014909" w:rsidRDefault="00014909" w:rsidP="00380F1D">
      <w:pPr>
        <w:numPr>
          <w:ilvl w:val="1"/>
          <w:numId w:val="20"/>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A culture of respect and emotional security</w:t>
      </w:r>
    </w:p>
    <w:p w14:paraId="4B263ACE" w14:textId="77777777" w:rsidR="00014909" w:rsidRPr="00014909" w:rsidRDefault="00014909" w:rsidP="00380F1D">
      <w:pPr>
        <w:numPr>
          <w:ilvl w:val="1"/>
          <w:numId w:val="20"/>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Pupil-centred approaches prioritising wellbeing</w:t>
      </w:r>
    </w:p>
    <w:p w14:paraId="14AADEAF" w14:textId="77777777" w:rsidR="00014909" w:rsidRPr="00014909" w:rsidRDefault="00014909" w:rsidP="00380F1D">
      <w:pPr>
        <w:numPr>
          <w:ilvl w:val="1"/>
          <w:numId w:val="20"/>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Clear, consistent expectations</w:t>
      </w:r>
    </w:p>
    <w:p w14:paraId="7A2D9DFC" w14:textId="77777777" w:rsidR="00014909" w:rsidRPr="00014909" w:rsidRDefault="00014909" w:rsidP="00380F1D">
      <w:pPr>
        <w:numPr>
          <w:ilvl w:val="1"/>
          <w:numId w:val="20"/>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Safe, transparent crisis management</w:t>
      </w:r>
    </w:p>
    <w:p w14:paraId="4312D883" w14:textId="77777777" w:rsidR="00014909" w:rsidRPr="00014909" w:rsidRDefault="00014909" w:rsidP="00380F1D">
      <w:pPr>
        <w:numPr>
          <w:ilvl w:val="1"/>
          <w:numId w:val="20"/>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Ongoing monitoring and data-informed strategies</w:t>
      </w:r>
    </w:p>
    <w:p w14:paraId="4508FF1E" w14:textId="77777777" w:rsidR="00014909" w:rsidRPr="00014909" w:rsidRDefault="00014909" w:rsidP="00380F1D">
      <w:pPr>
        <w:numPr>
          <w:ilvl w:val="1"/>
          <w:numId w:val="20"/>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Individualised communication supports</w:t>
      </w:r>
    </w:p>
    <w:p w14:paraId="05300076" w14:textId="77777777" w:rsidR="00014909" w:rsidRPr="00014909" w:rsidRDefault="00014909" w:rsidP="00380F1D">
      <w:pPr>
        <w:numPr>
          <w:ilvl w:val="1"/>
          <w:numId w:val="20"/>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Recognition of pupil individuality requiring tailored strategies</w:t>
      </w:r>
    </w:p>
    <w:p w14:paraId="1D8E6B30" w14:textId="77777777" w:rsidR="00014909" w:rsidRPr="00014909" w:rsidRDefault="00014909" w:rsidP="00380F1D">
      <w:pPr>
        <w:numPr>
          <w:ilvl w:val="0"/>
          <w:numId w:val="20"/>
        </w:num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Respect and Love</w:t>
      </w:r>
      <w:r w:rsidRPr="00014909">
        <w:rPr>
          <w:rFonts w:ascii="Times New Roman" w:hAnsi="Times New Roman"/>
          <w:sz w:val="24"/>
          <w:lang w:val="en-GB" w:eastAsia="en-GB"/>
        </w:rPr>
        <w:br/>
        <w:t>Drawing on Maslow’s hierarchy, we prioritise creating an environment where students feel safe, secure, and valued. We recognise pupils and staff bring emotional experiences to school, which impact behaviour. Physical contact, when appropriate and respectful of age and understanding, can be a vital reassurance tool. All physical interventions follow strict Team Teach protocols to ensure safety and dignity.</w:t>
      </w:r>
    </w:p>
    <w:p w14:paraId="7BB2CC60" w14:textId="77777777" w:rsidR="00014909" w:rsidRPr="00014909" w:rsidRDefault="002C29F9" w:rsidP="00014909">
      <w:pPr>
        <w:rPr>
          <w:rFonts w:ascii="Times New Roman" w:hAnsi="Times New Roman"/>
          <w:sz w:val="24"/>
          <w:lang w:val="en-GB" w:eastAsia="en-GB"/>
        </w:rPr>
      </w:pPr>
      <w:r>
        <w:rPr>
          <w:rFonts w:ascii="Times New Roman" w:hAnsi="Times New Roman"/>
          <w:sz w:val="24"/>
          <w:lang w:val="en-GB" w:eastAsia="en-GB"/>
        </w:rPr>
        <w:pict w14:anchorId="65B129B6">
          <v:rect id="_x0000_i1032" style="width:0;height:1.5pt" o:hralign="center" o:hrstd="t" o:hr="t" fillcolor="#a0a0a0" stroked="f"/>
        </w:pict>
      </w:r>
    </w:p>
    <w:p w14:paraId="15578B12" w14:textId="77777777" w:rsidR="00014909" w:rsidRPr="00014909" w:rsidRDefault="00014909" w:rsidP="00014909">
      <w:pPr>
        <w:spacing w:before="100" w:beforeAutospacing="1" w:after="100" w:afterAutospacing="1"/>
        <w:outlineLvl w:val="2"/>
        <w:rPr>
          <w:rFonts w:ascii="Times New Roman" w:hAnsi="Times New Roman"/>
          <w:b/>
          <w:bCs/>
          <w:sz w:val="27"/>
          <w:szCs w:val="27"/>
          <w:lang w:val="en-GB" w:eastAsia="en-GB"/>
        </w:rPr>
      </w:pPr>
      <w:bookmarkStart w:id="11" w:name="_Toc215839058"/>
      <w:r w:rsidRPr="00014909">
        <w:rPr>
          <w:rFonts w:ascii="Times New Roman" w:hAnsi="Times New Roman"/>
          <w:b/>
          <w:bCs/>
          <w:sz w:val="27"/>
          <w:szCs w:val="27"/>
          <w:lang w:val="en-GB" w:eastAsia="en-GB"/>
        </w:rPr>
        <w:t>Proactive Strategies to Promote Behaviour for Learning</w:t>
      </w:r>
      <w:bookmarkEnd w:id="11"/>
    </w:p>
    <w:p w14:paraId="5A7EDF52" w14:textId="77777777" w:rsidR="00014909" w:rsidRPr="00014909" w:rsidRDefault="00014909" w:rsidP="00380F1D">
      <w:pPr>
        <w:numPr>
          <w:ilvl w:val="0"/>
          <w:numId w:val="21"/>
        </w:num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Teaching Behaviour</w:t>
      </w:r>
      <w:r w:rsidRPr="00014909">
        <w:rPr>
          <w:rFonts w:ascii="Times New Roman" w:hAnsi="Times New Roman"/>
          <w:sz w:val="24"/>
          <w:lang w:val="en-GB" w:eastAsia="en-GB"/>
        </w:rPr>
        <w:br/>
        <w:t>Behaviour conducive to learning is a skill that can be taught over time. When behaviour presents barriers, targets are set in Individual Education Plans (IEPs) with clear milestones and strategies. For older pupils, programmes like SULP (Social Use of Language Program) support social communication skills.</w:t>
      </w:r>
    </w:p>
    <w:p w14:paraId="504A25F4" w14:textId="77777777" w:rsidR="00014909" w:rsidRPr="00014909" w:rsidRDefault="00014909" w:rsidP="00380F1D">
      <w:pPr>
        <w:numPr>
          <w:ilvl w:val="0"/>
          <w:numId w:val="21"/>
        </w:num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Sensory Regulation</w:t>
      </w:r>
      <w:r w:rsidRPr="00014909">
        <w:rPr>
          <w:rFonts w:ascii="Times New Roman" w:hAnsi="Times New Roman"/>
          <w:sz w:val="24"/>
          <w:lang w:val="en-GB" w:eastAsia="en-GB"/>
        </w:rPr>
        <w:br/>
        <w:t>We acknowledge sensory processing differences and their impact on behaviour. Pupils may be hypo- or hypersensitive to sensory input, requiring personalised sensory regulation strategies integrated into their day. Staff help pupils learn to recognise and request regulation proactively.</w:t>
      </w:r>
    </w:p>
    <w:p w14:paraId="479EE153" w14:textId="77777777" w:rsidR="00014909" w:rsidRPr="00014909" w:rsidRDefault="00014909" w:rsidP="00380F1D">
      <w:pPr>
        <w:numPr>
          <w:ilvl w:val="0"/>
          <w:numId w:val="21"/>
        </w:num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Supporting Pupils with Autism Spectrum Condition (ASC)</w:t>
      </w:r>
      <w:r w:rsidRPr="00014909">
        <w:rPr>
          <w:rFonts w:ascii="Times New Roman" w:hAnsi="Times New Roman"/>
          <w:sz w:val="24"/>
          <w:lang w:val="en-GB" w:eastAsia="en-GB"/>
        </w:rPr>
        <w:br/>
        <w:t>Pupils with ASC may struggle with social understanding and experience anxiety. Staff use tailored approaches, such as social stories, to support these needs. Relevant policies on Autism and Flexibility of Thought complement this work.</w:t>
      </w:r>
    </w:p>
    <w:p w14:paraId="35370545" w14:textId="77777777" w:rsidR="00014909" w:rsidRPr="00014909" w:rsidRDefault="00014909" w:rsidP="00380F1D">
      <w:pPr>
        <w:numPr>
          <w:ilvl w:val="0"/>
          <w:numId w:val="21"/>
        </w:num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Safeguarding and Safety</w:t>
      </w:r>
      <w:r w:rsidRPr="00014909">
        <w:rPr>
          <w:rFonts w:ascii="Times New Roman" w:hAnsi="Times New Roman"/>
          <w:sz w:val="24"/>
          <w:lang w:val="en-GB" w:eastAsia="en-GB"/>
        </w:rPr>
        <w:br/>
        <w:t>Safeguarding is paramount. The school has designated child protection officers and clear reporting procedures. All staff receive safeguarding training and are trained in Team Teach positive behaviour techniques to ensure safety physically and emotionally.</w:t>
      </w:r>
    </w:p>
    <w:p w14:paraId="1AD1F2EC" w14:textId="01901D5E" w:rsidR="00014909" w:rsidRPr="00D8630D" w:rsidRDefault="00D8630D" w:rsidP="00380F1D">
      <w:pPr>
        <w:numPr>
          <w:ilvl w:val="0"/>
          <w:numId w:val="21"/>
        </w:numPr>
        <w:spacing w:before="100" w:beforeAutospacing="1" w:after="100" w:afterAutospacing="1"/>
        <w:rPr>
          <w:rFonts w:ascii="Times New Roman" w:hAnsi="Times New Roman"/>
          <w:sz w:val="24"/>
          <w:lang w:val="en-GB" w:eastAsia="en-GB"/>
        </w:rPr>
      </w:pPr>
      <w:r w:rsidRPr="00D8630D">
        <w:rPr>
          <w:rStyle w:val="Strong"/>
          <w:rFonts w:ascii="Times New Roman" w:hAnsi="Times New Roman"/>
          <w:sz w:val="24"/>
        </w:rPr>
        <w:t>EHCP and Multi-Agency Integration</w:t>
      </w:r>
      <w:r w:rsidRPr="00D8630D">
        <w:rPr>
          <w:rFonts w:ascii="Times New Roman" w:hAnsi="Times New Roman"/>
          <w:sz w:val="24"/>
        </w:rPr>
        <w:br/>
        <w:t xml:space="preserve">Where behaviour is identified as a need within an EHCP, the Positive Handling Plan will be reviewed in consultation with parents/carers, the SENCO, and external </w:t>
      </w:r>
      <w:r w:rsidRPr="00D8630D">
        <w:rPr>
          <w:rFonts w:ascii="Times New Roman" w:hAnsi="Times New Roman"/>
          <w:sz w:val="24"/>
        </w:rPr>
        <w:lastRenderedPageBreak/>
        <w:t>professionals.</w:t>
      </w:r>
      <w:r w:rsidRPr="00D8630D">
        <w:rPr>
          <w:rFonts w:ascii="Times New Roman" w:hAnsi="Times New Roman"/>
          <w:sz w:val="24"/>
        </w:rPr>
        <w:br/>
        <w:t>All reasonable adjustments will be documented and implemented prior to any consideration of exclusion or restrictive intervention.</w:t>
      </w:r>
    </w:p>
    <w:p w14:paraId="03610CD3" w14:textId="0380D531" w:rsidR="00014909" w:rsidRPr="00014909" w:rsidRDefault="00014909" w:rsidP="00380F1D">
      <w:pPr>
        <w:numPr>
          <w:ilvl w:val="0"/>
          <w:numId w:val="21"/>
        </w:num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Behaviour Monitoring and Intervention</w:t>
      </w:r>
      <w:r w:rsidRPr="00014909">
        <w:rPr>
          <w:rFonts w:ascii="Times New Roman" w:hAnsi="Times New Roman"/>
          <w:sz w:val="24"/>
          <w:lang w:val="en-GB" w:eastAsia="en-GB"/>
        </w:rPr>
        <w:br/>
        <w:t xml:space="preserve">Behaviour incidents are logged and analysed for patterns. Students with frequent incidents (6+ per term) have </w:t>
      </w:r>
      <w:r w:rsidR="006307B6" w:rsidRPr="006307B6">
        <w:rPr>
          <w:rFonts w:ascii="Times New Roman" w:hAnsi="Times New Roman"/>
          <w:sz w:val="24"/>
        </w:rPr>
        <w:t xml:space="preserve">Positive Handling </w:t>
      </w:r>
      <w:r w:rsidR="006307B6">
        <w:rPr>
          <w:rFonts w:ascii="Times New Roman" w:hAnsi="Times New Roman"/>
          <w:sz w:val="24"/>
        </w:rPr>
        <w:t>P</w:t>
      </w:r>
      <w:r w:rsidR="006307B6" w:rsidRPr="006307B6">
        <w:rPr>
          <w:rFonts w:ascii="Times New Roman" w:hAnsi="Times New Roman"/>
          <w:sz w:val="24"/>
        </w:rPr>
        <w:t>lan</w:t>
      </w:r>
      <w:r w:rsidR="006307B6" w:rsidRPr="00014909">
        <w:rPr>
          <w:rFonts w:ascii="Times New Roman" w:hAnsi="Times New Roman"/>
          <w:sz w:val="24"/>
          <w:lang w:val="en-GB" w:eastAsia="en-GB"/>
        </w:rPr>
        <w:t xml:space="preserve"> </w:t>
      </w:r>
      <w:r w:rsidRPr="00014909">
        <w:rPr>
          <w:rFonts w:ascii="Times New Roman" w:hAnsi="Times New Roman"/>
          <w:sz w:val="24"/>
          <w:lang w:val="en-GB" w:eastAsia="en-GB"/>
        </w:rPr>
        <w:t>and risk assessments developed in collaboration with families.</w:t>
      </w:r>
    </w:p>
    <w:p w14:paraId="3D3599E6" w14:textId="7A69DFF4" w:rsidR="00014909" w:rsidRPr="00014909" w:rsidRDefault="00014909" w:rsidP="00380F1D">
      <w:pPr>
        <w:numPr>
          <w:ilvl w:val="0"/>
          <w:numId w:val="21"/>
        </w:num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Parental Involvement</w:t>
      </w:r>
      <w:r w:rsidRPr="00014909">
        <w:rPr>
          <w:rFonts w:ascii="Times New Roman" w:hAnsi="Times New Roman"/>
          <w:sz w:val="24"/>
          <w:lang w:val="en-GB" w:eastAsia="en-GB"/>
        </w:rPr>
        <w:br/>
        <w:t xml:space="preserve">Parents and carers are partners in </w:t>
      </w:r>
      <w:r w:rsidR="006307B6" w:rsidRPr="006307B6">
        <w:rPr>
          <w:rFonts w:ascii="Times New Roman" w:hAnsi="Times New Roman"/>
          <w:sz w:val="24"/>
        </w:rPr>
        <w:t>Positive Handling plan</w:t>
      </w:r>
      <w:r w:rsidR="006307B6">
        <w:rPr>
          <w:rFonts w:ascii="Times New Roman" w:hAnsi="Times New Roman"/>
          <w:sz w:val="24"/>
        </w:rPr>
        <w:t>ning</w:t>
      </w:r>
      <w:r w:rsidRPr="00014909">
        <w:rPr>
          <w:rFonts w:ascii="Times New Roman" w:hAnsi="Times New Roman"/>
          <w:sz w:val="24"/>
          <w:lang w:val="en-GB" w:eastAsia="en-GB"/>
        </w:rPr>
        <w:t>, involved at every stage to ensure consistency and understanding.</w:t>
      </w:r>
    </w:p>
    <w:p w14:paraId="4C5DDC94" w14:textId="77777777" w:rsidR="00014909" w:rsidRPr="00014909" w:rsidRDefault="00014909" w:rsidP="00380F1D">
      <w:pPr>
        <w:numPr>
          <w:ilvl w:val="0"/>
          <w:numId w:val="21"/>
        </w:num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Commitment to Best Practice</w:t>
      </w:r>
      <w:r w:rsidRPr="00014909">
        <w:rPr>
          <w:rFonts w:ascii="Times New Roman" w:hAnsi="Times New Roman"/>
          <w:sz w:val="24"/>
          <w:lang w:val="en-GB" w:eastAsia="en-GB"/>
        </w:rPr>
        <w:br/>
        <w:t>Policies are regularly reviewed against national and local guidelines. Staff have ongoing professional development. Class teachers ensure all team members understand individual behaviour and communication strategies.</w:t>
      </w:r>
    </w:p>
    <w:p w14:paraId="47E3F34E" w14:textId="77777777" w:rsidR="00014909" w:rsidRPr="00014909" w:rsidRDefault="00014909" w:rsidP="00380F1D">
      <w:pPr>
        <w:numPr>
          <w:ilvl w:val="0"/>
          <w:numId w:val="21"/>
        </w:num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Health &amp; Safety Oversight</w:t>
      </w:r>
      <w:r w:rsidRPr="00014909">
        <w:rPr>
          <w:rFonts w:ascii="Times New Roman" w:hAnsi="Times New Roman"/>
          <w:sz w:val="24"/>
          <w:lang w:val="en-GB" w:eastAsia="en-GB"/>
        </w:rPr>
        <w:br/>
        <w:t>A dedicated health and safety group meets regularly to assess related issues. All staff trained in Team Teach techniques receive ongoing support.</w:t>
      </w:r>
    </w:p>
    <w:p w14:paraId="0EF9D380" w14:textId="77777777" w:rsidR="00014909" w:rsidRPr="00014909" w:rsidRDefault="00014909" w:rsidP="00380F1D">
      <w:pPr>
        <w:numPr>
          <w:ilvl w:val="0"/>
          <w:numId w:val="21"/>
        </w:num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Emotional Support for Pupils and Staff</w:t>
      </w:r>
      <w:r w:rsidRPr="00014909">
        <w:rPr>
          <w:rFonts w:ascii="Times New Roman" w:hAnsi="Times New Roman"/>
          <w:sz w:val="24"/>
          <w:lang w:val="en-GB" w:eastAsia="en-GB"/>
        </w:rPr>
        <w:br/>
        <w:t>Behavioural incidents affect emotional wellbeing. Structured debriefing, repair, and reflection processes support both pupils and staff, tailored to individual communication needs. Staff are encouraged to seek peer support and use the role of a Critical Friend to maintain professional emotional boundaries.</w:t>
      </w:r>
    </w:p>
    <w:p w14:paraId="21339903" w14:textId="77777777" w:rsidR="00747BF9" w:rsidRPr="00014909" w:rsidRDefault="00747BF9" w:rsidP="00747BF9">
      <w:pPr>
        <w:tabs>
          <w:tab w:val="left" w:pos="600"/>
        </w:tabs>
        <w:rPr>
          <w:rFonts w:ascii="Times New Roman" w:hAnsi="Times New Roman"/>
          <w:sz w:val="24"/>
        </w:rPr>
      </w:pPr>
      <w:r w:rsidRPr="00014909">
        <w:rPr>
          <w:rFonts w:ascii="Times New Roman" w:hAnsi="Times New Roman"/>
          <w:sz w:val="24"/>
        </w:rPr>
        <w:t xml:space="preserve">The </w:t>
      </w:r>
      <w:r w:rsidRPr="00014909">
        <w:rPr>
          <w:rFonts w:ascii="Times New Roman" w:hAnsi="Times New Roman"/>
          <w:i/>
          <w:sz w:val="24"/>
        </w:rPr>
        <w:t>Critical Friend</w:t>
      </w:r>
      <w:r w:rsidRPr="00014909">
        <w:rPr>
          <w:rFonts w:ascii="Times New Roman" w:hAnsi="Times New Roman"/>
          <w:sz w:val="24"/>
        </w:rPr>
        <w:t xml:space="preserve"> is essential in any </w:t>
      </w:r>
      <w:r w:rsidR="00B80BCB" w:rsidRPr="00014909">
        <w:rPr>
          <w:rFonts w:ascii="Times New Roman" w:hAnsi="Times New Roman"/>
          <w:sz w:val="24"/>
        </w:rPr>
        <w:t>behavioral</w:t>
      </w:r>
      <w:r w:rsidRPr="00014909">
        <w:rPr>
          <w:rFonts w:ascii="Times New Roman" w:hAnsi="Times New Roman"/>
          <w:sz w:val="24"/>
        </w:rPr>
        <w:t xml:space="preserve"> incident (please see the glossary and Team Teach booklet for details), it enables staff not to become emotionally enveloped within a students behaviour. </w:t>
      </w:r>
    </w:p>
    <w:p w14:paraId="5381D4D1" w14:textId="77777777" w:rsidR="00747BF9" w:rsidRPr="00CB192A" w:rsidRDefault="00747BF9" w:rsidP="00747BF9">
      <w:pPr>
        <w:tabs>
          <w:tab w:val="left" w:pos="600"/>
        </w:tabs>
        <w:rPr>
          <w:rFonts w:cs="Arial"/>
          <w:color w:val="000080"/>
          <w:sz w:val="20"/>
        </w:rPr>
      </w:pPr>
    </w:p>
    <w:p w14:paraId="1F0B43E1" w14:textId="77777777" w:rsidR="00014909" w:rsidRPr="00014909" w:rsidRDefault="00014909" w:rsidP="00014909">
      <w:pPr>
        <w:spacing w:before="100" w:beforeAutospacing="1" w:after="100" w:afterAutospacing="1"/>
        <w:outlineLvl w:val="2"/>
        <w:rPr>
          <w:rFonts w:ascii="Times New Roman" w:hAnsi="Times New Roman"/>
          <w:b/>
          <w:bCs/>
          <w:sz w:val="27"/>
          <w:szCs w:val="27"/>
          <w:lang w:val="en-GB" w:eastAsia="en-GB"/>
        </w:rPr>
      </w:pPr>
      <w:bookmarkStart w:id="12" w:name="_Toc215839059"/>
      <w:r w:rsidRPr="00014909">
        <w:rPr>
          <w:rFonts w:ascii="Times New Roman" w:hAnsi="Times New Roman"/>
          <w:b/>
          <w:bCs/>
          <w:sz w:val="27"/>
          <w:szCs w:val="27"/>
          <w:lang w:val="en-GB" w:eastAsia="en-GB"/>
        </w:rPr>
        <w:t>Follow a Complaint</w:t>
      </w:r>
      <w:bookmarkEnd w:id="12"/>
    </w:p>
    <w:p w14:paraId="0E37C1C5"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If pupils, families, or staff have any concerns or complaints about behaviour in School, the first step is to raise the issue with the Head Teacher. The Head Teacher will investigate the matter impartially and without prejudice.</w:t>
      </w:r>
    </w:p>
    <w:p w14:paraId="0C114A6F"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 xml:space="preserve">The </w:t>
      </w:r>
      <w:r w:rsidRPr="00014909">
        <w:rPr>
          <w:rFonts w:ascii="Times New Roman" w:hAnsi="Times New Roman"/>
          <w:b/>
          <w:bCs/>
          <w:sz w:val="24"/>
          <w:lang w:val="en-GB" w:eastAsia="en-GB"/>
        </w:rPr>
        <w:t>Whistleblowing and Complaints Procedures</w:t>
      </w:r>
      <w:r w:rsidRPr="00014909">
        <w:rPr>
          <w:rFonts w:ascii="Times New Roman" w:hAnsi="Times New Roman"/>
          <w:sz w:val="24"/>
          <w:lang w:val="en-GB" w:eastAsia="en-GB"/>
        </w:rPr>
        <w:t xml:space="preserve"> are available on the School website, at the School office, and internally in the staff room and upper school office.</w:t>
      </w:r>
    </w:p>
    <w:p w14:paraId="0E6129B7"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If a complaint relates to the safeguarding of a pupil, the Local Area Designated Officer (LADO) will be contacted immediately. The School’s Safeguarding Policy outlines the detailed procedures for such cases.</w:t>
      </w:r>
    </w:p>
    <w:p w14:paraId="5D7239C3" w14:textId="437D75C3" w:rsidR="00855035"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For further information on the referral process to the LADO in Cumbria</w:t>
      </w:r>
      <w:r w:rsidR="002D2075">
        <w:rPr>
          <w:rFonts w:ascii="Times New Roman" w:hAnsi="Times New Roman"/>
          <w:sz w:val="24"/>
          <w:lang w:val="en-GB" w:eastAsia="en-GB"/>
        </w:rPr>
        <w:t xml:space="preserve"> </w:t>
      </w:r>
      <w:r w:rsidR="00855035">
        <w:rPr>
          <w:rFonts w:ascii="Times New Roman" w:hAnsi="Times New Roman"/>
          <w:sz w:val="24"/>
          <w:lang w:val="en-GB" w:eastAsia="en-GB"/>
        </w:rPr>
        <w:t>or in Westmorland &amp; Furness</w:t>
      </w:r>
      <w:r w:rsidRPr="00014909">
        <w:rPr>
          <w:rFonts w:ascii="Times New Roman" w:hAnsi="Times New Roman"/>
          <w:sz w:val="24"/>
          <w:lang w:val="en-GB" w:eastAsia="en-GB"/>
        </w:rPr>
        <w:t>, please refer to th</w:t>
      </w:r>
      <w:r w:rsidR="00855035">
        <w:rPr>
          <w:rFonts w:ascii="Times New Roman" w:hAnsi="Times New Roman"/>
          <w:sz w:val="24"/>
          <w:lang w:val="en-GB" w:eastAsia="en-GB"/>
        </w:rPr>
        <w:t>e appropriate</w:t>
      </w:r>
      <w:r w:rsidRPr="00014909">
        <w:rPr>
          <w:rFonts w:ascii="Times New Roman" w:hAnsi="Times New Roman"/>
          <w:sz w:val="24"/>
          <w:lang w:val="en-GB" w:eastAsia="en-GB"/>
        </w:rPr>
        <w:t xml:space="preserve"> link:</w:t>
      </w:r>
    </w:p>
    <w:p w14:paraId="408A1D75" w14:textId="420F3BB4" w:rsidR="00014909" w:rsidRDefault="00014909" w:rsidP="00014909">
      <w:pPr>
        <w:spacing w:before="100" w:beforeAutospacing="1" w:after="100" w:afterAutospacing="1"/>
        <w:rPr>
          <w:sz w:val="24"/>
        </w:rPr>
      </w:pPr>
      <w:r w:rsidRPr="00014909">
        <w:rPr>
          <w:rFonts w:ascii="Times New Roman" w:hAnsi="Times New Roman"/>
          <w:sz w:val="24"/>
          <w:lang w:val="en-GB" w:eastAsia="en-GB"/>
        </w:rPr>
        <w:br/>
      </w:r>
      <w:hyperlink r:id="rId12" w:history="1">
        <w:r w:rsidR="00855035" w:rsidRPr="00855035">
          <w:rPr>
            <w:rStyle w:val="Hyperlink"/>
            <w:sz w:val="24"/>
          </w:rPr>
          <w:t>Allegations Against Staff (LADO) | Cumberland Safeguarding Children Partnership</w:t>
        </w:r>
      </w:hyperlink>
    </w:p>
    <w:p w14:paraId="5287FF13" w14:textId="05139B2C" w:rsidR="00CA5FCD" w:rsidRPr="00855035" w:rsidRDefault="002C29F9" w:rsidP="00014909">
      <w:pPr>
        <w:spacing w:before="100" w:beforeAutospacing="1" w:after="100" w:afterAutospacing="1"/>
        <w:rPr>
          <w:rFonts w:ascii="Times New Roman" w:hAnsi="Times New Roman"/>
          <w:sz w:val="22"/>
          <w:lang w:val="en-GB" w:eastAsia="en-GB"/>
        </w:rPr>
      </w:pPr>
      <w:hyperlink r:id="rId13" w:history="1">
        <w:r w:rsidR="00855035" w:rsidRPr="00855035">
          <w:rPr>
            <w:rStyle w:val="Hyperlink"/>
            <w:sz w:val="24"/>
          </w:rPr>
          <w:t>Summary of Allegations Management Procedures</w:t>
        </w:r>
      </w:hyperlink>
      <w:r w:rsidR="00855035" w:rsidRPr="00855035">
        <w:rPr>
          <w:sz w:val="24"/>
        </w:rPr>
        <w:t xml:space="preserve"> – </w:t>
      </w:r>
      <w:r w:rsidR="00855035" w:rsidRPr="00855035">
        <w:rPr>
          <w:color w:val="0000FF"/>
          <w:sz w:val="24"/>
        </w:rPr>
        <w:t>Westmorland &amp; Furness</w:t>
      </w:r>
    </w:p>
    <w:p w14:paraId="0D98F264" w14:textId="77777777" w:rsidR="00014909" w:rsidRPr="00014909" w:rsidRDefault="002C29F9" w:rsidP="00014909">
      <w:pPr>
        <w:rPr>
          <w:rFonts w:ascii="Times New Roman" w:hAnsi="Times New Roman"/>
          <w:sz w:val="24"/>
          <w:lang w:val="en-GB" w:eastAsia="en-GB"/>
        </w:rPr>
      </w:pPr>
      <w:r>
        <w:rPr>
          <w:rFonts w:ascii="Times New Roman" w:hAnsi="Times New Roman"/>
          <w:sz w:val="24"/>
          <w:lang w:val="en-GB" w:eastAsia="en-GB"/>
        </w:rPr>
        <w:lastRenderedPageBreak/>
        <w:pict w14:anchorId="589A1ECE">
          <v:rect id="_x0000_i1033" style="width:0;height:1.5pt" o:hralign="center" o:hrstd="t" o:hr="t" fillcolor="#a0a0a0" stroked="f"/>
        </w:pict>
      </w:r>
    </w:p>
    <w:p w14:paraId="3F97947C" w14:textId="77777777" w:rsidR="00014909" w:rsidRPr="00014909" w:rsidRDefault="00014909" w:rsidP="00014909">
      <w:pPr>
        <w:spacing w:before="100" w:beforeAutospacing="1" w:after="100" w:afterAutospacing="1"/>
        <w:outlineLvl w:val="2"/>
        <w:rPr>
          <w:rFonts w:ascii="Times New Roman" w:hAnsi="Times New Roman"/>
          <w:b/>
          <w:bCs/>
          <w:sz w:val="27"/>
          <w:szCs w:val="27"/>
          <w:lang w:val="en-GB" w:eastAsia="en-GB"/>
        </w:rPr>
      </w:pPr>
      <w:bookmarkStart w:id="13" w:name="_Toc215839060"/>
      <w:r w:rsidRPr="00014909">
        <w:rPr>
          <w:rFonts w:ascii="Times New Roman" w:hAnsi="Times New Roman"/>
          <w:b/>
          <w:bCs/>
          <w:sz w:val="27"/>
          <w:szCs w:val="27"/>
          <w:lang w:val="en-GB" w:eastAsia="en-GB"/>
        </w:rPr>
        <w:t>What Happens If a Pupil Stops Themselves from Learning?</w:t>
      </w:r>
      <w:bookmarkEnd w:id="13"/>
    </w:p>
    <w:p w14:paraId="35282EB1"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 xml:space="preserve">When a pupil stops themselves from learning, staff should first ask: </w:t>
      </w:r>
      <w:r w:rsidRPr="00014909">
        <w:rPr>
          <w:rFonts w:ascii="Times New Roman" w:hAnsi="Times New Roman"/>
          <w:b/>
          <w:bCs/>
          <w:sz w:val="24"/>
          <w:lang w:val="en-GB" w:eastAsia="en-GB"/>
        </w:rPr>
        <w:t>Why is this pupil behaving this way?</w:t>
      </w:r>
    </w:p>
    <w:p w14:paraId="61940761" w14:textId="77777777" w:rsidR="00014909" w:rsidRPr="00014909" w:rsidRDefault="00014909" w:rsidP="00380F1D">
      <w:pPr>
        <w:numPr>
          <w:ilvl w:val="0"/>
          <w:numId w:val="22"/>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Has the learning been pitched at an appropriate level?</w:t>
      </w:r>
    </w:p>
    <w:p w14:paraId="06EBEE3B" w14:textId="77777777" w:rsidR="00014909" w:rsidRPr="00014909" w:rsidRDefault="00014909" w:rsidP="00380F1D">
      <w:pPr>
        <w:numPr>
          <w:ilvl w:val="0"/>
          <w:numId w:val="22"/>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Are environmental factors contributing (e.g., loud noises, temperature)?</w:t>
      </w:r>
    </w:p>
    <w:p w14:paraId="241F06AE"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 xml:space="preserve">Then, consider </w:t>
      </w:r>
      <w:r w:rsidRPr="00014909">
        <w:rPr>
          <w:rFonts w:ascii="Times New Roman" w:hAnsi="Times New Roman"/>
          <w:b/>
          <w:bCs/>
          <w:sz w:val="24"/>
          <w:lang w:val="en-GB" w:eastAsia="en-GB"/>
        </w:rPr>
        <w:t>what changes can be made</w:t>
      </w:r>
      <w:r w:rsidRPr="00014909">
        <w:rPr>
          <w:rFonts w:ascii="Times New Roman" w:hAnsi="Times New Roman"/>
          <w:sz w:val="24"/>
          <w:lang w:val="en-GB" w:eastAsia="en-GB"/>
        </w:rPr>
        <w:t xml:space="preserve"> to help the pupil re-engage.</w:t>
      </w:r>
    </w:p>
    <w:p w14:paraId="5550125B"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In the moment, Team Teach procedures should be followed as all staff are trained in these methods.</w:t>
      </w:r>
    </w:p>
    <w:p w14:paraId="7BDD2265"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If a pupil regularly and significantly stops themselves from learning, the staff team should meet informally to analyse the behaviour using the ABC model:</w:t>
      </w:r>
    </w:p>
    <w:p w14:paraId="6D7D67C3" w14:textId="77777777" w:rsidR="00014909" w:rsidRPr="00014909" w:rsidRDefault="00014909" w:rsidP="00380F1D">
      <w:pPr>
        <w:numPr>
          <w:ilvl w:val="0"/>
          <w:numId w:val="23"/>
        </w:num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Antecedent:</w:t>
      </w:r>
      <w:r w:rsidRPr="00014909">
        <w:rPr>
          <w:rFonts w:ascii="Times New Roman" w:hAnsi="Times New Roman"/>
          <w:sz w:val="24"/>
          <w:lang w:val="en-GB" w:eastAsia="en-GB"/>
        </w:rPr>
        <w:t xml:space="preserve"> What happened before the behaviour started?</w:t>
      </w:r>
    </w:p>
    <w:p w14:paraId="7F029368" w14:textId="77777777" w:rsidR="00014909" w:rsidRPr="00014909" w:rsidRDefault="00014909" w:rsidP="00380F1D">
      <w:pPr>
        <w:numPr>
          <w:ilvl w:val="0"/>
          <w:numId w:val="23"/>
        </w:num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Behaviour:</w:t>
      </w:r>
      <w:r w:rsidRPr="00014909">
        <w:rPr>
          <w:rFonts w:ascii="Times New Roman" w:hAnsi="Times New Roman"/>
          <w:sz w:val="24"/>
          <w:lang w:val="en-GB" w:eastAsia="en-GB"/>
        </w:rPr>
        <w:t xml:space="preserve"> What did the behaviour look like?</w:t>
      </w:r>
    </w:p>
    <w:p w14:paraId="20DDE875" w14:textId="77777777" w:rsidR="00014909" w:rsidRPr="00014909" w:rsidRDefault="00014909" w:rsidP="00380F1D">
      <w:pPr>
        <w:numPr>
          <w:ilvl w:val="0"/>
          <w:numId w:val="23"/>
        </w:num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Consequence:</w:t>
      </w:r>
      <w:r w:rsidRPr="00014909">
        <w:rPr>
          <w:rFonts w:ascii="Times New Roman" w:hAnsi="Times New Roman"/>
          <w:sz w:val="24"/>
          <w:lang w:val="en-GB" w:eastAsia="en-GB"/>
        </w:rPr>
        <w:t xml:space="preserve"> What did the pupil gain from this behaviour?</w:t>
      </w:r>
    </w:p>
    <w:p w14:paraId="7C2B84BA"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Example:</w:t>
      </w:r>
    </w:p>
    <w:p w14:paraId="2C8FC490" w14:textId="77777777" w:rsidR="00014909" w:rsidRPr="00014909" w:rsidRDefault="00014909" w:rsidP="00380F1D">
      <w:pPr>
        <w:numPr>
          <w:ilvl w:val="0"/>
          <w:numId w:val="24"/>
        </w:numPr>
        <w:spacing w:before="100" w:beforeAutospacing="1" w:after="100" w:afterAutospacing="1"/>
        <w:rPr>
          <w:rFonts w:ascii="Times New Roman" w:hAnsi="Times New Roman"/>
          <w:sz w:val="24"/>
          <w:lang w:val="en-GB" w:eastAsia="en-GB"/>
        </w:rPr>
      </w:pPr>
      <w:r w:rsidRPr="00014909">
        <w:rPr>
          <w:rFonts w:ascii="Times New Roman" w:hAnsi="Times New Roman"/>
          <w:i/>
          <w:iCs/>
          <w:sz w:val="24"/>
          <w:lang w:val="en-GB" w:eastAsia="en-GB"/>
        </w:rPr>
        <w:t>Antecedent:</w:t>
      </w:r>
      <w:r w:rsidRPr="00014909">
        <w:rPr>
          <w:rFonts w:ascii="Times New Roman" w:hAnsi="Times New Roman"/>
          <w:sz w:val="24"/>
          <w:lang w:val="en-GB" w:eastAsia="en-GB"/>
        </w:rPr>
        <w:t xml:space="preserve"> The pupil was engaged in a practical geography lesson but was then asked to complete a worksheet.</w:t>
      </w:r>
    </w:p>
    <w:p w14:paraId="22749EDB" w14:textId="77777777" w:rsidR="00014909" w:rsidRPr="00014909" w:rsidRDefault="00014909" w:rsidP="00380F1D">
      <w:pPr>
        <w:numPr>
          <w:ilvl w:val="0"/>
          <w:numId w:val="24"/>
        </w:numPr>
        <w:spacing w:before="100" w:beforeAutospacing="1" w:after="100" w:afterAutospacing="1"/>
        <w:rPr>
          <w:rFonts w:ascii="Times New Roman" w:hAnsi="Times New Roman"/>
          <w:sz w:val="24"/>
          <w:lang w:val="en-GB" w:eastAsia="en-GB"/>
        </w:rPr>
      </w:pPr>
      <w:r w:rsidRPr="00014909">
        <w:rPr>
          <w:rFonts w:ascii="Times New Roman" w:hAnsi="Times New Roman"/>
          <w:i/>
          <w:iCs/>
          <w:sz w:val="24"/>
          <w:lang w:val="en-GB" w:eastAsia="en-GB"/>
        </w:rPr>
        <w:t>Behaviour:</w:t>
      </w:r>
      <w:r w:rsidRPr="00014909">
        <w:rPr>
          <w:rFonts w:ascii="Times New Roman" w:hAnsi="Times New Roman"/>
          <w:sz w:val="24"/>
          <w:lang w:val="en-GB" w:eastAsia="en-GB"/>
        </w:rPr>
        <w:t xml:space="preserve"> The pupil scrunched up paper, threw it across the class, and refused to work.</w:t>
      </w:r>
    </w:p>
    <w:p w14:paraId="6EFF0987" w14:textId="77777777" w:rsidR="00014909" w:rsidRPr="00014909" w:rsidRDefault="00014909" w:rsidP="00380F1D">
      <w:pPr>
        <w:numPr>
          <w:ilvl w:val="0"/>
          <w:numId w:val="24"/>
        </w:numPr>
        <w:spacing w:before="100" w:beforeAutospacing="1" w:after="100" w:afterAutospacing="1"/>
        <w:rPr>
          <w:rFonts w:ascii="Times New Roman" w:hAnsi="Times New Roman"/>
          <w:sz w:val="24"/>
          <w:lang w:val="en-GB" w:eastAsia="en-GB"/>
        </w:rPr>
      </w:pPr>
      <w:r w:rsidRPr="00014909">
        <w:rPr>
          <w:rFonts w:ascii="Times New Roman" w:hAnsi="Times New Roman"/>
          <w:i/>
          <w:iCs/>
          <w:sz w:val="24"/>
          <w:lang w:val="en-GB" w:eastAsia="en-GB"/>
        </w:rPr>
        <w:t>Consequence:</w:t>
      </w:r>
      <w:r w:rsidRPr="00014909">
        <w:rPr>
          <w:rFonts w:ascii="Times New Roman" w:hAnsi="Times New Roman"/>
          <w:sz w:val="24"/>
          <w:lang w:val="en-GB" w:eastAsia="en-GB"/>
        </w:rPr>
        <w:t xml:space="preserve"> The pupil was repeatedly asked to complete the worksheet but refused, then threw furniture and left the classroom.</w:t>
      </w:r>
    </w:p>
    <w:p w14:paraId="491D754E"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By reflecting on the antecedent, the team can explore potential triggers, such as frustration over stopping an enjoyable activity, difficulty understanding the worksheet, or embarrassment about needing help.</w:t>
      </w:r>
    </w:p>
    <w:p w14:paraId="0A2A1585"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Using ABC analysis focuses the team on the reasons behind the behaviour rather than the behaviour itself.</w:t>
      </w:r>
    </w:p>
    <w:p w14:paraId="0B883D2D" w14:textId="75BA118B"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 xml:space="preserve">Each incident must be recorded in the </w:t>
      </w:r>
      <w:r w:rsidR="00D8630D">
        <w:rPr>
          <w:rFonts w:ascii="Times New Roman" w:hAnsi="Times New Roman"/>
          <w:sz w:val="24"/>
          <w:lang w:val="en-GB" w:eastAsia="en-GB"/>
        </w:rPr>
        <w:t>CPOMs</w:t>
      </w:r>
      <w:r w:rsidRPr="00014909">
        <w:rPr>
          <w:rFonts w:ascii="Times New Roman" w:hAnsi="Times New Roman"/>
          <w:sz w:val="24"/>
          <w:lang w:val="en-GB" w:eastAsia="en-GB"/>
        </w:rPr>
        <w:t xml:space="preserve"> online system. This record helps identify behaviour patterns and informs individual and whole-school strategies. Completion of this log is mandatory.</w:t>
      </w:r>
    </w:p>
    <w:p w14:paraId="049FA11F" w14:textId="146FEDE8" w:rsid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 xml:space="preserve">If a pupil stops themselves from learning on six or more occasions within a term, a </w:t>
      </w:r>
      <w:r w:rsidR="006307B6" w:rsidRPr="006307B6">
        <w:rPr>
          <w:rFonts w:ascii="Times New Roman" w:hAnsi="Times New Roman"/>
          <w:sz w:val="24"/>
        </w:rPr>
        <w:t xml:space="preserve">Positive Handling </w:t>
      </w:r>
      <w:r w:rsidR="006307B6">
        <w:rPr>
          <w:rFonts w:ascii="Times New Roman" w:hAnsi="Times New Roman"/>
          <w:sz w:val="24"/>
        </w:rPr>
        <w:t>P</w:t>
      </w:r>
      <w:r w:rsidR="006307B6" w:rsidRPr="006307B6">
        <w:rPr>
          <w:rFonts w:ascii="Times New Roman" w:hAnsi="Times New Roman"/>
          <w:sz w:val="24"/>
        </w:rPr>
        <w:t>lan</w:t>
      </w:r>
      <w:r w:rsidR="006307B6" w:rsidRPr="00014909">
        <w:rPr>
          <w:rFonts w:ascii="Times New Roman" w:hAnsi="Times New Roman"/>
          <w:sz w:val="24"/>
          <w:lang w:val="en-GB" w:eastAsia="en-GB"/>
        </w:rPr>
        <w:t xml:space="preserve"> </w:t>
      </w:r>
      <w:r w:rsidRPr="00014909">
        <w:rPr>
          <w:rFonts w:ascii="Times New Roman" w:hAnsi="Times New Roman"/>
          <w:sz w:val="24"/>
          <w:lang w:val="en-GB" w:eastAsia="en-GB"/>
        </w:rPr>
        <w:t>must be developed in collaboration with the Head of Unit and either the Head or Deputy Head Teacher.</w:t>
      </w:r>
    </w:p>
    <w:p w14:paraId="7AF4D775" w14:textId="77777777" w:rsidR="00014909" w:rsidRPr="00014909" w:rsidRDefault="00014909" w:rsidP="00014909">
      <w:pPr>
        <w:spacing w:before="100" w:beforeAutospacing="1" w:after="100" w:afterAutospacing="1"/>
        <w:rPr>
          <w:rFonts w:ascii="Times New Roman" w:hAnsi="Times New Roman"/>
          <w:sz w:val="24"/>
          <w:lang w:val="en-GB" w:eastAsia="en-GB"/>
        </w:rPr>
      </w:pPr>
    </w:p>
    <w:p w14:paraId="1DFAA25C" w14:textId="77777777" w:rsidR="00014909" w:rsidRPr="00014909" w:rsidRDefault="002C29F9" w:rsidP="00014909">
      <w:pPr>
        <w:rPr>
          <w:rFonts w:ascii="Times New Roman" w:hAnsi="Times New Roman"/>
          <w:sz w:val="24"/>
          <w:lang w:val="en-GB" w:eastAsia="en-GB"/>
        </w:rPr>
      </w:pPr>
      <w:r>
        <w:rPr>
          <w:rFonts w:ascii="Times New Roman" w:hAnsi="Times New Roman"/>
          <w:sz w:val="24"/>
          <w:lang w:val="en-GB" w:eastAsia="en-GB"/>
        </w:rPr>
        <w:lastRenderedPageBreak/>
        <w:pict w14:anchorId="2B9CB00F">
          <v:rect id="_x0000_i1034" style="width:0;height:1.5pt" o:hralign="center" o:hrstd="t" o:hr="t" fillcolor="#a0a0a0" stroked="f"/>
        </w:pict>
      </w:r>
    </w:p>
    <w:p w14:paraId="33336AD4" w14:textId="77777777" w:rsidR="00014909" w:rsidRPr="00014909" w:rsidRDefault="00014909" w:rsidP="00014909">
      <w:pPr>
        <w:spacing w:before="100" w:beforeAutospacing="1" w:after="100" w:afterAutospacing="1"/>
        <w:outlineLvl w:val="2"/>
        <w:rPr>
          <w:rFonts w:ascii="Times New Roman" w:hAnsi="Times New Roman"/>
          <w:b/>
          <w:bCs/>
          <w:sz w:val="27"/>
          <w:szCs w:val="27"/>
          <w:lang w:val="en-GB" w:eastAsia="en-GB"/>
        </w:rPr>
      </w:pPr>
      <w:bookmarkStart w:id="14" w:name="_Toc215839061"/>
      <w:r w:rsidRPr="00014909">
        <w:rPr>
          <w:rFonts w:ascii="Times New Roman" w:hAnsi="Times New Roman"/>
          <w:b/>
          <w:bCs/>
          <w:sz w:val="27"/>
          <w:szCs w:val="27"/>
          <w:lang w:val="en-GB" w:eastAsia="en-GB"/>
        </w:rPr>
        <w:t>When a Pupil Stops Others from Learning</w:t>
      </w:r>
      <w:bookmarkEnd w:id="14"/>
    </w:p>
    <w:p w14:paraId="569624D3"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Use the ABC approach again to understand the behaviour's root causes.</w:t>
      </w:r>
    </w:p>
    <w:p w14:paraId="590F9C60"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 xml:space="preserve">When a pupil disrupts others, the priority is to </w:t>
      </w:r>
      <w:r w:rsidRPr="00014909">
        <w:rPr>
          <w:rFonts w:ascii="Times New Roman" w:hAnsi="Times New Roman"/>
          <w:b/>
          <w:bCs/>
          <w:sz w:val="24"/>
          <w:lang w:val="en-GB" w:eastAsia="en-GB"/>
        </w:rPr>
        <w:t>minimise the impact</w:t>
      </w:r>
      <w:r w:rsidRPr="00014909">
        <w:rPr>
          <w:rFonts w:ascii="Times New Roman" w:hAnsi="Times New Roman"/>
          <w:sz w:val="24"/>
          <w:lang w:val="en-GB" w:eastAsia="en-GB"/>
        </w:rPr>
        <w:t xml:space="preserve"> on their classmates. This might involve moving the disruptive pupil or seating them next to a staff member. If the behaviour continues or escalates, consider relocating the pupil or, if necessary, the entire class. The aim is always to improve learning conditions in both the short and long term — this requires professional judgement.</w:t>
      </w:r>
    </w:p>
    <w:p w14:paraId="46EEF407"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Teachers must report disruptive incidents to the Unit Head to gain a broader perspective.</w:t>
      </w:r>
    </w:p>
    <w:p w14:paraId="5814929F"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Every incident must be logged in the incident book in the School office. These records help analyse trends and support strategic decision-making. Completion of this log is required.</w:t>
      </w:r>
    </w:p>
    <w:p w14:paraId="2849D50D" w14:textId="603A4BF1"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 xml:space="preserve">If disruption occurs on six or more occasions in a term, a </w:t>
      </w:r>
      <w:r w:rsidR="006307B6" w:rsidRPr="006307B6">
        <w:rPr>
          <w:rFonts w:ascii="Times New Roman" w:hAnsi="Times New Roman"/>
          <w:sz w:val="24"/>
        </w:rPr>
        <w:t xml:space="preserve">Positive Handling </w:t>
      </w:r>
      <w:r w:rsidR="006307B6">
        <w:rPr>
          <w:rFonts w:ascii="Times New Roman" w:hAnsi="Times New Roman"/>
          <w:sz w:val="24"/>
        </w:rPr>
        <w:t>P</w:t>
      </w:r>
      <w:r w:rsidR="006307B6" w:rsidRPr="006307B6">
        <w:rPr>
          <w:rFonts w:ascii="Times New Roman" w:hAnsi="Times New Roman"/>
          <w:sz w:val="24"/>
        </w:rPr>
        <w:t>lan</w:t>
      </w:r>
      <w:r w:rsidRPr="00014909">
        <w:rPr>
          <w:rFonts w:ascii="Times New Roman" w:hAnsi="Times New Roman"/>
          <w:sz w:val="24"/>
          <w:lang w:val="en-GB" w:eastAsia="en-GB"/>
        </w:rPr>
        <w:t xml:space="preserve"> must be put in place with reference to the Head of Unit and the Head or Deputy Head Teacher.</w:t>
      </w:r>
    </w:p>
    <w:p w14:paraId="337F0DCB" w14:textId="77777777" w:rsidR="00014909" w:rsidRPr="00014909" w:rsidRDefault="002C29F9" w:rsidP="00014909">
      <w:pPr>
        <w:rPr>
          <w:rFonts w:ascii="Times New Roman" w:hAnsi="Times New Roman"/>
          <w:sz w:val="24"/>
          <w:lang w:val="en-GB" w:eastAsia="en-GB"/>
        </w:rPr>
      </w:pPr>
      <w:r>
        <w:rPr>
          <w:rFonts w:ascii="Times New Roman" w:hAnsi="Times New Roman"/>
          <w:sz w:val="24"/>
          <w:lang w:val="en-GB" w:eastAsia="en-GB"/>
        </w:rPr>
        <w:pict w14:anchorId="351B0684">
          <v:rect id="_x0000_i1035" style="width:0;height:1.5pt" o:hralign="center" o:hrstd="t" o:hr="t" fillcolor="#a0a0a0" stroked="f"/>
        </w:pict>
      </w:r>
    </w:p>
    <w:p w14:paraId="2C40F5D2" w14:textId="77777777" w:rsidR="00014909" w:rsidRPr="00014909" w:rsidRDefault="00014909" w:rsidP="00014909">
      <w:pPr>
        <w:spacing w:before="100" w:beforeAutospacing="1" w:after="100" w:afterAutospacing="1"/>
        <w:outlineLvl w:val="2"/>
        <w:rPr>
          <w:rFonts w:ascii="Times New Roman" w:hAnsi="Times New Roman"/>
          <w:b/>
          <w:bCs/>
          <w:sz w:val="27"/>
          <w:szCs w:val="27"/>
          <w:lang w:val="en-GB" w:eastAsia="en-GB"/>
        </w:rPr>
      </w:pPr>
      <w:bookmarkStart w:id="15" w:name="_Toc215839062"/>
      <w:r w:rsidRPr="00014909">
        <w:rPr>
          <w:rFonts w:ascii="Times New Roman" w:hAnsi="Times New Roman"/>
          <w:b/>
          <w:bCs/>
          <w:sz w:val="27"/>
          <w:szCs w:val="27"/>
          <w:lang w:val="en-GB" w:eastAsia="en-GB"/>
        </w:rPr>
        <w:t>Behaviour Crisis</w:t>
      </w:r>
      <w:bookmarkEnd w:id="15"/>
    </w:p>
    <w:p w14:paraId="5323414B"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 xml:space="preserve">A </w:t>
      </w:r>
      <w:r w:rsidRPr="00014909">
        <w:rPr>
          <w:rFonts w:ascii="Times New Roman" w:hAnsi="Times New Roman"/>
          <w:b/>
          <w:bCs/>
          <w:sz w:val="24"/>
          <w:lang w:val="en-GB" w:eastAsia="en-GB"/>
        </w:rPr>
        <w:t>behaviour crisis</w:t>
      </w:r>
      <w:r w:rsidRPr="00014909">
        <w:rPr>
          <w:rFonts w:ascii="Times New Roman" w:hAnsi="Times New Roman"/>
          <w:sz w:val="24"/>
          <w:lang w:val="en-GB" w:eastAsia="en-GB"/>
        </w:rPr>
        <w:t xml:space="preserve"> occurs when a pupil’s behaviour becomes reactive rather than proactive, making rational self-control difficult or impossible.</w:t>
      </w:r>
    </w:p>
    <w:p w14:paraId="0A8CC971" w14:textId="26B92A40"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 xml:space="preserve">All Team Teach strategies must be followed during a crisis. Every incident must be logged on </w:t>
      </w:r>
      <w:r w:rsidR="00D8630D">
        <w:rPr>
          <w:rFonts w:ascii="Times New Roman" w:hAnsi="Times New Roman"/>
          <w:sz w:val="24"/>
          <w:lang w:val="en-GB" w:eastAsia="en-GB"/>
        </w:rPr>
        <w:t>CPOMs</w:t>
      </w:r>
      <w:r w:rsidRPr="00014909">
        <w:rPr>
          <w:rFonts w:ascii="Times New Roman" w:hAnsi="Times New Roman"/>
          <w:sz w:val="24"/>
          <w:lang w:val="en-GB" w:eastAsia="en-GB"/>
        </w:rPr>
        <w:t>, including completion of the physical intervention section if applicable. Remember, the end of physical intervention does not conclude the incident—debriefing, repair, and reflection must follow for all involved.</w:t>
      </w:r>
    </w:p>
    <w:p w14:paraId="5618BCCE"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The Head Teacher must be informed by the end of the School day, and parents must be notified of the incident. When six or more such incidents occur in a term, the pupil will be referred to the Behaviour Review Group.</w:t>
      </w:r>
    </w:p>
    <w:p w14:paraId="0E1012FD" w14:textId="77B0712C" w:rsid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IMPORTANT:</w:t>
      </w:r>
      <w:r w:rsidRPr="00014909">
        <w:rPr>
          <w:rFonts w:ascii="Times New Roman" w:hAnsi="Times New Roman"/>
          <w:sz w:val="24"/>
          <w:lang w:val="en-GB" w:eastAsia="en-GB"/>
        </w:rPr>
        <w:t xml:space="preserve"> Team Teach strategies supersede any other behaviour management training unless specifically overridden by the Head Teacher.</w:t>
      </w:r>
    </w:p>
    <w:p w14:paraId="46F2A749" w14:textId="6080BF35" w:rsidR="00D37512" w:rsidRDefault="00D37512" w:rsidP="00014909">
      <w:pPr>
        <w:spacing w:before="100" w:beforeAutospacing="1" w:after="100" w:afterAutospacing="1"/>
        <w:rPr>
          <w:rFonts w:ascii="Times New Roman" w:hAnsi="Times New Roman"/>
          <w:sz w:val="24"/>
          <w:lang w:val="en-GB" w:eastAsia="en-GB"/>
        </w:rPr>
      </w:pPr>
    </w:p>
    <w:p w14:paraId="46344146" w14:textId="77777777" w:rsidR="00CB192A" w:rsidRDefault="00CB192A" w:rsidP="00014909">
      <w:pPr>
        <w:spacing w:before="100" w:beforeAutospacing="1" w:after="100" w:afterAutospacing="1"/>
        <w:rPr>
          <w:rFonts w:ascii="Times New Roman" w:hAnsi="Times New Roman"/>
          <w:sz w:val="24"/>
          <w:lang w:val="en-GB" w:eastAsia="en-GB"/>
        </w:rPr>
      </w:pPr>
    </w:p>
    <w:p w14:paraId="6CD3245E" w14:textId="77777777" w:rsidR="00D37512" w:rsidRPr="00014909" w:rsidRDefault="00D37512" w:rsidP="00014909">
      <w:pPr>
        <w:spacing w:before="100" w:beforeAutospacing="1" w:after="100" w:afterAutospacing="1"/>
        <w:rPr>
          <w:rFonts w:ascii="Times New Roman" w:hAnsi="Times New Roman"/>
          <w:sz w:val="24"/>
          <w:lang w:val="en-GB" w:eastAsia="en-GB"/>
        </w:rPr>
      </w:pPr>
    </w:p>
    <w:p w14:paraId="19B539D2" w14:textId="25C26EBA" w:rsidR="00014909" w:rsidRDefault="002C29F9" w:rsidP="00014909">
      <w:pPr>
        <w:rPr>
          <w:rFonts w:ascii="Times New Roman" w:hAnsi="Times New Roman"/>
          <w:sz w:val="24"/>
          <w:lang w:val="en-GB" w:eastAsia="en-GB"/>
        </w:rPr>
      </w:pPr>
      <w:r>
        <w:rPr>
          <w:rFonts w:ascii="Times New Roman" w:hAnsi="Times New Roman"/>
          <w:sz w:val="24"/>
          <w:lang w:val="en-GB" w:eastAsia="en-GB"/>
        </w:rPr>
        <w:pict w14:anchorId="68D5D256">
          <v:rect id="_x0000_i1036" style="width:0;height:1.5pt" o:hralign="center" o:bullet="t" o:hrstd="t" o:hr="t" fillcolor="#a0a0a0" stroked="f"/>
        </w:pict>
      </w:r>
    </w:p>
    <w:p w14:paraId="2F1E9B8E" w14:textId="77777777" w:rsidR="00CB192A" w:rsidRPr="00014909" w:rsidRDefault="00CB192A" w:rsidP="00014909">
      <w:pPr>
        <w:rPr>
          <w:rFonts w:ascii="Times New Roman" w:hAnsi="Times New Roman"/>
          <w:sz w:val="24"/>
          <w:lang w:val="en-GB" w:eastAsia="en-GB"/>
        </w:rPr>
      </w:pPr>
    </w:p>
    <w:p w14:paraId="5877F2D2" w14:textId="77777777" w:rsidR="00014909" w:rsidRPr="00014909" w:rsidRDefault="00014909" w:rsidP="00014909">
      <w:pPr>
        <w:spacing w:before="100" w:beforeAutospacing="1" w:after="100" w:afterAutospacing="1"/>
        <w:outlineLvl w:val="2"/>
        <w:rPr>
          <w:rFonts w:ascii="Times New Roman" w:hAnsi="Times New Roman"/>
          <w:b/>
          <w:bCs/>
          <w:sz w:val="27"/>
          <w:szCs w:val="27"/>
          <w:lang w:val="en-GB" w:eastAsia="en-GB"/>
        </w:rPr>
      </w:pPr>
      <w:bookmarkStart w:id="16" w:name="_Toc215839063"/>
      <w:r w:rsidRPr="00014909">
        <w:rPr>
          <w:rFonts w:ascii="Times New Roman" w:hAnsi="Times New Roman"/>
          <w:b/>
          <w:bCs/>
          <w:sz w:val="27"/>
          <w:szCs w:val="27"/>
          <w:lang w:val="en-GB" w:eastAsia="en-GB"/>
        </w:rPr>
        <w:lastRenderedPageBreak/>
        <w:t>Bullying</w:t>
      </w:r>
      <w:bookmarkEnd w:id="16"/>
    </w:p>
    <w:p w14:paraId="0CAB51B6"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 xml:space="preserve">Bullying differs from general disruption because it is </w:t>
      </w:r>
      <w:r w:rsidRPr="00014909">
        <w:rPr>
          <w:rFonts w:ascii="Times New Roman" w:hAnsi="Times New Roman"/>
          <w:b/>
          <w:bCs/>
          <w:sz w:val="24"/>
          <w:lang w:val="en-GB" w:eastAsia="en-GB"/>
        </w:rPr>
        <w:t>planned, targeted harassment or discrimination</w:t>
      </w:r>
      <w:r w:rsidRPr="00014909">
        <w:rPr>
          <w:rFonts w:ascii="Times New Roman" w:hAnsi="Times New Roman"/>
          <w:sz w:val="24"/>
          <w:lang w:val="en-GB" w:eastAsia="en-GB"/>
        </w:rPr>
        <w:t xml:space="preserve"> of an individual or group. It can be verbal, non-verbal, emotional, or physical.</w:t>
      </w:r>
    </w:p>
    <w:p w14:paraId="236A6A6B"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 xml:space="preserve">Bullying will </w:t>
      </w:r>
      <w:r w:rsidRPr="00014909">
        <w:rPr>
          <w:rFonts w:ascii="Times New Roman" w:hAnsi="Times New Roman"/>
          <w:b/>
          <w:bCs/>
          <w:sz w:val="24"/>
          <w:lang w:val="en-GB" w:eastAsia="en-GB"/>
        </w:rPr>
        <w:t>not</w:t>
      </w:r>
      <w:r w:rsidRPr="00014909">
        <w:rPr>
          <w:rFonts w:ascii="Times New Roman" w:hAnsi="Times New Roman"/>
          <w:sz w:val="24"/>
          <w:lang w:val="en-GB" w:eastAsia="en-GB"/>
        </w:rPr>
        <w:t xml:space="preserve"> be tolerated at James Rennie School. The process outlined in the </w:t>
      </w:r>
      <w:r w:rsidRPr="00014909">
        <w:rPr>
          <w:rFonts w:ascii="Times New Roman" w:hAnsi="Times New Roman"/>
          <w:b/>
          <w:bCs/>
          <w:sz w:val="24"/>
          <w:lang w:val="en-GB" w:eastAsia="en-GB"/>
        </w:rPr>
        <w:t>Stops Others from Learning</w:t>
      </w:r>
      <w:r w:rsidRPr="00014909">
        <w:rPr>
          <w:rFonts w:ascii="Times New Roman" w:hAnsi="Times New Roman"/>
          <w:sz w:val="24"/>
          <w:lang w:val="en-GB" w:eastAsia="en-GB"/>
        </w:rPr>
        <w:t xml:space="preserve"> section should be followed, with the additional step of informing the Head Teacher. Both the bully’s and the victim’s families will be informed once facts are established.</w:t>
      </w:r>
    </w:p>
    <w:p w14:paraId="4481404C"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The Head Teacher, in collaboration with the class teacher, may decide on an appropriate sanction for the bully, tailored to the individual. The bully must be educated on why their behaviour is unacceptable, and strategies will be implemented to prevent recurrence. The victim must have access to support through the debrief, repair, and reflect process.</w:t>
      </w:r>
    </w:p>
    <w:p w14:paraId="2D8C6AA5"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Bullying is defined as:</w:t>
      </w:r>
    </w:p>
    <w:p w14:paraId="7EE3F6E8" w14:textId="77777777" w:rsidR="00014909" w:rsidRPr="00014909" w:rsidRDefault="00014909" w:rsidP="00380F1D">
      <w:pPr>
        <w:numPr>
          <w:ilvl w:val="0"/>
          <w:numId w:val="25"/>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Deliberate harm inflicted repeatedly over time</w:t>
      </w:r>
    </w:p>
    <w:p w14:paraId="0A84209D" w14:textId="77777777" w:rsidR="00014909" w:rsidRPr="00014909" w:rsidRDefault="00014909" w:rsidP="00380F1D">
      <w:pPr>
        <w:numPr>
          <w:ilvl w:val="0"/>
          <w:numId w:val="25"/>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A power imbalance making it hard to defend against</w:t>
      </w:r>
    </w:p>
    <w:p w14:paraId="09E3E41B" w14:textId="77777777" w:rsidR="007C49D0" w:rsidRPr="00014909" w:rsidRDefault="007C49D0" w:rsidP="007C49D0">
      <w:pPr>
        <w:tabs>
          <w:tab w:val="left" w:pos="600"/>
        </w:tabs>
        <w:rPr>
          <w:rFonts w:ascii="Times New Roman" w:hAnsi="Times New Roman"/>
          <w:b/>
          <w:sz w:val="24"/>
          <w:lang w:val="en-GB"/>
        </w:rPr>
      </w:pPr>
      <w:r w:rsidRPr="00014909">
        <w:rPr>
          <w:rFonts w:ascii="Times New Roman" w:hAnsi="Times New Roman"/>
          <w:b/>
          <w:sz w:val="24"/>
          <w:lang w:val="en-GB"/>
        </w:rPr>
        <w:t>Bullying can include:</w:t>
      </w:r>
    </w:p>
    <w:p w14:paraId="06B294B6" w14:textId="77777777" w:rsidR="00014909" w:rsidRPr="00014909" w:rsidRDefault="00014909" w:rsidP="007C49D0">
      <w:pPr>
        <w:tabs>
          <w:tab w:val="left" w:pos="600"/>
        </w:tabs>
        <w:rPr>
          <w:rFonts w:ascii="Times New Roman" w:hAnsi="Times New Roman"/>
          <w:sz w:val="24"/>
          <w:lang w:val="en-GB"/>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865"/>
        <w:gridCol w:w="6039"/>
      </w:tblGrid>
      <w:tr w:rsidR="007C49D0" w:rsidRPr="007C49D0" w14:paraId="0A9017E2" w14:textId="77777777" w:rsidTr="00D50FFF">
        <w:trPr>
          <w:cantSplit/>
          <w:tblHeader/>
        </w:trPr>
        <w:tc>
          <w:tcPr>
            <w:tcW w:w="2581"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0BFFC6BD" w14:textId="77777777" w:rsidR="007C49D0" w:rsidRPr="00CA5FCD" w:rsidRDefault="007C49D0" w:rsidP="007C49D0">
            <w:pPr>
              <w:tabs>
                <w:tab w:val="left" w:pos="600"/>
              </w:tabs>
              <w:rPr>
                <w:rFonts w:cs="Arial"/>
                <w:sz w:val="24"/>
                <w:lang w:val="en-GB"/>
              </w:rPr>
            </w:pPr>
            <w:r w:rsidRPr="00CA5FCD">
              <w:rPr>
                <w:rFonts w:cs="Arial"/>
                <w:sz w:val="24"/>
                <w:lang w:val="en-GB"/>
              </w:rPr>
              <w:t>TYPE OF BULLYING</w:t>
            </w:r>
          </w:p>
        </w:tc>
        <w:tc>
          <w:tcPr>
            <w:tcW w:w="7047"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6E77F21C" w14:textId="77777777" w:rsidR="007C49D0" w:rsidRPr="00CA5FCD" w:rsidRDefault="007C49D0" w:rsidP="007C49D0">
            <w:pPr>
              <w:tabs>
                <w:tab w:val="left" w:pos="600"/>
              </w:tabs>
              <w:rPr>
                <w:rFonts w:cs="Arial"/>
                <w:sz w:val="24"/>
                <w:lang w:val="en-GB"/>
              </w:rPr>
            </w:pPr>
            <w:r w:rsidRPr="00CA5FCD">
              <w:rPr>
                <w:rFonts w:cs="Arial"/>
                <w:sz w:val="24"/>
                <w:lang w:val="en-GB"/>
              </w:rPr>
              <w:t>DEFINITION</w:t>
            </w:r>
          </w:p>
        </w:tc>
      </w:tr>
      <w:tr w:rsidR="007C49D0" w:rsidRPr="007C49D0" w14:paraId="2CAC6734" w14:textId="77777777" w:rsidTr="00D50FFF">
        <w:trPr>
          <w:cantSplit/>
        </w:trPr>
        <w:tc>
          <w:tcPr>
            <w:tcW w:w="2581" w:type="dxa"/>
            <w:shd w:val="clear" w:color="auto" w:fill="auto"/>
          </w:tcPr>
          <w:p w14:paraId="54F0E861" w14:textId="77777777" w:rsidR="007C49D0" w:rsidRPr="00CA5FCD" w:rsidRDefault="007C49D0" w:rsidP="007C49D0">
            <w:pPr>
              <w:tabs>
                <w:tab w:val="left" w:pos="600"/>
              </w:tabs>
              <w:rPr>
                <w:rFonts w:cs="Arial"/>
                <w:sz w:val="24"/>
                <w:lang w:val="en-GB"/>
              </w:rPr>
            </w:pPr>
            <w:r w:rsidRPr="00CA5FCD">
              <w:rPr>
                <w:rFonts w:cs="Arial"/>
                <w:sz w:val="24"/>
                <w:lang w:val="en-GB"/>
              </w:rPr>
              <w:t>Emotional</w:t>
            </w:r>
          </w:p>
        </w:tc>
        <w:tc>
          <w:tcPr>
            <w:tcW w:w="7047" w:type="dxa"/>
            <w:shd w:val="clear" w:color="auto" w:fill="auto"/>
          </w:tcPr>
          <w:p w14:paraId="390FC2AE" w14:textId="77777777" w:rsidR="007C49D0" w:rsidRPr="00CA5FCD" w:rsidRDefault="007C49D0" w:rsidP="007C49D0">
            <w:pPr>
              <w:tabs>
                <w:tab w:val="left" w:pos="600"/>
              </w:tabs>
              <w:rPr>
                <w:rFonts w:cs="Arial"/>
                <w:b/>
                <w:sz w:val="24"/>
                <w:lang w:val="en-GB"/>
              </w:rPr>
            </w:pPr>
            <w:r w:rsidRPr="00CA5FCD">
              <w:rPr>
                <w:rFonts w:cs="Arial"/>
                <w:sz w:val="24"/>
                <w:lang w:val="en-GB"/>
              </w:rPr>
              <w:t>Being unfriendly, excluding, tormenting</w:t>
            </w:r>
          </w:p>
        </w:tc>
      </w:tr>
      <w:tr w:rsidR="007C49D0" w:rsidRPr="007C49D0" w14:paraId="785D0755" w14:textId="77777777" w:rsidTr="00D50FFF">
        <w:trPr>
          <w:cantSplit/>
        </w:trPr>
        <w:tc>
          <w:tcPr>
            <w:tcW w:w="2581" w:type="dxa"/>
            <w:shd w:val="clear" w:color="auto" w:fill="auto"/>
          </w:tcPr>
          <w:p w14:paraId="6CFFEF22" w14:textId="77777777" w:rsidR="007C49D0" w:rsidRPr="00CA5FCD" w:rsidRDefault="007C49D0" w:rsidP="007C49D0">
            <w:pPr>
              <w:tabs>
                <w:tab w:val="left" w:pos="600"/>
              </w:tabs>
              <w:rPr>
                <w:rFonts w:cs="Arial"/>
                <w:sz w:val="24"/>
                <w:lang w:val="en-GB"/>
              </w:rPr>
            </w:pPr>
            <w:r w:rsidRPr="00CA5FCD">
              <w:rPr>
                <w:rFonts w:cs="Arial"/>
                <w:sz w:val="24"/>
                <w:lang w:val="en-GB"/>
              </w:rPr>
              <w:t>Physical</w:t>
            </w:r>
          </w:p>
        </w:tc>
        <w:tc>
          <w:tcPr>
            <w:tcW w:w="7047" w:type="dxa"/>
            <w:shd w:val="clear" w:color="auto" w:fill="auto"/>
          </w:tcPr>
          <w:p w14:paraId="3185E2DD" w14:textId="77777777" w:rsidR="007C49D0" w:rsidRPr="00CA5FCD" w:rsidRDefault="007C49D0" w:rsidP="007C49D0">
            <w:pPr>
              <w:tabs>
                <w:tab w:val="left" w:pos="600"/>
              </w:tabs>
              <w:rPr>
                <w:rFonts w:cs="Arial"/>
                <w:sz w:val="24"/>
                <w:lang w:val="en-GB"/>
              </w:rPr>
            </w:pPr>
            <w:r w:rsidRPr="00CA5FCD">
              <w:rPr>
                <w:rFonts w:cs="Arial"/>
                <w:sz w:val="24"/>
                <w:lang w:val="en-GB"/>
              </w:rPr>
              <w:t>Hitting, kicking, pushing, taking another’s belongings, any use of violence</w:t>
            </w:r>
          </w:p>
        </w:tc>
      </w:tr>
      <w:tr w:rsidR="007C49D0" w:rsidRPr="007C49D0" w14:paraId="26D05B0F" w14:textId="77777777" w:rsidTr="00D50FFF">
        <w:trPr>
          <w:cantSplit/>
        </w:trPr>
        <w:tc>
          <w:tcPr>
            <w:tcW w:w="2581" w:type="dxa"/>
            <w:shd w:val="clear" w:color="auto" w:fill="auto"/>
          </w:tcPr>
          <w:p w14:paraId="23EF39EC" w14:textId="77777777" w:rsidR="007C49D0" w:rsidRPr="00CA5FCD" w:rsidRDefault="007C49D0" w:rsidP="007C49D0">
            <w:pPr>
              <w:tabs>
                <w:tab w:val="left" w:pos="600"/>
              </w:tabs>
              <w:rPr>
                <w:rFonts w:cs="Arial"/>
                <w:sz w:val="24"/>
                <w:lang w:val="en-GB"/>
              </w:rPr>
            </w:pPr>
            <w:r w:rsidRPr="00CA5FCD">
              <w:rPr>
                <w:rFonts w:cs="Arial"/>
                <w:sz w:val="24"/>
                <w:lang w:val="en-GB"/>
              </w:rPr>
              <w:t>Prejudice-based and discriminatory, including:</w:t>
            </w:r>
          </w:p>
          <w:p w14:paraId="2B8DD7E5" w14:textId="77777777" w:rsidR="007C49D0" w:rsidRPr="00CA5FCD" w:rsidRDefault="007C49D0" w:rsidP="00380F1D">
            <w:pPr>
              <w:numPr>
                <w:ilvl w:val="0"/>
                <w:numId w:val="13"/>
              </w:numPr>
              <w:tabs>
                <w:tab w:val="left" w:pos="600"/>
              </w:tabs>
              <w:rPr>
                <w:rFonts w:cs="Arial"/>
                <w:sz w:val="24"/>
                <w:lang w:val="en-GB"/>
              </w:rPr>
            </w:pPr>
            <w:r w:rsidRPr="00CA5FCD">
              <w:rPr>
                <w:rFonts w:cs="Arial"/>
                <w:sz w:val="24"/>
                <w:lang w:val="en-GB"/>
              </w:rPr>
              <w:t>Racial</w:t>
            </w:r>
          </w:p>
          <w:p w14:paraId="7BA038C4" w14:textId="77777777" w:rsidR="007C49D0" w:rsidRPr="00CA5FCD" w:rsidRDefault="007C49D0" w:rsidP="00380F1D">
            <w:pPr>
              <w:numPr>
                <w:ilvl w:val="0"/>
                <w:numId w:val="13"/>
              </w:numPr>
              <w:tabs>
                <w:tab w:val="left" w:pos="600"/>
              </w:tabs>
              <w:rPr>
                <w:rFonts w:cs="Arial"/>
                <w:sz w:val="24"/>
                <w:lang w:val="en-GB"/>
              </w:rPr>
            </w:pPr>
            <w:r w:rsidRPr="00CA5FCD">
              <w:rPr>
                <w:rFonts w:cs="Arial"/>
                <w:sz w:val="24"/>
                <w:lang w:val="en-GB"/>
              </w:rPr>
              <w:t>Faith-based</w:t>
            </w:r>
          </w:p>
          <w:p w14:paraId="4CAEA978" w14:textId="77777777" w:rsidR="007C49D0" w:rsidRPr="00CA5FCD" w:rsidRDefault="007C49D0" w:rsidP="00380F1D">
            <w:pPr>
              <w:numPr>
                <w:ilvl w:val="0"/>
                <w:numId w:val="13"/>
              </w:numPr>
              <w:tabs>
                <w:tab w:val="left" w:pos="600"/>
              </w:tabs>
              <w:rPr>
                <w:rFonts w:cs="Arial"/>
                <w:sz w:val="24"/>
                <w:lang w:val="en-GB"/>
              </w:rPr>
            </w:pPr>
            <w:r w:rsidRPr="00CA5FCD">
              <w:rPr>
                <w:rFonts w:cs="Arial"/>
                <w:sz w:val="24"/>
                <w:lang w:val="en-GB"/>
              </w:rPr>
              <w:t>Gendered (sexist)</w:t>
            </w:r>
          </w:p>
          <w:p w14:paraId="63A83A95" w14:textId="77777777" w:rsidR="007C49D0" w:rsidRPr="00CA5FCD" w:rsidRDefault="007C49D0" w:rsidP="00380F1D">
            <w:pPr>
              <w:numPr>
                <w:ilvl w:val="0"/>
                <w:numId w:val="13"/>
              </w:numPr>
              <w:tabs>
                <w:tab w:val="left" w:pos="600"/>
              </w:tabs>
              <w:rPr>
                <w:rFonts w:cs="Arial"/>
                <w:sz w:val="24"/>
                <w:lang w:val="en-GB"/>
              </w:rPr>
            </w:pPr>
            <w:r w:rsidRPr="00CA5FCD">
              <w:rPr>
                <w:rFonts w:cs="Arial"/>
                <w:sz w:val="24"/>
                <w:lang w:val="en-GB"/>
              </w:rPr>
              <w:t>Homophobic/biphobic</w:t>
            </w:r>
          </w:p>
          <w:p w14:paraId="47DC45BD" w14:textId="77777777" w:rsidR="007C49D0" w:rsidRPr="00CA5FCD" w:rsidRDefault="007C49D0" w:rsidP="00380F1D">
            <w:pPr>
              <w:numPr>
                <w:ilvl w:val="0"/>
                <w:numId w:val="13"/>
              </w:numPr>
              <w:tabs>
                <w:tab w:val="left" w:pos="600"/>
              </w:tabs>
              <w:rPr>
                <w:rFonts w:cs="Arial"/>
                <w:sz w:val="24"/>
                <w:lang w:val="en-GB"/>
              </w:rPr>
            </w:pPr>
            <w:r w:rsidRPr="00CA5FCD">
              <w:rPr>
                <w:rFonts w:cs="Arial"/>
                <w:sz w:val="24"/>
                <w:lang w:val="en-GB"/>
              </w:rPr>
              <w:t>Transphobic</w:t>
            </w:r>
          </w:p>
          <w:p w14:paraId="686C34CE" w14:textId="77777777" w:rsidR="007C49D0" w:rsidRPr="00CA5FCD" w:rsidRDefault="007C49D0" w:rsidP="00380F1D">
            <w:pPr>
              <w:numPr>
                <w:ilvl w:val="0"/>
                <w:numId w:val="13"/>
              </w:numPr>
              <w:tabs>
                <w:tab w:val="left" w:pos="600"/>
              </w:tabs>
              <w:rPr>
                <w:rFonts w:cs="Arial"/>
                <w:sz w:val="24"/>
                <w:lang w:val="en-GB"/>
              </w:rPr>
            </w:pPr>
            <w:r w:rsidRPr="00CA5FCD">
              <w:rPr>
                <w:rFonts w:cs="Arial"/>
                <w:sz w:val="24"/>
                <w:lang w:val="en-GB"/>
              </w:rPr>
              <w:t>Disability-based</w:t>
            </w:r>
          </w:p>
        </w:tc>
        <w:tc>
          <w:tcPr>
            <w:tcW w:w="7047" w:type="dxa"/>
            <w:shd w:val="clear" w:color="auto" w:fill="auto"/>
          </w:tcPr>
          <w:p w14:paraId="1A32B82D" w14:textId="77777777" w:rsidR="007C49D0" w:rsidRPr="00CA5FCD" w:rsidRDefault="007C49D0" w:rsidP="007C49D0">
            <w:pPr>
              <w:tabs>
                <w:tab w:val="left" w:pos="600"/>
              </w:tabs>
              <w:rPr>
                <w:rFonts w:cs="Arial"/>
                <w:sz w:val="24"/>
                <w:lang w:val="en-GB"/>
              </w:rPr>
            </w:pPr>
            <w:r w:rsidRPr="00CA5FCD">
              <w:rPr>
                <w:rFonts w:cs="Arial"/>
                <w:sz w:val="24"/>
                <w:lang w:val="en-GB"/>
              </w:rPr>
              <w:t>Taunts, gestures, graffiti or physical abuse focused on a particular characteristic (e.g. gender, race, sexuality)</w:t>
            </w:r>
          </w:p>
        </w:tc>
      </w:tr>
      <w:tr w:rsidR="007C49D0" w:rsidRPr="007C49D0" w14:paraId="0564935D" w14:textId="77777777" w:rsidTr="00D50FFF">
        <w:trPr>
          <w:cantSplit/>
        </w:trPr>
        <w:tc>
          <w:tcPr>
            <w:tcW w:w="2581" w:type="dxa"/>
            <w:shd w:val="clear" w:color="auto" w:fill="auto"/>
          </w:tcPr>
          <w:p w14:paraId="22421795" w14:textId="77777777" w:rsidR="007C49D0" w:rsidRPr="00CA5FCD" w:rsidRDefault="007C49D0" w:rsidP="007C49D0">
            <w:pPr>
              <w:tabs>
                <w:tab w:val="left" w:pos="600"/>
              </w:tabs>
              <w:rPr>
                <w:rFonts w:cs="Arial"/>
                <w:sz w:val="24"/>
                <w:lang w:val="en-GB"/>
              </w:rPr>
            </w:pPr>
            <w:r w:rsidRPr="00CA5FCD">
              <w:rPr>
                <w:rFonts w:cs="Arial"/>
                <w:sz w:val="24"/>
                <w:lang w:val="en-GB"/>
              </w:rPr>
              <w:t>Sexual</w:t>
            </w:r>
          </w:p>
        </w:tc>
        <w:tc>
          <w:tcPr>
            <w:tcW w:w="7047" w:type="dxa"/>
            <w:shd w:val="clear" w:color="auto" w:fill="auto"/>
          </w:tcPr>
          <w:p w14:paraId="5C8F6D65" w14:textId="77777777" w:rsidR="007C49D0" w:rsidRPr="00CA5FCD" w:rsidRDefault="007C49D0" w:rsidP="007C49D0">
            <w:pPr>
              <w:tabs>
                <w:tab w:val="left" w:pos="600"/>
              </w:tabs>
              <w:rPr>
                <w:rFonts w:cs="Arial"/>
                <w:sz w:val="24"/>
                <w:lang w:val="en-GB"/>
              </w:rPr>
            </w:pPr>
            <w:r w:rsidRPr="00CA5FCD">
              <w:rPr>
                <w:rFonts w:cs="Arial"/>
                <w:sz w:val="24"/>
                <w:lang w:val="en-GB"/>
              </w:rPr>
              <w:t>Explicit sexual remarks, display of sexual material, sexual gestures, unwanted physical attention, comments about sexual reputation or performance, or inappropriate touching</w:t>
            </w:r>
          </w:p>
        </w:tc>
      </w:tr>
      <w:tr w:rsidR="007C49D0" w:rsidRPr="007C49D0" w14:paraId="45695160" w14:textId="77777777" w:rsidTr="00D50FFF">
        <w:trPr>
          <w:cantSplit/>
        </w:trPr>
        <w:tc>
          <w:tcPr>
            <w:tcW w:w="2581" w:type="dxa"/>
            <w:shd w:val="clear" w:color="auto" w:fill="auto"/>
          </w:tcPr>
          <w:p w14:paraId="7E75F7D3" w14:textId="77777777" w:rsidR="007C49D0" w:rsidRPr="00CA5FCD" w:rsidRDefault="007C49D0" w:rsidP="007C49D0">
            <w:pPr>
              <w:tabs>
                <w:tab w:val="left" w:pos="600"/>
              </w:tabs>
              <w:rPr>
                <w:rFonts w:cs="Arial"/>
                <w:sz w:val="24"/>
                <w:lang w:val="en-GB"/>
              </w:rPr>
            </w:pPr>
            <w:r w:rsidRPr="00CA5FCD">
              <w:rPr>
                <w:rFonts w:cs="Arial"/>
                <w:sz w:val="24"/>
                <w:lang w:val="en-GB"/>
              </w:rPr>
              <w:t>Direct or indirect verbal</w:t>
            </w:r>
          </w:p>
        </w:tc>
        <w:tc>
          <w:tcPr>
            <w:tcW w:w="7047" w:type="dxa"/>
            <w:shd w:val="clear" w:color="auto" w:fill="auto"/>
          </w:tcPr>
          <w:p w14:paraId="0EB15DD4" w14:textId="77777777" w:rsidR="007C49D0" w:rsidRPr="00CA5FCD" w:rsidRDefault="007C49D0" w:rsidP="007C49D0">
            <w:pPr>
              <w:tabs>
                <w:tab w:val="left" w:pos="600"/>
              </w:tabs>
              <w:rPr>
                <w:rFonts w:cs="Arial"/>
                <w:sz w:val="24"/>
                <w:lang w:val="en-GB"/>
              </w:rPr>
            </w:pPr>
            <w:r w:rsidRPr="00CA5FCD">
              <w:rPr>
                <w:rFonts w:cs="Arial"/>
                <w:sz w:val="24"/>
                <w:lang w:val="en-GB"/>
              </w:rPr>
              <w:t>Name-calling, sarcasm, spreading rumours, teasing</w:t>
            </w:r>
          </w:p>
        </w:tc>
      </w:tr>
      <w:tr w:rsidR="007C49D0" w:rsidRPr="007C49D0" w14:paraId="0A725E20" w14:textId="77777777" w:rsidTr="00D50FFF">
        <w:trPr>
          <w:cantSplit/>
        </w:trPr>
        <w:tc>
          <w:tcPr>
            <w:tcW w:w="2581" w:type="dxa"/>
            <w:shd w:val="clear" w:color="auto" w:fill="auto"/>
          </w:tcPr>
          <w:p w14:paraId="7463B506" w14:textId="77777777" w:rsidR="007C49D0" w:rsidRPr="00CA5FCD" w:rsidRDefault="007C49D0" w:rsidP="007C49D0">
            <w:pPr>
              <w:tabs>
                <w:tab w:val="left" w:pos="600"/>
              </w:tabs>
              <w:rPr>
                <w:rFonts w:cs="Arial"/>
                <w:sz w:val="24"/>
                <w:lang w:val="en-GB"/>
              </w:rPr>
            </w:pPr>
            <w:r w:rsidRPr="00CA5FCD">
              <w:rPr>
                <w:rFonts w:cs="Arial"/>
                <w:sz w:val="24"/>
                <w:lang w:val="en-GB"/>
              </w:rPr>
              <w:t>Cyber-bullying</w:t>
            </w:r>
          </w:p>
        </w:tc>
        <w:tc>
          <w:tcPr>
            <w:tcW w:w="7047" w:type="dxa"/>
            <w:shd w:val="clear" w:color="auto" w:fill="auto"/>
          </w:tcPr>
          <w:p w14:paraId="3024AFA0" w14:textId="77777777" w:rsidR="007C49D0" w:rsidRPr="00CA5FCD" w:rsidRDefault="007C49D0" w:rsidP="007C49D0">
            <w:pPr>
              <w:tabs>
                <w:tab w:val="left" w:pos="600"/>
              </w:tabs>
              <w:rPr>
                <w:rFonts w:cs="Arial"/>
                <w:sz w:val="24"/>
                <w:lang w:val="en-GB"/>
              </w:rPr>
            </w:pPr>
            <w:r w:rsidRPr="00CA5FCD">
              <w:rPr>
                <w:rFonts w:cs="Arial"/>
                <w:sz w:val="24"/>
                <w:lang w:val="en-GB"/>
              </w:rPr>
              <w:t xml:space="preserve">Bullying that takes place online, such as through social networking sites, messaging apps or gaming sites </w:t>
            </w:r>
          </w:p>
        </w:tc>
      </w:tr>
    </w:tbl>
    <w:p w14:paraId="6091B2A9" w14:textId="77777777" w:rsidR="00834FA0" w:rsidRPr="00890194" w:rsidRDefault="00834FA0" w:rsidP="00747BF9">
      <w:pPr>
        <w:tabs>
          <w:tab w:val="left" w:pos="600"/>
        </w:tabs>
        <w:rPr>
          <w:rFonts w:cs="Arial"/>
          <w:color w:val="000080"/>
          <w:sz w:val="24"/>
          <w:lang w:val="en-GB"/>
        </w:rPr>
      </w:pPr>
    </w:p>
    <w:p w14:paraId="507FF0B5" w14:textId="77777777" w:rsidR="00747BF9" w:rsidRPr="00014909" w:rsidRDefault="002B2A89" w:rsidP="00747BF9">
      <w:pPr>
        <w:tabs>
          <w:tab w:val="left" w:pos="600"/>
        </w:tabs>
        <w:rPr>
          <w:rFonts w:ascii="Times New Roman" w:hAnsi="Times New Roman"/>
          <w:color w:val="000080"/>
          <w:sz w:val="24"/>
          <w:lang w:val="en-GB"/>
        </w:rPr>
      </w:pPr>
      <w:r w:rsidRPr="00014909">
        <w:rPr>
          <w:rFonts w:ascii="Times New Roman" w:hAnsi="Times New Roman"/>
          <w:sz w:val="24"/>
          <w:lang w:val="en-GB"/>
        </w:rPr>
        <w:lastRenderedPageBreak/>
        <w:t xml:space="preserve">Details of our schools anti-bullying policy can be found: </w:t>
      </w:r>
      <w:hyperlink r:id="rId14" w:history="1">
        <w:r w:rsidRPr="00014909">
          <w:rPr>
            <w:rStyle w:val="Hyperlink"/>
            <w:rFonts w:ascii="Times New Roman" w:hAnsi="Times New Roman"/>
            <w:color w:val="auto"/>
            <w:sz w:val="24"/>
            <w:lang w:val="en-GB"/>
          </w:rPr>
          <w:t>https://jamesrennie.cumbria.sch.uk/download/anti-bullying-policy/</w:t>
        </w:r>
      </w:hyperlink>
      <w:r w:rsidRPr="00014909">
        <w:rPr>
          <w:rFonts w:ascii="Times New Roman" w:hAnsi="Times New Roman"/>
          <w:color w:val="000080"/>
          <w:sz w:val="24"/>
          <w:lang w:val="en-GB"/>
        </w:rPr>
        <w:t xml:space="preserve"> </w:t>
      </w:r>
    </w:p>
    <w:p w14:paraId="57423E7F" w14:textId="77777777" w:rsidR="00014909" w:rsidRDefault="00014909" w:rsidP="00747BF9">
      <w:pPr>
        <w:tabs>
          <w:tab w:val="left" w:pos="600"/>
        </w:tabs>
        <w:rPr>
          <w:rFonts w:cs="Arial"/>
          <w:color w:val="000080"/>
          <w:sz w:val="24"/>
          <w:lang w:val="en-GB"/>
        </w:rPr>
      </w:pPr>
    </w:p>
    <w:p w14:paraId="5F4BD44A" w14:textId="77777777" w:rsidR="00014909" w:rsidRPr="00014909" w:rsidRDefault="00014909" w:rsidP="00014909">
      <w:pPr>
        <w:spacing w:before="100" w:beforeAutospacing="1" w:after="100" w:afterAutospacing="1"/>
        <w:outlineLvl w:val="2"/>
        <w:rPr>
          <w:rFonts w:ascii="Times New Roman" w:hAnsi="Times New Roman"/>
          <w:b/>
          <w:bCs/>
          <w:sz w:val="27"/>
          <w:szCs w:val="27"/>
          <w:lang w:val="en-GB" w:eastAsia="en-GB"/>
        </w:rPr>
      </w:pPr>
      <w:bookmarkStart w:id="17" w:name="_Toc215839064"/>
      <w:r w:rsidRPr="00014909">
        <w:rPr>
          <w:rFonts w:ascii="Times New Roman" w:hAnsi="Times New Roman"/>
          <w:b/>
          <w:bCs/>
          <w:sz w:val="27"/>
          <w:szCs w:val="27"/>
          <w:lang w:val="en-GB" w:eastAsia="en-GB"/>
        </w:rPr>
        <w:t>Self-Harm</w:t>
      </w:r>
      <w:bookmarkEnd w:id="17"/>
    </w:p>
    <w:p w14:paraId="7B1C13F7"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Self-harm within our School occurs in three main contexts:</w:t>
      </w:r>
    </w:p>
    <w:p w14:paraId="7F36D8F2" w14:textId="77777777" w:rsidR="00014909" w:rsidRPr="00014909" w:rsidRDefault="00014909" w:rsidP="00380F1D">
      <w:pPr>
        <w:numPr>
          <w:ilvl w:val="0"/>
          <w:numId w:val="26"/>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Students with profound learning needs who self-harm for sensory stimulation.</w:t>
      </w:r>
    </w:p>
    <w:p w14:paraId="762DC39B" w14:textId="77777777" w:rsidR="00014909" w:rsidRPr="00014909" w:rsidRDefault="00014909" w:rsidP="00380F1D">
      <w:pPr>
        <w:numPr>
          <w:ilvl w:val="0"/>
          <w:numId w:val="26"/>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Students with severe or profound learning needs who self-harm due to communication difficulties.</w:t>
      </w:r>
    </w:p>
    <w:p w14:paraId="54B60FB6" w14:textId="77777777" w:rsidR="00014909" w:rsidRPr="00014909" w:rsidRDefault="00014909" w:rsidP="00380F1D">
      <w:pPr>
        <w:numPr>
          <w:ilvl w:val="0"/>
          <w:numId w:val="26"/>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Students who self-harm as a result of emotional trauma.</w:t>
      </w:r>
    </w:p>
    <w:p w14:paraId="6785A370"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The response should follow the same procedures outlined for pupils who stop themselves from learning. Additionally:</w:t>
      </w:r>
    </w:p>
    <w:p w14:paraId="0CDBF63A" w14:textId="77777777" w:rsidR="00014909" w:rsidRPr="00014909" w:rsidRDefault="00014909" w:rsidP="00380F1D">
      <w:pPr>
        <w:numPr>
          <w:ilvl w:val="0"/>
          <w:numId w:val="27"/>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An immediate referral must be made to the School Nurse for medical assessment and, if necessary, hospital treatment.</w:t>
      </w:r>
    </w:p>
    <w:p w14:paraId="6D81D02E" w14:textId="77777777" w:rsidR="00014909" w:rsidRPr="00014909" w:rsidRDefault="00014909" w:rsidP="00380F1D">
      <w:pPr>
        <w:numPr>
          <w:ilvl w:val="0"/>
          <w:numId w:val="27"/>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The Head Teacher and the pupil’s family must be informed as soon as possible.</w:t>
      </w:r>
    </w:p>
    <w:p w14:paraId="281C6EFF" w14:textId="153C3A44" w:rsidR="00014909" w:rsidRPr="00014909" w:rsidRDefault="00014909" w:rsidP="00380F1D">
      <w:pPr>
        <w:numPr>
          <w:ilvl w:val="0"/>
          <w:numId w:val="27"/>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 xml:space="preserve">The incident must be recorded on </w:t>
      </w:r>
      <w:r w:rsidR="00D8630D">
        <w:rPr>
          <w:rFonts w:ascii="Times New Roman" w:hAnsi="Times New Roman"/>
          <w:sz w:val="24"/>
          <w:lang w:val="en-GB" w:eastAsia="en-GB"/>
        </w:rPr>
        <w:t>CPOMs</w:t>
      </w:r>
      <w:r w:rsidRPr="00014909">
        <w:rPr>
          <w:rFonts w:ascii="Times New Roman" w:hAnsi="Times New Roman"/>
          <w:sz w:val="24"/>
          <w:lang w:val="en-GB" w:eastAsia="en-GB"/>
        </w:rPr>
        <w:t xml:space="preserve"> and accompanied by a</w:t>
      </w:r>
      <w:r w:rsidR="00D8630D">
        <w:rPr>
          <w:rFonts w:ascii="Times New Roman" w:hAnsi="Times New Roman"/>
          <w:sz w:val="24"/>
          <w:lang w:val="en-GB" w:eastAsia="en-GB"/>
        </w:rPr>
        <w:t>n accident</w:t>
      </w:r>
      <w:r w:rsidRPr="00014909">
        <w:rPr>
          <w:rFonts w:ascii="Times New Roman" w:hAnsi="Times New Roman"/>
          <w:sz w:val="24"/>
          <w:lang w:val="en-GB" w:eastAsia="en-GB"/>
        </w:rPr>
        <w:t xml:space="preserve"> form (an injury-at-work report—see the next section for details). If physical intervention was required, complete the relevant section on </w:t>
      </w:r>
      <w:r w:rsidR="00D8630D">
        <w:rPr>
          <w:rFonts w:ascii="Times New Roman" w:hAnsi="Times New Roman"/>
          <w:sz w:val="24"/>
          <w:lang w:val="en-GB" w:eastAsia="en-GB"/>
        </w:rPr>
        <w:t>CPOMs</w:t>
      </w:r>
      <w:r w:rsidRPr="00014909">
        <w:rPr>
          <w:rFonts w:ascii="Times New Roman" w:hAnsi="Times New Roman"/>
          <w:sz w:val="24"/>
          <w:lang w:val="en-GB" w:eastAsia="en-GB"/>
        </w:rPr>
        <w:t>.</w:t>
      </w:r>
    </w:p>
    <w:p w14:paraId="65DAF0E5"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If the self-harm is suspected to stem from emotional trauma, or if there are concerns about the pupil’s welfare, the matter must be reported immediately to a Child Protection Officer.</w:t>
      </w:r>
    </w:p>
    <w:p w14:paraId="1B586D3E" w14:textId="77777777" w:rsidR="00014909" w:rsidRPr="00014909" w:rsidRDefault="002C29F9" w:rsidP="00014909">
      <w:pPr>
        <w:rPr>
          <w:rFonts w:ascii="Times New Roman" w:hAnsi="Times New Roman"/>
          <w:sz w:val="24"/>
          <w:lang w:val="en-GB" w:eastAsia="en-GB"/>
        </w:rPr>
      </w:pPr>
      <w:r>
        <w:rPr>
          <w:rFonts w:ascii="Times New Roman" w:hAnsi="Times New Roman"/>
          <w:sz w:val="24"/>
          <w:lang w:val="en-GB" w:eastAsia="en-GB"/>
        </w:rPr>
        <w:pict w14:anchorId="6DF32C05">
          <v:rect id="_x0000_i1037" style="width:0;height:1.5pt" o:hralign="center" o:hrstd="t" o:hr="t" fillcolor="#a0a0a0" stroked="f"/>
        </w:pict>
      </w:r>
    </w:p>
    <w:p w14:paraId="2A639427" w14:textId="77777777" w:rsidR="00014909" w:rsidRPr="00014909" w:rsidRDefault="00014909" w:rsidP="00014909">
      <w:pPr>
        <w:spacing w:before="100" w:beforeAutospacing="1" w:after="100" w:afterAutospacing="1"/>
        <w:outlineLvl w:val="2"/>
        <w:rPr>
          <w:rFonts w:ascii="Times New Roman" w:hAnsi="Times New Roman"/>
          <w:b/>
          <w:bCs/>
          <w:sz w:val="27"/>
          <w:szCs w:val="27"/>
          <w:lang w:val="en-GB" w:eastAsia="en-GB"/>
        </w:rPr>
      </w:pPr>
      <w:bookmarkStart w:id="18" w:name="_Toc215839065"/>
      <w:r w:rsidRPr="00014909">
        <w:rPr>
          <w:rFonts w:ascii="Times New Roman" w:hAnsi="Times New Roman"/>
          <w:b/>
          <w:bCs/>
          <w:sz w:val="27"/>
          <w:szCs w:val="27"/>
          <w:lang w:val="en-GB" w:eastAsia="en-GB"/>
        </w:rPr>
        <w:t>Physical Intervention</w:t>
      </w:r>
      <w:bookmarkEnd w:id="18"/>
    </w:p>
    <w:p w14:paraId="4A80545D" w14:textId="77777777" w:rsidR="00D8630D" w:rsidRDefault="00D8630D" w:rsidP="00D8630D">
      <w:pPr>
        <w:pStyle w:val="NormalWeb"/>
      </w:pPr>
      <w:r>
        <w:t xml:space="preserve">Any physical intervention must be </w:t>
      </w:r>
      <w:r>
        <w:rPr>
          <w:rStyle w:val="Strong"/>
        </w:rPr>
        <w:t>reasonable, proportionate and necessary</w:t>
      </w:r>
      <w:r>
        <w:t>, used only to prevent immediate harm, and for the minimum time required.</w:t>
      </w:r>
    </w:p>
    <w:p w14:paraId="38315F4F" w14:textId="77777777" w:rsidR="00D8630D" w:rsidRDefault="00D8630D" w:rsidP="00D8630D">
      <w:pPr>
        <w:pStyle w:val="NormalWeb"/>
      </w:pPr>
      <w:r>
        <w:t xml:space="preserve">Staff must always apply </w:t>
      </w:r>
      <w:r>
        <w:rPr>
          <w:rStyle w:val="Strong"/>
        </w:rPr>
        <w:t>reasonable adjustments</w:t>
      </w:r>
      <w:r>
        <w:t xml:space="preserve"> for children with disabilities or identified needs in line with the Equality Act 2010.</w:t>
      </w:r>
    </w:p>
    <w:p w14:paraId="59222646" w14:textId="77777777" w:rsidR="00D8630D" w:rsidRDefault="00D8630D" w:rsidP="00D8630D">
      <w:pPr>
        <w:pStyle w:val="NormalWeb"/>
      </w:pPr>
      <w:r>
        <w:t xml:space="preserve">Interventions must aim to </w:t>
      </w:r>
      <w:r>
        <w:rPr>
          <w:rStyle w:val="Strong"/>
        </w:rPr>
        <w:t>reduce risk and harm</w:t>
      </w:r>
      <w:r>
        <w:t>, not to cause pain, discomfort or humiliation.</w:t>
      </w:r>
    </w:p>
    <w:p w14:paraId="49377196"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If a pupil requires physical intervention:</w:t>
      </w:r>
    </w:p>
    <w:p w14:paraId="6F0D6407" w14:textId="7B7C6245" w:rsidR="00014909" w:rsidRPr="00014909" w:rsidRDefault="00014909" w:rsidP="00380F1D">
      <w:pPr>
        <w:numPr>
          <w:ilvl w:val="0"/>
          <w:numId w:val="28"/>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 xml:space="preserve">Complete a </w:t>
      </w:r>
      <w:r w:rsidR="00D8630D">
        <w:rPr>
          <w:rFonts w:ascii="Times New Roman" w:hAnsi="Times New Roman"/>
          <w:sz w:val="24"/>
          <w:lang w:val="en-GB" w:eastAsia="en-GB"/>
        </w:rPr>
        <w:t>CPOMs Serious Incident record</w:t>
      </w:r>
      <w:r w:rsidRPr="00014909">
        <w:rPr>
          <w:rFonts w:ascii="Times New Roman" w:hAnsi="Times New Roman"/>
          <w:sz w:val="24"/>
          <w:lang w:val="en-GB" w:eastAsia="en-GB"/>
        </w:rPr>
        <w:t xml:space="preserve"> (see the next section for guidance).</w:t>
      </w:r>
    </w:p>
    <w:p w14:paraId="6FC346E4" w14:textId="77777777" w:rsidR="00014909" w:rsidRPr="00014909" w:rsidRDefault="00014909" w:rsidP="00380F1D">
      <w:pPr>
        <w:numPr>
          <w:ilvl w:val="0"/>
          <w:numId w:val="28"/>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Inform the Head Teacher by the end of the School day.</w:t>
      </w:r>
    </w:p>
    <w:p w14:paraId="31839DD4" w14:textId="77777777" w:rsidR="00014909" w:rsidRPr="00014909" w:rsidRDefault="00014909" w:rsidP="00380F1D">
      <w:pPr>
        <w:numPr>
          <w:ilvl w:val="0"/>
          <w:numId w:val="28"/>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Parents must be notified of the intervention.</w:t>
      </w:r>
    </w:p>
    <w:p w14:paraId="214A9161"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b/>
          <w:bCs/>
          <w:sz w:val="24"/>
          <w:lang w:val="en-GB" w:eastAsia="en-GB"/>
        </w:rPr>
        <w:t>It is essential that all physical interventions use TEAM TEACH strategies.</w:t>
      </w:r>
      <w:r w:rsidRPr="00014909">
        <w:rPr>
          <w:rFonts w:ascii="Times New Roman" w:hAnsi="Times New Roman"/>
          <w:sz w:val="24"/>
          <w:lang w:val="en-GB" w:eastAsia="en-GB"/>
        </w:rPr>
        <w:t xml:space="preserve"> This protocol supersedes any other behaviour management training unless the Head Teacher provides </w:t>
      </w:r>
      <w:r w:rsidRPr="00014909">
        <w:rPr>
          <w:rFonts w:ascii="Times New Roman" w:hAnsi="Times New Roman"/>
          <w:sz w:val="24"/>
          <w:lang w:val="en-GB" w:eastAsia="en-GB"/>
        </w:rPr>
        <w:lastRenderedPageBreak/>
        <w:t>specific alternative instructions. Following intervention, all involved must be given the opportunity to debrief, repair, and reflect.</w:t>
      </w:r>
    </w:p>
    <w:p w14:paraId="44B7F507" w14:textId="77777777" w:rsidR="00014909" w:rsidRPr="00014909" w:rsidRDefault="002C29F9" w:rsidP="00014909">
      <w:pPr>
        <w:rPr>
          <w:rFonts w:ascii="Times New Roman" w:hAnsi="Times New Roman"/>
          <w:sz w:val="24"/>
          <w:lang w:val="en-GB" w:eastAsia="en-GB"/>
        </w:rPr>
      </w:pPr>
      <w:r>
        <w:rPr>
          <w:rFonts w:ascii="Times New Roman" w:hAnsi="Times New Roman"/>
          <w:sz w:val="24"/>
          <w:lang w:val="en-GB" w:eastAsia="en-GB"/>
        </w:rPr>
        <w:pict w14:anchorId="24ECA28C">
          <v:rect id="_x0000_i1038" style="width:0;height:1.5pt" o:hralign="center" o:hrstd="t" o:hr="t" fillcolor="#a0a0a0" stroked="f"/>
        </w:pict>
      </w:r>
    </w:p>
    <w:p w14:paraId="603FEF9F" w14:textId="77777777" w:rsidR="00014909" w:rsidRPr="00014909" w:rsidRDefault="00014909" w:rsidP="00014909">
      <w:pPr>
        <w:spacing w:before="100" w:beforeAutospacing="1" w:after="100" w:afterAutospacing="1"/>
        <w:outlineLvl w:val="2"/>
        <w:rPr>
          <w:rFonts w:ascii="Times New Roman" w:hAnsi="Times New Roman"/>
          <w:b/>
          <w:bCs/>
          <w:sz w:val="27"/>
          <w:szCs w:val="27"/>
          <w:lang w:val="en-GB" w:eastAsia="en-GB"/>
        </w:rPr>
      </w:pPr>
      <w:bookmarkStart w:id="19" w:name="_Toc215839066"/>
      <w:r w:rsidRPr="00014909">
        <w:rPr>
          <w:rFonts w:ascii="Times New Roman" w:hAnsi="Times New Roman"/>
          <w:b/>
          <w:bCs/>
          <w:sz w:val="27"/>
          <w:szCs w:val="27"/>
          <w:lang w:val="en-GB" w:eastAsia="en-GB"/>
        </w:rPr>
        <w:t>Harm to Another Student</w:t>
      </w:r>
      <w:bookmarkEnd w:id="19"/>
    </w:p>
    <w:p w14:paraId="0FD89E0D"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If a pupil harms another student:</w:t>
      </w:r>
    </w:p>
    <w:p w14:paraId="043412CC" w14:textId="67488ABD" w:rsidR="00014909" w:rsidRPr="00014909" w:rsidRDefault="00014909" w:rsidP="00380F1D">
      <w:pPr>
        <w:numPr>
          <w:ilvl w:val="0"/>
          <w:numId w:val="29"/>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 xml:space="preserve">Complete a </w:t>
      </w:r>
      <w:r w:rsidR="00D8630D">
        <w:rPr>
          <w:rFonts w:ascii="Times New Roman" w:hAnsi="Times New Roman"/>
          <w:sz w:val="24"/>
          <w:lang w:val="en-GB" w:eastAsia="en-GB"/>
        </w:rPr>
        <w:t>CPOMs Serious Incident record</w:t>
      </w:r>
      <w:r w:rsidR="00D8630D" w:rsidRPr="00014909">
        <w:rPr>
          <w:rFonts w:ascii="Times New Roman" w:hAnsi="Times New Roman"/>
          <w:sz w:val="24"/>
          <w:lang w:val="en-GB" w:eastAsia="en-GB"/>
        </w:rPr>
        <w:t xml:space="preserve"> </w:t>
      </w:r>
      <w:r w:rsidRPr="00014909">
        <w:rPr>
          <w:rFonts w:ascii="Times New Roman" w:hAnsi="Times New Roman"/>
          <w:sz w:val="24"/>
          <w:lang w:val="en-GB" w:eastAsia="en-GB"/>
        </w:rPr>
        <w:t>and a</w:t>
      </w:r>
      <w:r w:rsidR="00D8630D">
        <w:rPr>
          <w:rFonts w:ascii="Times New Roman" w:hAnsi="Times New Roman"/>
          <w:sz w:val="24"/>
          <w:lang w:val="en-GB" w:eastAsia="en-GB"/>
        </w:rPr>
        <w:t>n accident form</w:t>
      </w:r>
      <w:r w:rsidRPr="00014909">
        <w:rPr>
          <w:rFonts w:ascii="Times New Roman" w:hAnsi="Times New Roman"/>
          <w:sz w:val="24"/>
          <w:lang w:val="en-GB" w:eastAsia="en-GB"/>
        </w:rPr>
        <w:t xml:space="preserve"> (see the next section for instructions).</w:t>
      </w:r>
    </w:p>
    <w:p w14:paraId="5CC1C6D1" w14:textId="77777777" w:rsidR="00014909" w:rsidRPr="00014909" w:rsidRDefault="00014909" w:rsidP="00380F1D">
      <w:pPr>
        <w:numPr>
          <w:ilvl w:val="0"/>
          <w:numId w:val="29"/>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Contact the School Healthcare Plan Manager or a designated first aider immediately for medical support, or arrange hospital treatment if injuries are severe or suspected to be.</w:t>
      </w:r>
    </w:p>
    <w:p w14:paraId="10F52E4C" w14:textId="77777777" w:rsidR="00014909" w:rsidRPr="00014909" w:rsidRDefault="00014909" w:rsidP="00380F1D">
      <w:pPr>
        <w:numPr>
          <w:ilvl w:val="0"/>
          <w:numId w:val="29"/>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Inform the Head Teacher by the end of the School day.</w:t>
      </w:r>
    </w:p>
    <w:p w14:paraId="28FDE271" w14:textId="77777777" w:rsidR="00014909" w:rsidRPr="00014909" w:rsidRDefault="00014909" w:rsidP="00380F1D">
      <w:pPr>
        <w:numPr>
          <w:ilvl w:val="0"/>
          <w:numId w:val="29"/>
        </w:num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Send a letter to both pupils’ families detailing the incident and any actions taken.</w:t>
      </w:r>
    </w:p>
    <w:p w14:paraId="2EE4D1CF"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Any intervention used must follow TEAM TEACH strategies. Again, all parties must be supported through debriefing, repair, and reflection to help restore relationships.</w:t>
      </w:r>
    </w:p>
    <w:p w14:paraId="1B51B3FD"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The Head Teacher, in consultation with the class teacher, may decide that a sanction is appropriate. This will be tailored individually and include educational support to help the pupil understand the impact of their actions and strategies to prevent recurrence. The harmed pupil must also have access to support and the debrief, repair, and reflect process.</w:t>
      </w:r>
    </w:p>
    <w:p w14:paraId="2872B6D2" w14:textId="77777777" w:rsidR="00014909" w:rsidRPr="00014909" w:rsidRDefault="002C29F9" w:rsidP="00014909">
      <w:pPr>
        <w:rPr>
          <w:rFonts w:ascii="Times New Roman" w:hAnsi="Times New Roman"/>
          <w:sz w:val="24"/>
          <w:lang w:val="en-GB" w:eastAsia="en-GB"/>
        </w:rPr>
      </w:pPr>
      <w:r>
        <w:rPr>
          <w:rFonts w:ascii="Times New Roman" w:hAnsi="Times New Roman"/>
          <w:sz w:val="24"/>
          <w:lang w:val="en-GB" w:eastAsia="en-GB"/>
        </w:rPr>
        <w:pict w14:anchorId="25248989">
          <v:rect id="_x0000_i1039" style="width:0;height:1.5pt" o:hralign="center" o:hrstd="t" o:hr="t" fillcolor="#a0a0a0" stroked="f"/>
        </w:pict>
      </w:r>
    </w:p>
    <w:p w14:paraId="53DC5BD2" w14:textId="77777777" w:rsidR="00014909" w:rsidRPr="00014909" w:rsidRDefault="00014909" w:rsidP="00014909">
      <w:pPr>
        <w:spacing w:before="100" w:beforeAutospacing="1" w:after="100" w:afterAutospacing="1"/>
        <w:outlineLvl w:val="2"/>
        <w:rPr>
          <w:rFonts w:ascii="Times New Roman" w:hAnsi="Times New Roman"/>
          <w:b/>
          <w:bCs/>
          <w:sz w:val="27"/>
          <w:szCs w:val="27"/>
          <w:lang w:val="en-GB" w:eastAsia="en-GB"/>
        </w:rPr>
      </w:pPr>
      <w:bookmarkStart w:id="20" w:name="_Toc215839067"/>
      <w:r w:rsidRPr="00014909">
        <w:rPr>
          <w:rFonts w:ascii="Times New Roman" w:hAnsi="Times New Roman"/>
          <w:b/>
          <w:bCs/>
          <w:sz w:val="27"/>
          <w:szCs w:val="27"/>
          <w:lang w:val="en-GB" w:eastAsia="en-GB"/>
        </w:rPr>
        <w:t>Harm to a Member of Staff</w:t>
      </w:r>
      <w:bookmarkEnd w:id="20"/>
    </w:p>
    <w:p w14:paraId="47BB76B5" w14:textId="77777777"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The same procedures as above apply if a pupil harms a member of staff. It is crucial that both the staff member and the pupil have access to debrief, repair, and reflect opportunities to help rebuild their relationship.</w:t>
      </w:r>
    </w:p>
    <w:p w14:paraId="7DC5DB69" w14:textId="77777777" w:rsidR="00014909" w:rsidRPr="00014909" w:rsidRDefault="002C29F9" w:rsidP="00014909">
      <w:pPr>
        <w:rPr>
          <w:rFonts w:ascii="Times New Roman" w:hAnsi="Times New Roman"/>
          <w:sz w:val="24"/>
          <w:lang w:val="en-GB" w:eastAsia="en-GB"/>
        </w:rPr>
      </w:pPr>
      <w:r>
        <w:rPr>
          <w:rFonts w:ascii="Times New Roman" w:hAnsi="Times New Roman"/>
          <w:sz w:val="24"/>
          <w:lang w:val="en-GB" w:eastAsia="en-GB"/>
        </w:rPr>
        <w:pict w14:anchorId="05BD1AD9">
          <v:rect id="_x0000_i1040" style="width:0;height:1.5pt" o:hralign="center" o:hrstd="t" o:hr="t" fillcolor="#a0a0a0" stroked="f"/>
        </w:pict>
      </w:r>
    </w:p>
    <w:p w14:paraId="2A7F4D4C" w14:textId="77777777" w:rsidR="00014909" w:rsidRPr="00014909" w:rsidRDefault="00014909" w:rsidP="00014909">
      <w:pPr>
        <w:spacing w:before="100" w:beforeAutospacing="1" w:after="100" w:afterAutospacing="1"/>
        <w:outlineLvl w:val="2"/>
        <w:rPr>
          <w:rFonts w:ascii="Times New Roman" w:hAnsi="Times New Roman"/>
          <w:b/>
          <w:bCs/>
          <w:sz w:val="27"/>
          <w:szCs w:val="27"/>
          <w:lang w:val="en-GB" w:eastAsia="en-GB"/>
        </w:rPr>
      </w:pPr>
      <w:bookmarkStart w:id="21" w:name="_Toc215839068"/>
      <w:r w:rsidRPr="00014909">
        <w:rPr>
          <w:rFonts w:ascii="Times New Roman" w:hAnsi="Times New Roman"/>
          <w:b/>
          <w:bCs/>
          <w:sz w:val="27"/>
          <w:szCs w:val="27"/>
          <w:lang w:val="en-GB" w:eastAsia="en-GB"/>
        </w:rPr>
        <w:t>Reporting and Recording Behaviour</w:t>
      </w:r>
      <w:bookmarkEnd w:id="21"/>
    </w:p>
    <w:p w14:paraId="70C523B7" w14:textId="02BF4983" w:rsidR="00014909" w:rsidRPr="00014909" w:rsidRDefault="00014909" w:rsidP="00014909">
      <w:pPr>
        <w:spacing w:before="100" w:beforeAutospacing="1" w:after="100" w:afterAutospacing="1"/>
        <w:rPr>
          <w:rFonts w:ascii="Times New Roman" w:hAnsi="Times New Roman"/>
          <w:sz w:val="24"/>
          <w:lang w:val="en-GB" w:eastAsia="en-GB"/>
        </w:rPr>
      </w:pPr>
      <w:r w:rsidRPr="00014909">
        <w:rPr>
          <w:rFonts w:ascii="Times New Roman" w:hAnsi="Times New Roman"/>
          <w:sz w:val="24"/>
          <w:lang w:val="en-GB" w:eastAsia="en-GB"/>
        </w:rPr>
        <w:t xml:space="preserve">Accurate reporting and recording of behaviour </w:t>
      </w:r>
      <w:r w:rsidR="00D8630D" w:rsidRPr="00014909">
        <w:rPr>
          <w:rFonts w:ascii="Times New Roman" w:hAnsi="Times New Roman"/>
          <w:sz w:val="24"/>
          <w:lang w:val="en-GB" w:eastAsia="en-GB"/>
        </w:rPr>
        <w:t>are</w:t>
      </w:r>
      <w:r w:rsidRPr="00014909">
        <w:rPr>
          <w:rFonts w:ascii="Times New Roman" w:hAnsi="Times New Roman"/>
          <w:sz w:val="24"/>
          <w:lang w:val="en-GB" w:eastAsia="en-GB"/>
        </w:rPr>
        <w:t xml:space="preserve"> vital. It enables the School to analyse incidents, plan strategically, and ensure the safety and wellbeing of both pupils and staff.</w:t>
      </w:r>
    </w:p>
    <w:p w14:paraId="55F80BC8" w14:textId="77777777" w:rsidR="00014909" w:rsidRPr="00014909" w:rsidRDefault="002C29F9" w:rsidP="00014909">
      <w:pPr>
        <w:rPr>
          <w:rFonts w:ascii="Times New Roman" w:hAnsi="Times New Roman"/>
          <w:sz w:val="24"/>
          <w:lang w:val="en-GB" w:eastAsia="en-GB"/>
        </w:rPr>
      </w:pPr>
      <w:r>
        <w:rPr>
          <w:rFonts w:ascii="Times New Roman" w:hAnsi="Times New Roman"/>
          <w:sz w:val="24"/>
          <w:lang w:val="en-GB" w:eastAsia="en-GB"/>
        </w:rPr>
        <w:pict w14:anchorId="42BBB4A6">
          <v:rect id="_x0000_i1041" style="width:0;height:1.5pt" o:hralign="center" o:hrstd="t" o:hr="t" fillcolor="#a0a0a0" stroked="f"/>
        </w:pict>
      </w:r>
    </w:p>
    <w:p w14:paraId="27E8CB81" w14:textId="77777777" w:rsidR="00014909" w:rsidRPr="00014909" w:rsidRDefault="00014909" w:rsidP="00014909">
      <w:pPr>
        <w:spacing w:before="100" w:beforeAutospacing="1" w:after="100" w:afterAutospacing="1"/>
        <w:outlineLvl w:val="2"/>
        <w:rPr>
          <w:rFonts w:ascii="Times New Roman" w:hAnsi="Times New Roman"/>
          <w:b/>
          <w:bCs/>
          <w:sz w:val="27"/>
          <w:szCs w:val="27"/>
          <w:lang w:val="en-GB" w:eastAsia="en-GB"/>
        </w:rPr>
      </w:pPr>
      <w:bookmarkStart w:id="22" w:name="_Toc215839069"/>
      <w:r w:rsidRPr="00014909">
        <w:rPr>
          <w:rFonts w:ascii="Times New Roman" w:hAnsi="Times New Roman"/>
          <w:b/>
          <w:bCs/>
          <w:sz w:val="27"/>
          <w:szCs w:val="27"/>
          <w:lang w:val="en-GB" w:eastAsia="en-GB"/>
        </w:rPr>
        <w:t>Reporting Significant Behaviour That Stops Learning</w:t>
      </w:r>
      <w:bookmarkEnd w:id="22"/>
    </w:p>
    <w:p w14:paraId="7D826B85" w14:textId="0160F320" w:rsidR="00B30E4A" w:rsidRPr="00B30E4A" w:rsidRDefault="00B30E4A" w:rsidP="00B30E4A">
      <w:pPr>
        <w:spacing w:before="100" w:beforeAutospacing="1" w:after="100" w:afterAutospacing="1"/>
        <w:rPr>
          <w:rFonts w:ascii="Times New Roman" w:hAnsi="Times New Roman"/>
          <w:sz w:val="24"/>
          <w:lang w:val="en-GB" w:eastAsia="en-GB"/>
        </w:rPr>
      </w:pPr>
      <w:r w:rsidRPr="00B30E4A">
        <w:rPr>
          <w:rFonts w:ascii="Times New Roman" w:hAnsi="Times New Roman"/>
          <w:sz w:val="24"/>
        </w:rPr>
        <w:t xml:space="preserve">All significant incidents, including any use of physical intervention, must be recorded on </w:t>
      </w:r>
      <w:r w:rsidRPr="00B30E4A">
        <w:rPr>
          <w:rStyle w:val="Strong"/>
          <w:rFonts w:ascii="Times New Roman" w:hAnsi="Times New Roman"/>
          <w:sz w:val="24"/>
        </w:rPr>
        <w:t>CPOMS on the same day</w:t>
      </w:r>
      <w:r w:rsidRPr="00B30E4A">
        <w:rPr>
          <w:rFonts w:ascii="Times New Roman" w:hAnsi="Times New Roman"/>
          <w:sz w:val="24"/>
        </w:rPr>
        <w:t xml:space="preserve">, using the </w:t>
      </w:r>
      <w:r w:rsidRPr="00B30E4A">
        <w:rPr>
          <w:rStyle w:val="Strong"/>
          <w:rFonts w:ascii="Times New Roman" w:hAnsi="Times New Roman"/>
          <w:sz w:val="24"/>
        </w:rPr>
        <w:t>ABC (Antecedent–Behaviour–Consequence)</w:t>
      </w:r>
      <w:r w:rsidRPr="00B30E4A">
        <w:rPr>
          <w:rFonts w:ascii="Times New Roman" w:hAnsi="Times New Roman"/>
          <w:sz w:val="24"/>
        </w:rPr>
        <w:t xml:space="preserve"> </w:t>
      </w:r>
      <w:r w:rsidRPr="00B30E4A">
        <w:rPr>
          <w:rFonts w:ascii="Times New Roman" w:hAnsi="Times New Roman"/>
          <w:sz w:val="24"/>
        </w:rPr>
        <w:lastRenderedPageBreak/>
        <w:t>framework.</w:t>
      </w:r>
      <w:r w:rsidRPr="00B30E4A">
        <w:rPr>
          <w:rFonts w:ascii="Times New Roman" w:hAnsi="Times New Roman"/>
          <w:sz w:val="24"/>
          <w:lang w:val="en-GB" w:eastAsia="en-GB"/>
        </w:rPr>
        <w:t>, which all staff can access with their individual passwords. Reports should be made on the same day, preferably by the staff member who directly witnessed the behaviour.</w:t>
      </w:r>
    </w:p>
    <w:p w14:paraId="439195F6" w14:textId="77777777" w:rsidR="00B30E4A" w:rsidRDefault="00B30E4A" w:rsidP="00B30E4A">
      <w:pPr>
        <w:pStyle w:val="NormalWeb"/>
      </w:pPr>
      <w:r>
        <w:t>A ‘significant incident’ includes:</w:t>
      </w:r>
    </w:p>
    <w:p w14:paraId="4332D1C3" w14:textId="77777777" w:rsidR="00B30E4A" w:rsidRDefault="00B30E4A" w:rsidP="00B30E4A">
      <w:pPr>
        <w:pStyle w:val="NormalWeb"/>
        <w:numPr>
          <w:ilvl w:val="0"/>
          <w:numId w:val="42"/>
        </w:numPr>
      </w:pPr>
      <w:r>
        <w:t>Any physical intervention or restraint</w:t>
      </w:r>
    </w:p>
    <w:p w14:paraId="0FA6060D" w14:textId="77777777" w:rsidR="00B30E4A" w:rsidRDefault="00B30E4A" w:rsidP="00B30E4A">
      <w:pPr>
        <w:pStyle w:val="NormalWeb"/>
        <w:numPr>
          <w:ilvl w:val="0"/>
          <w:numId w:val="42"/>
        </w:numPr>
      </w:pPr>
      <w:r>
        <w:t>Any behaviour resulting in injury to pupils or staff</w:t>
      </w:r>
    </w:p>
    <w:p w14:paraId="6F42DCE3" w14:textId="77777777" w:rsidR="00B30E4A" w:rsidRDefault="00B30E4A" w:rsidP="00B30E4A">
      <w:pPr>
        <w:pStyle w:val="NormalWeb"/>
        <w:numPr>
          <w:ilvl w:val="0"/>
          <w:numId w:val="42"/>
        </w:numPr>
      </w:pPr>
      <w:r>
        <w:t>Serious disruption, damage, or sustained dysregulation</w:t>
      </w:r>
    </w:p>
    <w:p w14:paraId="7320EB32" w14:textId="77777777" w:rsidR="00B30E4A" w:rsidRDefault="00B30E4A" w:rsidP="00B30E4A">
      <w:pPr>
        <w:pStyle w:val="NormalWeb"/>
        <w:numPr>
          <w:ilvl w:val="0"/>
          <w:numId w:val="42"/>
        </w:numPr>
      </w:pPr>
      <w:r>
        <w:t>Any use of supervised separation or seclusion</w:t>
      </w:r>
    </w:p>
    <w:p w14:paraId="50EBCB62" w14:textId="77777777" w:rsidR="00B30E4A" w:rsidRDefault="00B30E4A" w:rsidP="00B30E4A">
      <w:pPr>
        <w:pStyle w:val="NormalWeb"/>
      </w:pPr>
      <w:r>
        <w:t>Each record must include:</w:t>
      </w:r>
    </w:p>
    <w:p w14:paraId="00E64FF0" w14:textId="77777777" w:rsidR="00B30E4A" w:rsidRDefault="00B30E4A" w:rsidP="00B30E4A">
      <w:pPr>
        <w:pStyle w:val="NormalWeb"/>
        <w:numPr>
          <w:ilvl w:val="0"/>
          <w:numId w:val="43"/>
        </w:numPr>
      </w:pPr>
      <w:r>
        <w:t>Antecedents and triggers</w:t>
      </w:r>
    </w:p>
    <w:p w14:paraId="1E955BCB" w14:textId="77777777" w:rsidR="00B30E4A" w:rsidRDefault="00B30E4A" w:rsidP="00B30E4A">
      <w:pPr>
        <w:pStyle w:val="NormalWeb"/>
        <w:numPr>
          <w:ilvl w:val="0"/>
          <w:numId w:val="43"/>
        </w:numPr>
      </w:pPr>
      <w:r>
        <w:t>De-escalation strategies used</w:t>
      </w:r>
    </w:p>
    <w:p w14:paraId="62EF37AA" w14:textId="77777777" w:rsidR="00B30E4A" w:rsidRDefault="00B30E4A" w:rsidP="00B30E4A">
      <w:pPr>
        <w:pStyle w:val="NormalWeb"/>
        <w:numPr>
          <w:ilvl w:val="0"/>
          <w:numId w:val="43"/>
        </w:numPr>
      </w:pPr>
      <w:r>
        <w:t>Reason for intervention</w:t>
      </w:r>
    </w:p>
    <w:p w14:paraId="0E374D97" w14:textId="77777777" w:rsidR="00B30E4A" w:rsidRDefault="00B30E4A" w:rsidP="00B30E4A">
      <w:pPr>
        <w:pStyle w:val="NormalWeb"/>
        <w:numPr>
          <w:ilvl w:val="0"/>
          <w:numId w:val="43"/>
        </w:numPr>
      </w:pPr>
      <w:r>
        <w:t>Description of any physical intervention used</w:t>
      </w:r>
    </w:p>
    <w:p w14:paraId="7AA846F6" w14:textId="77777777" w:rsidR="00B30E4A" w:rsidRDefault="00B30E4A" w:rsidP="00B30E4A">
      <w:pPr>
        <w:pStyle w:val="NormalWeb"/>
        <w:numPr>
          <w:ilvl w:val="0"/>
          <w:numId w:val="43"/>
        </w:numPr>
      </w:pPr>
      <w:r>
        <w:t>Medical checks/outcomes</w:t>
      </w:r>
    </w:p>
    <w:p w14:paraId="24B7328C" w14:textId="77777777" w:rsidR="00B30E4A" w:rsidRDefault="00B30E4A" w:rsidP="00B30E4A">
      <w:pPr>
        <w:pStyle w:val="NormalWeb"/>
        <w:numPr>
          <w:ilvl w:val="0"/>
          <w:numId w:val="43"/>
        </w:numPr>
      </w:pPr>
      <w:r>
        <w:t>Staff involved</w:t>
      </w:r>
    </w:p>
    <w:p w14:paraId="231ADCFC" w14:textId="77777777" w:rsidR="00B30E4A" w:rsidRDefault="00B30E4A" w:rsidP="00B30E4A">
      <w:pPr>
        <w:pStyle w:val="NormalWeb"/>
        <w:numPr>
          <w:ilvl w:val="0"/>
          <w:numId w:val="43"/>
        </w:numPr>
      </w:pPr>
      <w:r>
        <w:t>Parental contact time/date</w:t>
      </w:r>
    </w:p>
    <w:p w14:paraId="589C64E5" w14:textId="77777777" w:rsidR="00B30E4A" w:rsidRDefault="00B30E4A" w:rsidP="00B30E4A">
      <w:pPr>
        <w:pStyle w:val="NormalWeb"/>
        <w:numPr>
          <w:ilvl w:val="0"/>
          <w:numId w:val="43"/>
        </w:numPr>
      </w:pPr>
      <w:r>
        <w:t>Follow-up actions</w:t>
      </w:r>
    </w:p>
    <w:p w14:paraId="02D78B9F" w14:textId="77777777" w:rsidR="00B30E4A" w:rsidRDefault="00B30E4A" w:rsidP="00B30E4A">
      <w:pPr>
        <w:pStyle w:val="NormalWeb"/>
        <w:numPr>
          <w:ilvl w:val="0"/>
          <w:numId w:val="43"/>
        </w:numPr>
      </w:pPr>
      <w:r>
        <w:t>Pupil debrief and learning plan adjustments</w:t>
      </w:r>
    </w:p>
    <w:p w14:paraId="5045A14A" w14:textId="21E9ED13" w:rsidR="00014909" w:rsidRDefault="00014909" w:rsidP="00014909">
      <w:pPr>
        <w:pStyle w:val="NormalWeb"/>
      </w:pPr>
      <w:r>
        <w:rPr>
          <w:rStyle w:val="fadeinm1hgl8"/>
        </w:rPr>
        <w:t xml:space="preserve">If a physical intervention has taken place or if someone has been injured, </w:t>
      </w:r>
      <w:r w:rsidR="00B30E4A">
        <w:rPr>
          <w:rStyle w:val="fadeinm1hgl8"/>
          <w:b/>
          <w:bCs/>
        </w:rPr>
        <w:t>Kerry Dunbobbin</w:t>
      </w:r>
      <w:r>
        <w:rPr>
          <w:rStyle w:val="fadeinm1hgl8"/>
        </w:rPr>
        <w:t xml:space="preserve"> must be included in the email summary</w:t>
      </w:r>
      <w:r w:rsidR="00B30E4A">
        <w:rPr>
          <w:rStyle w:val="fadeinm1hgl8"/>
        </w:rPr>
        <w:t>.</w:t>
      </w:r>
    </w:p>
    <w:p w14:paraId="1A4983FA" w14:textId="1F2F3FA9" w:rsidR="00014909" w:rsidRDefault="00014909" w:rsidP="00014909">
      <w:pPr>
        <w:pStyle w:val="NormalWeb"/>
        <w:rPr>
          <w:rStyle w:val="fadeinm1hgl8"/>
        </w:rPr>
      </w:pPr>
      <w:r>
        <w:rPr>
          <w:rStyle w:val="fadeinm1hgl8"/>
        </w:rPr>
        <w:t xml:space="preserve">In cases where physical intervention has occurred, the </w:t>
      </w:r>
      <w:r>
        <w:rPr>
          <w:rStyle w:val="fadeinm1hgl8"/>
          <w:b/>
          <w:bCs/>
        </w:rPr>
        <w:t>Physical Intervention</w:t>
      </w:r>
      <w:r>
        <w:rPr>
          <w:rStyle w:val="fadeinm1hgl8"/>
        </w:rPr>
        <w:t xml:space="preserve"> section within </w:t>
      </w:r>
      <w:r w:rsidR="00B30E4A">
        <w:rPr>
          <w:rStyle w:val="fadeinm1hgl8"/>
        </w:rPr>
        <w:t>CPOMs record</w:t>
      </w:r>
      <w:r>
        <w:rPr>
          <w:rStyle w:val="fadeinm1hgl8"/>
        </w:rPr>
        <w:t xml:space="preserve"> must also be completed.</w:t>
      </w:r>
      <w:r w:rsidR="00B30E4A">
        <w:rPr>
          <w:rStyle w:val="fadeinm1hgl8"/>
        </w:rPr>
        <w:t xml:space="preserve"> Parent must be informed when physical intervention has been required.</w:t>
      </w:r>
    </w:p>
    <w:p w14:paraId="72A9F209" w14:textId="177972C5" w:rsidR="00B30E4A" w:rsidRDefault="00B30E4A" w:rsidP="00014909">
      <w:pPr>
        <w:pStyle w:val="NormalWeb"/>
      </w:pPr>
      <w:r>
        <w:rPr>
          <w:rStyle w:val="Strong"/>
        </w:rPr>
        <w:t>Parental Notification</w:t>
      </w:r>
      <w:r>
        <w:br/>
        <w:t xml:space="preserve">Parents/carers will be verbally informed </w:t>
      </w:r>
      <w:r>
        <w:rPr>
          <w:rStyle w:val="Strong"/>
        </w:rPr>
        <w:t>as soon as practicable</w:t>
      </w:r>
      <w:r>
        <w:t xml:space="preserve"> following any significant incident, including any physical intervention.</w:t>
      </w:r>
      <w:r>
        <w:br/>
        <w:t xml:space="preserve">A brief written summary of the incident will be shared within </w:t>
      </w:r>
      <w:r>
        <w:rPr>
          <w:rStyle w:val="Strong"/>
        </w:rPr>
        <w:t>48 hours</w:t>
      </w:r>
      <w:r>
        <w:t>, unless doing so would place the child at risk.</w:t>
      </w:r>
    </w:p>
    <w:p w14:paraId="6D60BC11" w14:textId="77777777" w:rsidR="00D8630D" w:rsidRDefault="00D8630D" w:rsidP="00D8630D">
      <w:pPr>
        <w:pStyle w:val="NormalWeb"/>
      </w:pPr>
      <w:r>
        <w:rPr>
          <w:rStyle w:val="Strong"/>
        </w:rPr>
        <w:t>Monitoring for Disproportionality</w:t>
      </w:r>
      <w:r>
        <w:br/>
        <w:t xml:space="preserve">The Behaviour Lead will carry out </w:t>
      </w:r>
      <w:r>
        <w:rPr>
          <w:rStyle w:val="Strong"/>
        </w:rPr>
        <w:t>termly data analysis</w:t>
      </w:r>
      <w:r>
        <w:t xml:space="preserve"> of behaviour and restraint incidents recorded on CPOMS.</w:t>
      </w:r>
      <w:r>
        <w:br/>
        <w:t>Data will be reviewed by:</w:t>
      </w:r>
    </w:p>
    <w:p w14:paraId="331BD9BA" w14:textId="77777777" w:rsidR="00D8630D" w:rsidRDefault="00D8630D" w:rsidP="00D8630D">
      <w:pPr>
        <w:pStyle w:val="NormalWeb"/>
        <w:numPr>
          <w:ilvl w:val="0"/>
          <w:numId w:val="45"/>
        </w:numPr>
      </w:pPr>
      <w:r>
        <w:t>protected characteristics</w:t>
      </w:r>
    </w:p>
    <w:p w14:paraId="4E7C90A8" w14:textId="77777777" w:rsidR="00D8630D" w:rsidRDefault="00D8630D" w:rsidP="00D8630D">
      <w:pPr>
        <w:pStyle w:val="NormalWeb"/>
        <w:numPr>
          <w:ilvl w:val="0"/>
          <w:numId w:val="45"/>
        </w:numPr>
      </w:pPr>
      <w:r>
        <w:t>type of incident</w:t>
      </w:r>
    </w:p>
    <w:p w14:paraId="1BC65FF0" w14:textId="77777777" w:rsidR="00D8630D" w:rsidRDefault="00D8630D" w:rsidP="00D8630D">
      <w:pPr>
        <w:pStyle w:val="NormalWeb"/>
        <w:numPr>
          <w:ilvl w:val="0"/>
          <w:numId w:val="45"/>
        </w:numPr>
      </w:pPr>
      <w:r>
        <w:t>use of physical intervention</w:t>
      </w:r>
    </w:p>
    <w:p w14:paraId="1158DD79" w14:textId="1D2659BB" w:rsidR="00014909" w:rsidRDefault="00D8630D" w:rsidP="00CB192A">
      <w:pPr>
        <w:pStyle w:val="NormalWeb"/>
      </w:pPr>
      <w:r>
        <w:t>Where disproportionality is identified, an action plan will be implemented and reported to the LAB.</w:t>
      </w:r>
      <w:r w:rsidR="002C29F9">
        <w:pict w14:anchorId="1B258321">
          <v:rect id="_x0000_i1042" style="width:0;height:1.5pt" o:hralign="center" o:hrstd="t" o:hr="t" fillcolor="#a0a0a0" stroked="f"/>
        </w:pict>
      </w:r>
    </w:p>
    <w:p w14:paraId="193521A8" w14:textId="77777777" w:rsidR="00014909" w:rsidRPr="00014909" w:rsidRDefault="00014909" w:rsidP="00014909">
      <w:pPr>
        <w:pStyle w:val="Heading3"/>
        <w:rPr>
          <w:b/>
          <w:color w:val="auto"/>
          <w:sz w:val="32"/>
        </w:rPr>
      </w:pPr>
      <w:bookmarkStart w:id="23" w:name="_Toc215839070"/>
      <w:r w:rsidRPr="00014909">
        <w:rPr>
          <w:rStyle w:val="fadeinm1hgl8"/>
          <w:b/>
          <w:color w:val="auto"/>
          <w:sz w:val="32"/>
        </w:rPr>
        <w:lastRenderedPageBreak/>
        <w:t>Risk Assessment</w:t>
      </w:r>
      <w:bookmarkEnd w:id="23"/>
    </w:p>
    <w:p w14:paraId="2658F470" w14:textId="77777777" w:rsidR="00014909" w:rsidRDefault="00014909" w:rsidP="00014909">
      <w:pPr>
        <w:pStyle w:val="NormalWeb"/>
        <w:rPr>
          <w:rStyle w:val="fadeinm1hgl8"/>
        </w:rPr>
      </w:pPr>
      <w:r>
        <w:rPr>
          <w:rStyle w:val="fadeinm1hgl8"/>
        </w:rPr>
        <w:t xml:space="preserve">When a pupil consistently stops themselves or others from learning, a risk assessment must be carried out to identify potential hazards. Wherever practical, steps should be taken to reduce the risk to a manageable level. If you are unsure about the risk assessment or its implementation, please consult the Health and Safety Coordinator, </w:t>
      </w:r>
      <w:r>
        <w:rPr>
          <w:rStyle w:val="fadeinm1hgl8"/>
          <w:b/>
          <w:bCs/>
        </w:rPr>
        <w:t>Oliver Wilson</w:t>
      </w:r>
      <w:r>
        <w:rPr>
          <w:rStyle w:val="fadeinm1hgl8"/>
        </w:rPr>
        <w:t>.</w:t>
      </w:r>
    </w:p>
    <w:p w14:paraId="3DA62E53" w14:textId="77777777" w:rsidR="00014909" w:rsidRDefault="00014909" w:rsidP="00014909">
      <w:pPr>
        <w:pStyle w:val="NormalWeb"/>
      </w:pPr>
    </w:p>
    <w:p w14:paraId="2B4C047D" w14:textId="77777777" w:rsidR="00014909" w:rsidRDefault="00014909" w:rsidP="00014909">
      <w:pPr>
        <w:pStyle w:val="NormalWeb"/>
      </w:pPr>
    </w:p>
    <w:p w14:paraId="1E54FD30" w14:textId="77777777" w:rsidR="008D5784" w:rsidRPr="00890194" w:rsidRDefault="008D5784" w:rsidP="008D5784">
      <w:pPr>
        <w:rPr>
          <w:rFonts w:cs="Arial"/>
          <w:color w:val="000080"/>
          <w:sz w:val="24"/>
          <w:lang w:val="en-GB"/>
        </w:rPr>
      </w:pPr>
    </w:p>
    <w:p w14:paraId="3D81E2BE" w14:textId="77777777" w:rsidR="008D5784" w:rsidRPr="00890194" w:rsidRDefault="008D5784" w:rsidP="00594373">
      <w:pPr>
        <w:pStyle w:val="Title"/>
        <w:tabs>
          <w:tab w:val="left" w:pos="5850"/>
        </w:tabs>
        <w:rPr>
          <w:rFonts w:cs="Arial"/>
          <w:sz w:val="24"/>
          <w:szCs w:val="24"/>
        </w:rPr>
      </w:pPr>
      <w:r w:rsidRPr="00890194">
        <w:rPr>
          <w:rFonts w:cs="Arial"/>
          <w:sz w:val="24"/>
          <w:szCs w:val="24"/>
        </w:rPr>
        <w:t>RISK ASSESSMENT</w:t>
      </w:r>
    </w:p>
    <w:tbl>
      <w:tblPr>
        <w:tblW w:w="10774" w:type="dxa"/>
        <w:tblInd w:w="-1168" w:type="dxa"/>
        <w:tblLook w:val="01E0" w:firstRow="1" w:lastRow="1" w:firstColumn="1" w:lastColumn="1" w:noHBand="0" w:noVBand="0"/>
      </w:tblPr>
      <w:tblGrid>
        <w:gridCol w:w="142"/>
        <w:gridCol w:w="1211"/>
        <w:gridCol w:w="986"/>
        <w:gridCol w:w="1630"/>
        <w:gridCol w:w="284"/>
        <w:gridCol w:w="1714"/>
        <w:gridCol w:w="1260"/>
        <w:gridCol w:w="853"/>
        <w:gridCol w:w="851"/>
        <w:gridCol w:w="1559"/>
        <w:gridCol w:w="284"/>
      </w:tblGrid>
      <w:tr w:rsidR="008D5784" w:rsidRPr="00890194" w14:paraId="1FD816A1" w14:textId="77777777" w:rsidTr="00594373">
        <w:trPr>
          <w:gridAfter w:val="1"/>
          <w:wAfter w:w="284" w:type="dxa"/>
        </w:trPr>
        <w:tc>
          <w:tcPr>
            <w:tcW w:w="1353" w:type="dxa"/>
            <w:gridSpan w:val="2"/>
            <w:shd w:val="clear" w:color="auto" w:fill="auto"/>
          </w:tcPr>
          <w:p w14:paraId="3AE477BA" w14:textId="77777777" w:rsidR="008D5784" w:rsidRPr="00890194" w:rsidRDefault="008D5784" w:rsidP="008D5784">
            <w:pPr>
              <w:rPr>
                <w:rFonts w:cs="Arial"/>
                <w:sz w:val="24"/>
              </w:rPr>
            </w:pPr>
            <w:r w:rsidRPr="00890194">
              <w:rPr>
                <w:rFonts w:cs="Arial"/>
                <w:sz w:val="24"/>
              </w:rPr>
              <w:t>Location:</w:t>
            </w:r>
          </w:p>
        </w:tc>
        <w:tc>
          <w:tcPr>
            <w:tcW w:w="2900" w:type="dxa"/>
            <w:gridSpan w:val="3"/>
            <w:shd w:val="clear" w:color="auto" w:fill="auto"/>
          </w:tcPr>
          <w:p w14:paraId="69D1F934" w14:textId="77777777" w:rsidR="008D5784" w:rsidRPr="00890194" w:rsidRDefault="008D5784" w:rsidP="008D5784">
            <w:pPr>
              <w:rPr>
                <w:rFonts w:cs="Arial"/>
                <w:color w:val="008000"/>
                <w:sz w:val="24"/>
              </w:rPr>
            </w:pPr>
            <w:r w:rsidRPr="00890194">
              <w:rPr>
                <w:rFonts w:cs="Arial"/>
                <w:color w:val="008000"/>
                <w:sz w:val="24"/>
              </w:rPr>
              <w:t>Where</w:t>
            </w:r>
          </w:p>
        </w:tc>
        <w:tc>
          <w:tcPr>
            <w:tcW w:w="3827" w:type="dxa"/>
            <w:gridSpan w:val="3"/>
            <w:shd w:val="clear" w:color="auto" w:fill="auto"/>
          </w:tcPr>
          <w:p w14:paraId="3752298A" w14:textId="77777777" w:rsidR="008D5784" w:rsidRPr="00890194" w:rsidRDefault="008D5784" w:rsidP="008D5784">
            <w:pPr>
              <w:rPr>
                <w:rFonts w:cs="Arial"/>
                <w:sz w:val="24"/>
              </w:rPr>
            </w:pPr>
            <w:r w:rsidRPr="00890194">
              <w:rPr>
                <w:rFonts w:cs="Arial"/>
                <w:sz w:val="24"/>
              </w:rPr>
              <w:t>Assessor:</w:t>
            </w:r>
          </w:p>
        </w:tc>
        <w:tc>
          <w:tcPr>
            <w:tcW w:w="2410" w:type="dxa"/>
            <w:gridSpan w:val="2"/>
            <w:shd w:val="clear" w:color="auto" w:fill="auto"/>
          </w:tcPr>
          <w:p w14:paraId="66107151" w14:textId="77777777" w:rsidR="008D5784" w:rsidRPr="00890194" w:rsidRDefault="008D5784" w:rsidP="008D5784">
            <w:pPr>
              <w:rPr>
                <w:rFonts w:cs="Arial"/>
                <w:color w:val="008000"/>
                <w:sz w:val="24"/>
              </w:rPr>
            </w:pPr>
            <w:r w:rsidRPr="00890194">
              <w:rPr>
                <w:rFonts w:cs="Arial"/>
                <w:color w:val="008000"/>
                <w:sz w:val="24"/>
              </w:rPr>
              <w:t>Teacher’s name</w:t>
            </w:r>
          </w:p>
        </w:tc>
      </w:tr>
      <w:tr w:rsidR="008D5784" w:rsidRPr="00890194" w14:paraId="68088585" w14:textId="77777777" w:rsidTr="00594373">
        <w:trPr>
          <w:gridAfter w:val="1"/>
          <w:wAfter w:w="284" w:type="dxa"/>
        </w:trPr>
        <w:tc>
          <w:tcPr>
            <w:tcW w:w="1353" w:type="dxa"/>
            <w:gridSpan w:val="2"/>
            <w:shd w:val="clear" w:color="auto" w:fill="auto"/>
          </w:tcPr>
          <w:p w14:paraId="3FE8EF09" w14:textId="77777777" w:rsidR="008D5784" w:rsidRPr="00890194" w:rsidRDefault="008D5784" w:rsidP="008D5784">
            <w:pPr>
              <w:rPr>
                <w:rFonts w:cs="Arial"/>
                <w:sz w:val="24"/>
              </w:rPr>
            </w:pPr>
            <w:r w:rsidRPr="00890194">
              <w:rPr>
                <w:rFonts w:cs="Arial"/>
                <w:sz w:val="24"/>
              </w:rPr>
              <w:t xml:space="preserve">Signed:  </w:t>
            </w:r>
          </w:p>
        </w:tc>
        <w:tc>
          <w:tcPr>
            <w:tcW w:w="2900" w:type="dxa"/>
            <w:gridSpan w:val="3"/>
            <w:shd w:val="clear" w:color="auto" w:fill="auto"/>
          </w:tcPr>
          <w:p w14:paraId="66271039" w14:textId="77777777" w:rsidR="008D5784" w:rsidRPr="00890194" w:rsidRDefault="008D5784" w:rsidP="008D5784">
            <w:pPr>
              <w:rPr>
                <w:rFonts w:cs="Arial"/>
                <w:color w:val="008000"/>
                <w:sz w:val="24"/>
              </w:rPr>
            </w:pPr>
            <w:r w:rsidRPr="00890194">
              <w:rPr>
                <w:rFonts w:cs="Arial"/>
                <w:color w:val="008000"/>
                <w:sz w:val="24"/>
              </w:rPr>
              <w:t>Who ever wrote this</w:t>
            </w:r>
          </w:p>
        </w:tc>
        <w:tc>
          <w:tcPr>
            <w:tcW w:w="3827" w:type="dxa"/>
            <w:gridSpan w:val="3"/>
            <w:shd w:val="clear" w:color="auto" w:fill="auto"/>
          </w:tcPr>
          <w:p w14:paraId="03A64064" w14:textId="77777777" w:rsidR="008D5784" w:rsidRPr="00890194" w:rsidRDefault="008D5784" w:rsidP="008D5784">
            <w:pPr>
              <w:rPr>
                <w:rFonts w:cs="Arial"/>
                <w:sz w:val="24"/>
              </w:rPr>
            </w:pPr>
            <w:r w:rsidRPr="00890194">
              <w:rPr>
                <w:rFonts w:cs="Arial"/>
                <w:sz w:val="24"/>
              </w:rPr>
              <w:t>Date of Assessment Review:</w:t>
            </w:r>
          </w:p>
        </w:tc>
        <w:tc>
          <w:tcPr>
            <w:tcW w:w="2410" w:type="dxa"/>
            <w:gridSpan w:val="2"/>
            <w:shd w:val="clear" w:color="auto" w:fill="auto"/>
          </w:tcPr>
          <w:p w14:paraId="1C00DC1A" w14:textId="77777777" w:rsidR="008D5784" w:rsidRPr="00890194" w:rsidRDefault="008D5784" w:rsidP="008D5784">
            <w:pPr>
              <w:rPr>
                <w:rFonts w:cs="Arial"/>
                <w:color w:val="008000"/>
                <w:sz w:val="24"/>
              </w:rPr>
            </w:pPr>
            <w:r w:rsidRPr="00890194">
              <w:rPr>
                <w:rFonts w:cs="Arial"/>
                <w:color w:val="008000"/>
                <w:sz w:val="24"/>
              </w:rPr>
              <w:t>As needed</w:t>
            </w:r>
          </w:p>
        </w:tc>
      </w:tr>
      <w:tr w:rsidR="008D5784" w:rsidRPr="00890194" w14:paraId="76766ABD" w14:textId="77777777" w:rsidTr="00594373">
        <w:trPr>
          <w:gridAfter w:val="1"/>
          <w:wAfter w:w="284" w:type="dxa"/>
        </w:trPr>
        <w:tc>
          <w:tcPr>
            <w:tcW w:w="1353" w:type="dxa"/>
            <w:gridSpan w:val="2"/>
            <w:shd w:val="clear" w:color="auto" w:fill="auto"/>
          </w:tcPr>
          <w:p w14:paraId="29F72260" w14:textId="77777777" w:rsidR="008D5784" w:rsidRPr="00890194" w:rsidRDefault="008D5784" w:rsidP="008D5784">
            <w:pPr>
              <w:rPr>
                <w:rFonts w:cs="Arial"/>
                <w:sz w:val="24"/>
              </w:rPr>
            </w:pPr>
            <w:r w:rsidRPr="00890194">
              <w:rPr>
                <w:rFonts w:cs="Arial"/>
                <w:sz w:val="24"/>
              </w:rPr>
              <w:t>Date:</w:t>
            </w:r>
          </w:p>
        </w:tc>
        <w:tc>
          <w:tcPr>
            <w:tcW w:w="2900" w:type="dxa"/>
            <w:gridSpan w:val="3"/>
            <w:shd w:val="clear" w:color="auto" w:fill="auto"/>
          </w:tcPr>
          <w:p w14:paraId="08EE754D" w14:textId="77777777" w:rsidR="008D5784" w:rsidRPr="00890194" w:rsidRDefault="008D5784" w:rsidP="008D5784">
            <w:pPr>
              <w:rPr>
                <w:rFonts w:cs="Arial"/>
                <w:color w:val="008000"/>
                <w:sz w:val="24"/>
              </w:rPr>
            </w:pPr>
            <w:r w:rsidRPr="00890194">
              <w:rPr>
                <w:rFonts w:cs="Arial"/>
                <w:color w:val="008000"/>
                <w:sz w:val="24"/>
              </w:rPr>
              <w:t>When it was reviewed / written</w:t>
            </w:r>
          </w:p>
        </w:tc>
        <w:tc>
          <w:tcPr>
            <w:tcW w:w="3827" w:type="dxa"/>
            <w:gridSpan w:val="3"/>
            <w:shd w:val="clear" w:color="auto" w:fill="auto"/>
          </w:tcPr>
          <w:p w14:paraId="3F16B5D5" w14:textId="77777777" w:rsidR="008D5784" w:rsidRPr="00890194" w:rsidRDefault="008D5784" w:rsidP="008D5784">
            <w:pPr>
              <w:rPr>
                <w:rFonts w:cs="Arial"/>
                <w:sz w:val="24"/>
              </w:rPr>
            </w:pPr>
            <w:r w:rsidRPr="00890194">
              <w:rPr>
                <w:rFonts w:cs="Arial"/>
                <w:sz w:val="24"/>
              </w:rPr>
              <w:t>Activity:</w:t>
            </w:r>
          </w:p>
        </w:tc>
        <w:tc>
          <w:tcPr>
            <w:tcW w:w="2410" w:type="dxa"/>
            <w:gridSpan w:val="2"/>
            <w:shd w:val="clear" w:color="auto" w:fill="auto"/>
          </w:tcPr>
          <w:p w14:paraId="654A8252" w14:textId="77777777" w:rsidR="008D5784" w:rsidRPr="00890194" w:rsidRDefault="008D5784" w:rsidP="008D5784">
            <w:pPr>
              <w:rPr>
                <w:rFonts w:cs="Arial"/>
                <w:color w:val="008000"/>
                <w:sz w:val="24"/>
              </w:rPr>
            </w:pPr>
            <w:r w:rsidRPr="00890194">
              <w:rPr>
                <w:rFonts w:cs="Arial"/>
                <w:color w:val="008000"/>
                <w:sz w:val="24"/>
              </w:rPr>
              <w:t>What is happening when the risk occurs</w:t>
            </w:r>
          </w:p>
        </w:tc>
      </w:tr>
      <w:tr w:rsidR="008D5784" w:rsidRPr="00890194" w14:paraId="2AA174EF" w14:textId="77777777" w:rsidTr="0059437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142" w:type="dxa"/>
          <w:trHeight w:val="908"/>
        </w:trPr>
        <w:tc>
          <w:tcPr>
            <w:tcW w:w="2197" w:type="dxa"/>
            <w:gridSpan w:val="2"/>
            <w:tcBorders>
              <w:top w:val="single" w:sz="6" w:space="0" w:color="auto"/>
              <w:left w:val="single" w:sz="6" w:space="0" w:color="auto"/>
              <w:bottom w:val="single" w:sz="6" w:space="0" w:color="auto"/>
              <w:right w:val="single" w:sz="6" w:space="0" w:color="auto"/>
            </w:tcBorders>
            <w:vAlign w:val="center"/>
          </w:tcPr>
          <w:p w14:paraId="37E9C487" w14:textId="77777777" w:rsidR="008D5784" w:rsidRPr="00890194" w:rsidRDefault="008D5784" w:rsidP="008D5784">
            <w:pPr>
              <w:ind w:left="34" w:hanging="1"/>
              <w:rPr>
                <w:rFonts w:cs="Arial"/>
                <w:b/>
                <w:sz w:val="24"/>
              </w:rPr>
            </w:pPr>
            <w:r w:rsidRPr="00890194">
              <w:rPr>
                <w:rFonts w:cs="Arial"/>
                <w:sz w:val="24"/>
              </w:rPr>
              <w:tab/>
            </w:r>
            <w:r w:rsidRPr="00890194">
              <w:rPr>
                <w:rFonts w:cs="Arial"/>
                <w:b/>
                <w:sz w:val="24"/>
              </w:rPr>
              <w:t>Hazard</w:t>
            </w:r>
          </w:p>
        </w:tc>
        <w:tc>
          <w:tcPr>
            <w:tcW w:w="1630" w:type="dxa"/>
            <w:tcBorders>
              <w:top w:val="single" w:sz="6" w:space="0" w:color="auto"/>
              <w:left w:val="single" w:sz="6" w:space="0" w:color="auto"/>
              <w:bottom w:val="single" w:sz="6" w:space="0" w:color="auto"/>
              <w:right w:val="single" w:sz="6" w:space="0" w:color="auto"/>
            </w:tcBorders>
            <w:vAlign w:val="center"/>
          </w:tcPr>
          <w:p w14:paraId="1E25503A" w14:textId="77777777" w:rsidR="008D5784" w:rsidRPr="00890194" w:rsidRDefault="008D5784" w:rsidP="008D5784">
            <w:pPr>
              <w:rPr>
                <w:rFonts w:cs="Arial"/>
                <w:b/>
                <w:sz w:val="24"/>
              </w:rPr>
            </w:pPr>
            <w:r w:rsidRPr="00890194">
              <w:rPr>
                <w:rFonts w:cs="Arial"/>
                <w:b/>
                <w:sz w:val="24"/>
              </w:rPr>
              <w:t>Risk</w:t>
            </w:r>
          </w:p>
        </w:tc>
        <w:tc>
          <w:tcPr>
            <w:tcW w:w="1998" w:type="dxa"/>
            <w:gridSpan w:val="2"/>
            <w:tcBorders>
              <w:top w:val="single" w:sz="6" w:space="0" w:color="auto"/>
              <w:left w:val="single" w:sz="6" w:space="0" w:color="auto"/>
              <w:bottom w:val="single" w:sz="6" w:space="0" w:color="auto"/>
              <w:right w:val="single" w:sz="6" w:space="0" w:color="auto"/>
            </w:tcBorders>
            <w:vAlign w:val="center"/>
          </w:tcPr>
          <w:p w14:paraId="18838B1A" w14:textId="77777777" w:rsidR="008D5784" w:rsidRPr="00890194" w:rsidRDefault="008D5784" w:rsidP="008D5784">
            <w:pPr>
              <w:rPr>
                <w:rFonts w:cs="Arial"/>
                <w:b/>
                <w:sz w:val="24"/>
              </w:rPr>
            </w:pPr>
            <w:r w:rsidRPr="00890194">
              <w:rPr>
                <w:rFonts w:cs="Arial"/>
                <w:b/>
                <w:sz w:val="24"/>
              </w:rPr>
              <w:t>Individuals</w:t>
            </w:r>
          </w:p>
          <w:p w14:paraId="097C299C" w14:textId="77777777" w:rsidR="008D5784" w:rsidRPr="00890194" w:rsidRDefault="008D5784" w:rsidP="008D5784">
            <w:pPr>
              <w:rPr>
                <w:rFonts w:cs="Arial"/>
                <w:b/>
                <w:sz w:val="24"/>
              </w:rPr>
            </w:pPr>
            <w:r w:rsidRPr="00890194">
              <w:rPr>
                <w:rFonts w:cs="Arial"/>
                <w:b/>
                <w:sz w:val="24"/>
              </w:rPr>
              <w:t>at risk</w:t>
            </w:r>
          </w:p>
        </w:tc>
        <w:tc>
          <w:tcPr>
            <w:tcW w:w="1260" w:type="dxa"/>
            <w:tcBorders>
              <w:top w:val="single" w:sz="6" w:space="0" w:color="auto"/>
              <w:left w:val="single" w:sz="6" w:space="0" w:color="auto"/>
              <w:bottom w:val="single" w:sz="6" w:space="0" w:color="auto"/>
              <w:right w:val="single" w:sz="6" w:space="0" w:color="auto"/>
            </w:tcBorders>
            <w:vAlign w:val="center"/>
          </w:tcPr>
          <w:p w14:paraId="7B54EBE2" w14:textId="77777777" w:rsidR="008D5784" w:rsidRPr="00890194" w:rsidRDefault="008D5784" w:rsidP="008D5784">
            <w:pPr>
              <w:rPr>
                <w:rFonts w:cs="Arial"/>
                <w:b/>
                <w:sz w:val="24"/>
              </w:rPr>
            </w:pPr>
            <w:r w:rsidRPr="00890194">
              <w:rPr>
                <w:rFonts w:cs="Arial"/>
                <w:b/>
                <w:sz w:val="24"/>
              </w:rPr>
              <w:t xml:space="preserve">Risk: Low </w:t>
            </w:r>
          </w:p>
          <w:p w14:paraId="03EA2F5F" w14:textId="77777777" w:rsidR="008D5784" w:rsidRPr="00890194" w:rsidRDefault="008D5784" w:rsidP="008D5784">
            <w:pPr>
              <w:rPr>
                <w:rFonts w:cs="Arial"/>
                <w:b/>
                <w:sz w:val="24"/>
              </w:rPr>
            </w:pPr>
            <w:r w:rsidRPr="00890194">
              <w:rPr>
                <w:rFonts w:cs="Arial"/>
                <w:b/>
                <w:sz w:val="24"/>
              </w:rPr>
              <w:t>Medium</w:t>
            </w:r>
          </w:p>
          <w:p w14:paraId="4A280323" w14:textId="77777777" w:rsidR="008D5784" w:rsidRPr="00890194" w:rsidRDefault="008D5784" w:rsidP="008D5784">
            <w:pPr>
              <w:rPr>
                <w:rFonts w:cs="Arial"/>
                <w:b/>
                <w:sz w:val="24"/>
              </w:rPr>
            </w:pPr>
            <w:r w:rsidRPr="00890194">
              <w:rPr>
                <w:rFonts w:cs="Arial"/>
                <w:b/>
                <w:sz w:val="24"/>
              </w:rPr>
              <w:t>High</w:t>
            </w:r>
          </w:p>
        </w:tc>
        <w:tc>
          <w:tcPr>
            <w:tcW w:w="1704" w:type="dxa"/>
            <w:gridSpan w:val="2"/>
            <w:tcBorders>
              <w:top w:val="single" w:sz="6" w:space="0" w:color="auto"/>
              <w:left w:val="single" w:sz="6" w:space="0" w:color="auto"/>
              <w:bottom w:val="single" w:sz="6" w:space="0" w:color="auto"/>
              <w:right w:val="single" w:sz="6" w:space="0" w:color="auto"/>
            </w:tcBorders>
            <w:vAlign w:val="center"/>
          </w:tcPr>
          <w:p w14:paraId="7C0D3552" w14:textId="77777777" w:rsidR="008D5784" w:rsidRPr="00890194" w:rsidRDefault="008D5784" w:rsidP="008D5784">
            <w:pPr>
              <w:rPr>
                <w:rFonts w:cs="Arial"/>
                <w:b/>
                <w:sz w:val="24"/>
              </w:rPr>
            </w:pPr>
            <w:r w:rsidRPr="00890194">
              <w:rPr>
                <w:rFonts w:cs="Arial"/>
                <w:b/>
                <w:sz w:val="24"/>
              </w:rPr>
              <w:t>Control Measures</w:t>
            </w:r>
          </w:p>
          <w:p w14:paraId="21C3824D" w14:textId="77777777" w:rsidR="008D5784" w:rsidRPr="00890194" w:rsidRDefault="008D5784" w:rsidP="008D5784">
            <w:pPr>
              <w:rPr>
                <w:rFonts w:cs="Arial"/>
                <w:b/>
                <w:sz w:val="24"/>
              </w:rPr>
            </w:pPr>
            <w:r w:rsidRPr="00890194">
              <w:rPr>
                <w:rFonts w:cs="Arial"/>
                <w:b/>
                <w:sz w:val="24"/>
              </w:rPr>
              <w:t>(Current)</w:t>
            </w:r>
          </w:p>
        </w:tc>
        <w:tc>
          <w:tcPr>
            <w:tcW w:w="1843" w:type="dxa"/>
            <w:gridSpan w:val="2"/>
            <w:tcBorders>
              <w:top w:val="single" w:sz="6" w:space="0" w:color="auto"/>
              <w:left w:val="single" w:sz="6" w:space="0" w:color="auto"/>
              <w:bottom w:val="single" w:sz="6" w:space="0" w:color="auto"/>
              <w:right w:val="single" w:sz="6" w:space="0" w:color="auto"/>
            </w:tcBorders>
            <w:vAlign w:val="center"/>
          </w:tcPr>
          <w:p w14:paraId="646A9305" w14:textId="77777777" w:rsidR="008D5784" w:rsidRPr="00890194" w:rsidRDefault="008D5784" w:rsidP="008D5784">
            <w:pPr>
              <w:rPr>
                <w:rFonts w:cs="Arial"/>
                <w:b/>
                <w:sz w:val="24"/>
              </w:rPr>
            </w:pPr>
            <w:r w:rsidRPr="00890194">
              <w:rPr>
                <w:rFonts w:cs="Arial"/>
                <w:b/>
                <w:sz w:val="24"/>
              </w:rPr>
              <w:t>Control Measures</w:t>
            </w:r>
          </w:p>
          <w:p w14:paraId="679718DB" w14:textId="77777777" w:rsidR="008D5784" w:rsidRPr="00890194" w:rsidRDefault="008D5784" w:rsidP="008D5784">
            <w:pPr>
              <w:rPr>
                <w:rFonts w:cs="Arial"/>
                <w:b/>
                <w:sz w:val="24"/>
              </w:rPr>
            </w:pPr>
            <w:r w:rsidRPr="00890194">
              <w:rPr>
                <w:rFonts w:cs="Arial"/>
                <w:b/>
                <w:sz w:val="24"/>
              </w:rPr>
              <w:t>(Additional – Proposed)</w:t>
            </w:r>
          </w:p>
        </w:tc>
      </w:tr>
      <w:tr w:rsidR="008D5784" w:rsidRPr="00890194" w14:paraId="3A7448AC" w14:textId="77777777" w:rsidTr="0059437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gridBefore w:val="1"/>
          <w:wBefore w:w="142" w:type="dxa"/>
          <w:trHeight w:val="865"/>
        </w:trPr>
        <w:tc>
          <w:tcPr>
            <w:tcW w:w="2197" w:type="dxa"/>
            <w:gridSpan w:val="2"/>
            <w:tcBorders>
              <w:top w:val="single" w:sz="6" w:space="0" w:color="auto"/>
              <w:left w:val="single" w:sz="6" w:space="0" w:color="auto"/>
              <w:bottom w:val="single" w:sz="6" w:space="0" w:color="auto"/>
              <w:right w:val="single" w:sz="6" w:space="0" w:color="auto"/>
            </w:tcBorders>
            <w:vAlign w:val="center"/>
          </w:tcPr>
          <w:p w14:paraId="0F0FB378" w14:textId="77777777" w:rsidR="008D5784" w:rsidRPr="00890194" w:rsidRDefault="008D5784" w:rsidP="008D5784">
            <w:pPr>
              <w:rPr>
                <w:rFonts w:cs="Arial"/>
                <w:color w:val="008000"/>
                <w:sz w:val="24"/>
              </w:rPr>
            </w:pPr>
            <w:r w:rsidRPr="00890194">
              <w:rPr>
                <w:rFonts w:cs="Arial"/>
                <w:color w:val="008000"/>
                <w:sz w:val="24"/>
              </w:rPr>
              <w:t>What is the thing that’s causing us problems</w:t>
            </w:r>
          </w:p>
        </w:tc>
        <w:tc>
          <w:tcPr>
            <w:tcW w:w="1630" w:type="dxa"/>
            <w:tcBorders>
              <w:top w:val="single" w:sz="6" w:space="0" w:color="auto"/>
              <w:left w:val="single" w:sz="6" w:space="0" w:color="auto"/>
              <w:bottom w:val="single" w:sz="6" w:space="0" w:color="auto"/>
              <w:right w:val="single" w:sz="6" w:space="0" w:color="auto"/>
            </w:tcBorders>
            <w:vAlign w:val="center"/>
          </w:tcPr>
          <w:p w14:paraId="6864B05F" w14:textId="77777777" w:rsidR="008D5784" w:rsidRPr="00890194" w:rsidRDefault="008D5784" w:rsidP="008D5784">
            <w:pPr>
              <w:rPr>
                <w:rFonts w:cs="Arial"/>
                <w:color w:val="008000"/>
                <w:sz w:val="24"/>
              </w:rPr>
            </w:pPr>
            <w:r w:rsidRPr="00890194">
              <w:rPr>
                <w:rFonts w:cs="Arial"/>
                <w:color w:val="008000"/>
                <w:sz w:val="24"/>
              </w:rPr>
              <w:t xml:space="preserve"> What could happen</w:t>
            </w:r>
          </w:p>
        </w:tc>
        <w:tc>
          <w:tcPr>
            <w:tcW w:w="1998" w:type="dxa"/>
            <w:gridSpan w:val="2"/>
            <w:tcBorders>
              <w:top w:val="single" w:sz="6" w:space="0" w:color="auto"/>
              <w:left w:val="single" w:sz="6" w:space="0" w:color="auto"/>
              <w:bottom w:val="single" w:sz="6" w:space="0" w:color="auto"/>
              <w:right w:val="single" w:sz="6" w:space="0" w:color="auto"/>
            </w:tcBorders>
            <w:vAlign w:val="center"/>
          </w:tcPr>
          <w:p w14:paraId="79CF2C09" w14:textId="77777777" w:rsidR="008D5784" w:rsidRPr="00890194" w:rsidRDefault="008D5784" w:rsidP="008D5784">
            <w:pPr>
              <w:rPr>
                <w:rFonts w:cs="Arial"/>
                <w:color w:val="008000"/>
                <w:sz w:val="24"/>
              </w:rPr>
            </w:pPr>
            <w:r w:rsidRPr="00890194">
              <w:rPr>
                <w:rFonts w:cs="Arial"/>
                <w:color w:val="008000"/>
                <w:sz w:val="24"/>
              </w:rPr>
              <w:t>Who could be involved</w:t>
            </w:r>
          </w:p>
        </w:tc>
        <w:tc>
          <w:tcPr>
            <w:tcW w:w="1260" w:type="dxa"/>
            <w:tcBorders>
              <w:top w:val="single" w:sz="6" w:space="0" w:color="auto"/>
              <w:left w:val="single" w:sz="6" w:space="0" w:color="auto"/>
              <w:bottom w:val="single" w:sz="6" w:space="0" w:color="auto"/>
              <w:right w:val="single" w:sz="6" w:space="0" w:color="auto"/>
            </w:tcBorders>
            <w:vAlign w:val="center"/>
          </w:tcPr>
          <w:p w14:paraId="1BD95B52" w14:textId="77777777" w:rsidR="008D5784" w:rsidRPr="00890194" w:rsidRDefault="008D5784" w:rsidP="008D5784">
            <w:pPr>
              <w:rPr>
                <w:rFonts w:cs="Arial"/>
                <w:color w:val="008000"/>
                <w:sz w:val="24"/>
              </w:rPr>
            </w:pPr>
            <w:r w:rsidRPr="00890194">
              <w:rPr>
                <w:rFonts w:cs="Arial"/>
                <w:color w:val="008000"/>
                <w:sz w:val="24"/>
              </w:rPr>
              <w:t>Describe the risk</w:t>
            </w:r>
          </w:p>
        </w:tc>
        <w:tc>
          <w:tcPr>
            <w:tcW w:w="1704" w:type="dxa"/>
            <w:gridSpan w:val="2"/>
            <w:tcBorders>
              <w:top w:val="single" w:sz="6" w:space="0" w:color="auto"/>
              <w:left w:val="single" w:sz="6" w:space="0" w:color="auto"/>
              <w:bottom w:val="single" w:sz="6" w:space="0" w:color="auto"/>
              <w:right w:val="single" w:sz="6" w:space="0" w:color="auto"/>
            </w:tcBorders>
            <w:vAlign w:val="center"/>
          </w:tcPr>
          <w:p w14:paraId="7C910A9D" w14:textId="77777777" w:rsidR="008D5784" w:rsidRPr="00890194" w:rsidRDefault="008D5784" w:rsidP="008D5784">
            <w:pPr>
              <w:tabs>
                <w:tab w:val="left" w:pos="360"/>
                <w:tab w:val="left" w:pos="720"/>
              </w:tabs>
              <w:rPr>
                <w:rFonts w:cs="Arial"/>
                <w:color w:val="008000"/>
                <w:sz w:val="24"/>
              </w:rPr>
            </w:pPr>
            <w:r w:rsidRPr="00890194">
              <w:rPr>
                <w:rFonts w:cs="Arial"/>
                <w:color w:val="008000"/>
                <w:sz w:val="24"/>
              </w:rPr>
              <w:t>What can</w:t>
            </w:r>
            <w:r w:rsidR="00941BF9" w:rsidRPr="00890194">
              <w:rPr>
                <w:rFonts w:cs="Arial"/>
                <w:color w:val="008000"/>
                <w:sz w:val="24"/>
              </w:rPr>
              <w:t xml:space="preserve"> you pragmatically do to minimis</w:t>
            </w:r>
            <w:r w:rsidRPr="00890194">
              <w:rPr>
                <w:rFonts w:cs="Arial"/>
                <w:color w:val="008000"/>
                <w:sz w:val="24"/>
              </w:rPr>
              <w:t>e the risk</w:t>
            </w:r>
          </w:p>
        </w:tc>
        <w:tc>
          <w:tcPr>
            <w:tcW w:w="1843" w:type="dxa"/>
            <w:gridSpan w:val="2"/>
            <w:tcBorders>
              <w:top w:val="single" w:sz="6" w:space="0" w:color="auto"/>
              <w:left w:val="single" w:sz="6" w:space="0" w:color="auto"/>
              <w:bottom w:val="single" w:sz="6" w:space="0" w:color="auto"/>
              <w:right w:val="single" w:sz="6" w:space="0" w:color="auto"/>
            </w:tcBorders>
            <w:vAlign w:val="center"/>
          </w:tcPr>
          <w:p w14:paraId="63512138" w14:textId="77777777" w:rsidR="008D5784" w:rsidRPr="00890194" w:rsidRDefault="008D5784" w:rsidP="008D5784">
            <w:pPr>
              <w:rPr>
                <w:rFonts w:cs="Arial"/>
                <w:color w:val="008000"/>
                <w:sz w:val="24"/>
              </w:rPr>
            </w:pPr>
            <w:r w:rsidRPr="00890194">
              <w:rPr>
                <w:rFonts w:cs="Arial"/>
                <w:color w:val="008000"/>
                <w:sz w:val="24"/>
              </w:rPr>
              <w:t>What extra things do you thi</w:t>
            </w:r>
            <w:r w:rsidR="00941BF9" w:rsidRPr="00890194">
              <w:rPr>
                <w:rFonts w:cs="Arial"/>
                <w:color w:val="008000"/>
                <w:sz w:val="24"/>
              </w:rPr>
              <w:t>nk will minimis</w:t>
            </w:r>
            <w:r w:rsidRPr="00890194">
              <w:rPr>
                <w:rFonts w:cs="Arial"/>
                <w:color w:val="008000"/>
                <w:sz w:val="24"/>
              </w:rPr>
              <w:t>e the risk</w:t>
            </w:r>
          </w:p>
        </w:tc>
      </w:tr>
    </w:tbl>
    <w:p w14:paraId="1A14B478" w14:textId="77777777" w:rsidR="008D5784" w:rsidRPr="00890194" w:rsidRDefault="008D5784" w:rsidP="008D5784">
      <w:pPr>
        <w:ind w:left="360"/>
        <w:rPr>
          <w:rFonts w:cs="Arial"/>
          <w:b/>
          <w:sz w:val="24"/>
        </w:rPr>
      </w:pPr>
    </w:p>
    <w:p w14:paraId="275C2C19" w14:textId="77777777" w:rsidR="008D5784" w:rsidRPr="00890194" w:rsidRDefault="008D5784" w:rsidP="008D5784">
      <w:pPr>
        <w:ind w:left="360"/>
        <w:rPr>
          <w:rFonts w:cs="Arial"/>
          <w:b/>
          <w:sz w:val="24"/>
        </w:rPr>
      </w:pPr>
      <w:r w:rsidRPr="00890194">
        <w:rPr>
          <w:rFonts w:cs="Arial"/>
          <w:b/>
          <w:sz w:val="24"/>
        </w:rPr>
        <w:t>Additional Notes:</w:t>
      </w:r>
    </w:p>
    <w:p w14:paraId="16148005" w14:textId="77777777" w:rsidR="008D5784" w:rsidRPr="00890194" w:rsidRDefault="008D5784" w:rsidP="008D5784">
      <w:pPr>
        <w:rPr>
          <w:rFonts w:cs="Arial"/>
          <w:color w:val="008000"/>
          <w:sz w:val="24"/>
          <w:lang w:val="en-GB"/>
        </w:rPr>
      </w:pPr>
      <w:r w:rsidRPr="00890194">
        <w:rPr>
          <w:rFonts w:cs="Arial"/>
          <w:color w:val="008000"/>
          <w:sz w:val="24"/>
          <w:lang w:val="en-GB"/>
        </w:rPr>
        <w:t>Anything else you think people should know that are working with the risk</w:t>
      </w:r>
    </w:p>
    <w:p w14:paraId="2B7FF77D" w14:textId="77777777" w:rsidR="00823261" w:rsidRPr="00890194" w:rsidRDefault="00823261" w:rsidP="008D5784">
      <w:pPr>
        <w:rPr>
          <w:rFonts w:cs="Arial"/>
          <w:color w:val="008000"/>
          <w:sz w:val="24"/>
          <w:lang w:val="en-GB"/>
        </w:rPr>
      </w:pPr>
    </w:p>
    <w:p w14:paraId="67464EAC" w14:textId="77777777" w:rsidR="00823261" w:rsidRPr="00890194" w:rsidRDefault="00823261" w:rsidP="008D5784">
      <w:pPr>
        <w:rPr>
          <w:rFonts w:cs="Arial"/>
          <w:color w:val="008000"/>
          <w:sz w:val="24"/>
          <w:lang w:val="en-GB"/>
        </w:rPr>
      </w:pPr>
    </w:p>
    <w:p w14:paraId="0F451BA4" w14:textId="77777777" w:rsidR="00823261" w:rsidRPr="00890194" w:rsidRDefault="00823261" w:rsidP="008D5784">
      <w:pPr>
        <w:rPr>
          <w:rFonts w:cs="Arial"/>
          <w:color w:val="008000"/>
          <w:sz w:val="24"/>
          <w:lang w:val="en-GB"/>
        </w:rPr>
      </w:pPr>
    </w:p>
    <w:p w14:paraId="69421F6B" w14:textId="77777777" w:rsidR="00823261" w:rsidRPr="00890194" w:rsidRDefault="00823261" w:rsidP="008D5784">
      <w:pPr>
        <w:rPr>
          <w:rFonts w:cs="Arial"/>
          <w:color w:val="008000"/>
          <w:sz w:val="24"/>
          <w:lang w:val="en-GB"/>
        </w:rPr>
      </w:pPr>
    </w:p>
    <w:p w14:paraId="28BC3898" w14:textId="77777777" w:rsidR="00823261" w:rsidRPr="00890194" w:rsidRDefault="00823261" w:rsidP="008D5784">
      <w:pPr>
        <w:rPr>
          <w:rFonts w:cs="Arial"/>
          <w:color w:val="008000"/>
          <w:sz w:val="24"/>
          <w:lang w:val="en-GB"/>
        </w:rPr>
      </w:pPr>
    </w:p>
    <w:p w14:paraId="57D3E833" w14:textId="77777777" w:rsidR="00823261" w:rsidRDefault="00823261" w:rsidP="008D5784">
      <w:pPr>
        <w:rPr>
          <w:rFonts w:cs="Arial"/>
          <w:color w:val="008000"/>
          <w:sz w:val="24"/>
          <w:lang w:val="en-GB"/>
        </w:rPr>
      </w:pPr>
    </w:p>
    <w:p w14:paraId="777FC337" w14:textId="77777777" w:rsidR="00890194" w:rsidRDefault="00890194" w:rsidP="008D5784">
      <w:pPr>
        <w:rPr>
          <w:rFonts w:cs="Arial"/>
          <w:color w:val="008000"/>
          <w:sz w:val="24"/>
          <w:lang w:val="en-GB"/>
        </w:rPr>
      </w:pPr>
    </w:p>
    <w:p w14:paraId="7B711B40" w14:textId="77777777" w:rsidR="00890194" w:rsidRDefault="00890194" w:rsidP="008D5784">
      <w:pPr>
        <w:rPr>
          <w:rFonts w:cs="Arial"/>
          <w:color w:val="008000"/>
          <w:sz w:val="24"/>
          <w:lang w:val="en-GB"/>
        </w:rPr>
      </w:pPr>
    </w:p>
    <w:p w14:paraId="3D2F5345" w14:textId="77777777" w:rsidR="00890194" w:rsidRDefault="00890194" w:rsidP="008D5784">
      <w:pPr>
        <w:rPr>
          <w:rFonts w:cs="Arial"/>
          <w:color w:val="008000"/>
          <w:sz w:val="24"/>
          <w:lang w:val="en-GB"/>
        </w:rPr>
      </w:pPr>
    </w:p>
    <w:p w14:paraId="5B9A62FE" w14:textId="77777777" w:rsidR="00890194" w:rsidRDefault="00890194" w:rsidP="008D5784">
      <w:pPr>
        <w:rPr>
          <w:rFonts w:cs="Arial"/>
          <w:color w:val="008000"/>
          <w:sz w:val="24"/>
          <w:lang w:val="en-GB"/>
        </w:rPr>
      </w:pPr>
    </w:p>
    <w:p w14:paraId="4CD49DD0" w14:textId="77777777" w:rsidR="00890194" w:rsidRDefault="00890194" w:rsidP="008D5784">
      <w:pPr>
        <w:rPr>
          <w:rFonts w:cs="Arial"/>
          <w:color w:val="008000"/>
          <w:sz w:val="24"/>
          <w:lang w:val="en-GB"/>
        </w:rPr>
      </w:pPr>
    </w:p>
    <w:p w14:paraId="13B711DA" w14:textId="77777777" w:rsidR="00890194" w:rsidRDefault="00890194" w:rsidP="008D5784">
      <w:pPr>
        <w:rPr>
          <w:rFonts w:cs="Arial"/>
          <w:color w:val="008000"/>
          <w:sz w:val="24"/>
          <w:lang w:val="en-GB"/>
        </w:rPr>
      </w:pPr>
    </w:p>
    <w:p w14:paraId="71349123" w14:textId="77777777" w:rsidR="00890194" w:rsidRDefault="00890194" w:rsidP="008D5784">
      <w:pPr>
        <w:rPr>
          <w:rFonts w:cs="Arial"/>
          <w:color w:val="008000"/>
          <w:sz w:val="24"/>
          <w:lang w:val="en-GB"/>
        </w:rPr>
      </w:pPr>
    </w:p>
    <w:p w14:paraId="08B0EDB8" w14:textId="77777777" w:rsidR="00890194" w:rsidRDefault="00890194" w:rsidP="008D5784">
      <w:pPr>
        <w:rPr>
          <w:rFonts w:cs="Arial"/>
          <w:color w:val="008000"/>
          <w:sz w:val="24"/>
          <w:lang w:val="en-GB"/>
        </w:rPr>
      </w:pPr>
    </w:p>
    <w:p w14:paraId="069C6505" w14:textId="77777777" w:rsidR="00890194" w:rsidRDefault="00890194" w:rsidP="008D5784">
      <w:pPr>
        <w:rPr>
          <w:rFonts w:cs="Arial"/>
          <w:color w:val="008000"/>
          <w:sz w:val="24"/>
          <w:lang w:val="en-GB"/>
        </w:rPr>
      </w:pPr>
    </w:p>
    <w:p w14:paraId="38DC14A2" w14:textId="77777777" w:rsidR="00890194" w:rsidRDefault="00890194" w:rsidP="008D5784">
      <w:pPr>
        <w:rPr>
          <w:rFonts w:cs="Arial"/>
          <w:color w:val="008000"/>
          <w:sz w:val="24"/>
          <w:lang w:val="en-GB"/>
        </w:rPr>
      </w:pPr>
    </w:p>
    <w:p w14:paraId="6E105DF2" w14:textId="77777777" w:rsidR="00890194" w:rsidRDefault="00890194" w:rsidP="008D5784">
      <w:pPr>
        <w:rPr>
          <w:rFonts w:cs="Arial"/>
          <w:color w:val="008000"/>
          <w:sz w:val="24"/>
          <w:lang w:val="en-GB"/>
        </w:rPr>
      </w:pPr>
    </w:p>
    <w:p w14:paraId="04F0F79E" w14:textId="77777777" w:rsidR="00890194" w:rsidRDefault="00890194" w:rsidP="008D5784">
      <w:pPr>
        <w:rPr>
          <w:rFonts w:cs="Arial"/>
          <w:color w:val="008000"/>
          <w:sz w:val="24"/>
          <w:lang w:val="en-GB"/>
        </w:rPr>
      </w:pPr>
    </w:p>
    <w:p w14:paraId="60CE7B73" w14:textId="77777777" w:rsidR="00014909" w:rsidRPr="00CB192A" w:rsidRDefault="00014909" w:rsidP="00014909">
      <w:pPr>
        <w:pStyle w:val="Heading3"/>
        <w:rPr>
          <w:rFonts w:ascii="Times New Roman" w:hAnsi="Times New Roman" w:cs="Times New Roman"/>
          <w:b/>
          <w:color w:val="auto"/>
          <w:sz w:val="32"/>
          <w:szCs w:val="27"/>
          <w:lang w:val="en-GB" w:eastAsia="en-GB"/>
        </w:rPr>
      </w:pPr>
      <w:bookmarkStart w:id="24" w:name="_Toc215839071"/>
      <w:r w:rsidRPr="00CB192A">
        <w:rPr>
          <w:rStyle w:val="fadeinm1hgl8"/>
          <w:rFonts w:ascii="Times New Roman" w:hAnsi="Times New Roman" w:cs="Times New Roman"/>
          <w:b/>
          <w:color w:val="auto"/>
          <w:sz w:val="32"/>
        </w:rPr>
        <w:lastRenderedPageBreak/>
        <w:t>Positive Handling Plan</w:t>
      </w:r>
      <w:bookmarkEnd w:id="24"/>
    </w:p>
    <w:p w14:paraId="6C62D5D9" w14:textId="77777777" w:rsidR="00014909" w:rsidRDefault="00014909" w:rsidP="00014909">
      <w:pPr>
        <w:pStyle w:val="NormalWeb"/>
      </w:pPr>
      <w:r>
        <w:rPr>
          <w:rStyle w:val="fadeinm1hgl8"/>
        </w:rPr>
        <w:t>There are two types of Positive Handling Plans:</w:t>
      </w:r>
    </w:p>
    <w:p w14:paraId="26B2D554" w14:textId="77777777" w:rsidR="00014909" w:rsidRDefault="00014909" w:rsidP="00380F1D">
      <w:pPr>
        <w:pStyle w:val="NormalWeb"/>
        <w:numPr>
          <w:ilvl w:val="0"/>
          <w:numId w:val="30"/>
        </w:numPr>
      </w:pPr>
      <w:r>
        <w:rPr>
          <w:rStyle w:val="fadeinm1hgl8"/>
        </w:rPr>
        <w:t>Those that involve physical intervention.</w:t>
      </w:r>
    </w:p>
    <w:p w14:paraId="35AEB5C8" w14:textId="77777777" w:rsidR="00014909" w:rsidRDefault="00014909" w:rsidP="00380F1D">
      <w:pPr>
        <w:pStyle w:val="NormalWeb"/>
        <w:numPr>
          <w:ilvl w:val="0"/>
          <w:numId w:val="30"/>
        </w:numPr>
      </w:pPr>
      <w:r>
        <w:rPr>
          <w:rStyle w:val="fadeinm1hgl8"/>
        </w:rPr>
        <w:t>Those that address behaviour without the need for physical intervention.</w:t>
      </w:r>
    </w:p>
    <w:p w14:paraId="0A809153" w14:textId="77777777" w:rsidR="008D5784" w:rsidRPr="00B80BCB" w:rsidRDefault="008D5784" w:rsidP="008D5784">
      <w:pPr>
        <w:ind w:left="311"/>
        <w:rPr>
          <w:color w:val="000080"/>
          <w:lang w:val="en-GB"/>
        </w:rPr>
      </w:pPr>
    </w:p>
    <w:tbl>
      <w:tblPr>
        <w:tblW w:w="10773" w:type="dxa"/>
        <w:tblInd w:w="-1168" w:type="dxa"/>
        <w:tblLayout w:type="fixed"/>
        <w:tblLook w:val="0000" w:firstRow="0" w:lastRow="0" w:firstColumn="0" w:lastColumn="0" w:noHBand="0" w:noVBand="0"/>
      </w:tblPr>
      <w:tblGrid>
        <w:gridCol w:w="1843"/>
        <w:gridCol w:w="567"/>
        <w:gridCol w:w="2268"/>
        <w:gridCol w:w="1725"/>
        <w:gridCol w:w="2037"/>
        <w:gridCol w:w="2333"/>
      </w:tblGrid>
      <w:tr w:rsidR="008D5784" w:rsidRPr="00B80BCB" w14:paraId="45CC782F" w14:textId="77777777" w:rsidTr="00594373">
        <w:trPr>
          <w:trHeight w:val="979"/>
        </w:trPr>
        <w:tc>
          <w:tcPr>
            <w:tcW w:w="1843" w:type="dxa"/>
            <w:vMerge w:val="restart"/>
            <w:shd w:val="clear" w:color="auto" w:fill="auto"/>
            <w:vAlign w:val="center"/>
          </w:tcPr>
          <w:p w14:paraId="0153E490" w14:textId="77777777" w:rsidR="008D5784" w:rsidRPr="00B80BCB" w:rsidRDefault="008D5784" w:rsidP="008D5784">
            <w:pPr>
              <w:tabs>
                <w:tab w:val="left" w:pos="1843"/>
              </w:tabs>
              <w:snapToGrid w:val="0"/>
              <w:jc w:val="center"/>
              <w:rPr>
                <w:b/>
                <w:color w:val="000000"/>
                <w:sz w:val="32"/>
                <w:szCs w:val="32"/>
              </w:rPr>
            </w:pPr>
            <w:r w:rsidRPr="00B80BCB">
              <w:rPr>
                <w:b/>
                <w:color w:val="000000"/>
                <w:sz w:val="32"/>
                <w:szCs w:val="32"/>
              </w:rPr>
              <w:t xml:space="preserve">  </w:t>
            </w:r>
            <w:r w:rsidR="00477FB5" w:rsidRPr="00B80BCB">
              <w:rPr>
                <w:b/>
                <w:noProof/>
                <w:color w:val="000000"/>
                <w:sz w:val="32"/>
                <w:szCs w:val="32"/>
              </w:rPr>
              <w:drawing>
                <wp:inline distT="0" distB="0" distL="0" distR="0" wp14:anchorId="09243B1E" wp14:editId="4DFCB53B">
                  <wp:extent cx="878840" cy="125857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grayscl/>
                            <a:extLst>
                              <a:ext uri="{28A0092B-C50C-407E-A947-70E740481C1C}">
                                <a14:useLocalDpi xmlns:a14="http://schemas.microsoft.com/office/drawing/2010/main" val="0"/>
                              </a:ext>
                            </a:extLst>
                          </a:blip>
                          <a:srcRect/>
                          <a:stretch>
                            <a:fillRect/>
                          </a:stretch>
                        </pic:blipFill>
                        <pic:spPr bwMode="auto">
                          <a:xfrm>
                            <a:off x="0" y="0"/>
                            <a:ext cx="878840" cy="1258570"/>
                          </a:xfrm>
                          <a:prstGeom prst="rect">
                            <a:avLst/>
                          </a:prstGeom>
                          <a:solidFill>
                            <a:srgbClr val="FFFFFF"/>
                          </a:solidFill>
                          <a:ln>
                            <a:noFill/>
                          </a:ln>
                        </pic:spPr>
                      </pic:pic>
                    </a:graphicData>
                  </a:graphic>
                </wp:inline>
              </w:drawing>
            </w:r>
          </w:p>
        </w:tc>
        <w:tc>
          <w:tcPr>
            <w:tcW w:w="567" w:type="dxa"/>
            <w:vMerge w:val="restart"/>
            <w:shd w:val="clear" w:color="auto" w:fill="auto"/>
            <w:vAlign w:val="center"/>
          </w:tcPr>
          <w:p w14:paraId="0A741FC3" w14:textId="77777777" w:rsidR="008D5784" w:rsidRPr="00B80BCB" w:rsidRDefault="008D5784" w:rsidP="008D5784">
            <w:pPr>
              <w:tabs>
                <w:tab w:val="left" w:pos="1843"/>
              </w:tabs>
              <w:snapToGrid w:val="0"/>
              <w:jc w:val="center"/>
              <w:rPr>
                <w:b/>
                <w:color w:val="000000"/>
                <w:sz w:val="32"/>
                <w:szCs w:val="32"/>
              </w:rPr>
            </w:pPr>
          </w:p>
        </w:tc>
        <w:tc>
          <w:tcPr>
            <w:tcW w:w="8363" w:type="dxa"/>
            <w:gridSpan w:val="4"/>
            <w:tcBorders>
              <w:top w:val="single" w:sz="4" w:space="0" w:color="000000"/>
              <w:left w:val="single" w:sz="4" w:space="0" w:color="000000"/>
              <w:right w:val="single" w:sz="4" w:space="0" w:color="000000"/>
            </w:tcBorders>
            <w:shd w:val="clear" w:color="auto" w:fill="E6E6E6"/>
            <w:vAlign w:val="center"/>
          </w:tcPr>
          <w:p w14:paraId="23F33F34" w14:textId="77777777" w:rsidR="008D5784" w:rsidRPr="00B80BCB" w:rsidRDefault="008D5784" w:rsidP="008D5784">
            <w:pPr>
              <w:tabs>
                <w:tab w:val="left" w:pos="1843"/>
              </w:tabs>
              <w:snapToGrid w:val="0"/>
              <w:jc w:val="center"/>
              <w:rPr>
                <w:b/>
                <w:color w:val="000000"/>
                <w:sz w:val="48"/>
                <w:szCs w:val="48"/>
              </w:rPr>
            </w:pPr>
            <w:r w:rsidRPr="00B80BCB">
              <w:rPr>
                <w:b/>
                <w:color w:val="000000"/>
                <w:sz w:val="48"/>
                <w:szCs w:val="48"/>
              </w:rPr>
              <w:t>Delete &amp; write name of pupil here</w:t>
            </w:r>
          </w:p>
        </w:tc>
      </w:tr>
      <w:tr w:rsidR="008D5784" w:rsidRPr="00B80BCB" w14:paraId="1B8FFF3F" w14:textId="77777777" w:rsidTr="00594373">
        <w:trPr>
          <w:trHeight w:val="151"/>
        </w:trPr>
        <w:tc>
          <w:tcPr>
            <w:tcW w:w="1843" w:type="dxa"/>
            <w:vMerge/>
            <w:shd w:val="clear" w:color="auto" w:fill="auto"/>
            <w:vAlign w:val="center"/>
          </w:tcPr>
          <w:p w14:paraId="502B6D71" w14:textId="77777777" w:rsidR="008D5784" w:rsidRPr="00B80BCB" w:rsidRDefault="008D5784" w:rsidP="008D5784">
            <w:pPr>
              <w:tabs>
                <w:tab w:val="left" w:pos="1843"/>
              </w:tabs>
              <w:snapToGrid w:val="0"/>
              <w:jc w:val="center"/>
            </w:pPr>
          </w:p>
        </w:tc>
        <w:tc>
          <w:tcPr>
            <w:tcW w:w="567" w:type="dxa"/>
            <w:vMerge/>
            <w:shd w:val="clear" w:color="auto" w:fill="auto"/>
            <w:vAlign w:val="center"/>
          </w:tcPr>
          <w:p w14:paraId="2D12596D" w14:textId="77777777" w:rsidR="008D5784" w:rsidRPr="00B80BCB" w:rsidRDefault="008D5784" w:rsidP="008D5784">
            <w:pPr>
              <w:tabs>
                <w:tab w:val="left" w:pos="1843"/>
              </w:tabs>
              <w:snapToGrid w:val="0"/>
              <w:jc w:val="center"/>
              <w:rPr>
                <w:b/>
                <w:color w:val="000000"/>
                <w:sz w:val="32"/>
                <w:szCs w:val="32"/>
              </w:rPr>
            </w:pPr>
          </w:p>
        </w:tc>
        <w:tc>
          <w:tcPr>
            <w:tcW w:w="8363" w:type="dxa"/>
            <w:gridSpan w:val="4"/>
            <w:tcBorders>
              <w:left w:val="single" w:sz="4" w:space="0" w:color="000000"/>
              <w:bottom w:val="single" w:sz="4" w:space="0" w:color="000000"/>
              <w:right w:val="single" w:sz="4" w:space="0" w:color="000000"/>
            </w:tcBorders>
            <w:shd w:val="clear" w:color="auto" w:fill="E6E6E6"/>
            <w:vAlign w:val="center"/>
          </w:tcPr>
          <w:p w14:paraId="33FD681D" w14:textId="77777777" w:rsidR="008D5784" w:rsidRPr="00B80BCB" w:rsidRDefault="008D5784" w:rsidP="008D5784">
            <w:pPr>
              <w:tabs>
                <w:tab w:val="left" w:pos="1843"/>
              </w:tabs>
              <w:snapToGrid w:val="0"/>
              <w:jc w:val="center"/>
              <w:rPr>
                <w:b/>
                <w:color w:val="000000"/>
                <w:sz w:val="40"/>
                <w:szCs w:val="40"/>
              </w:rPr>
            </w:pPr>
            <w:r w:rsidRPr="00B80BCB">
              <w:rPr>
                <w:b/>
                <w:color w:val="000000"/>
                <w:sz w:val="40"/>
                <w:szCs w:val="40"/>
              </w:rPr>
              <w:t>Positive Handling Plan</w:t>
            </w:r>
          </w:p>
        </w:tc>
      </w:tr>
      <w:tr w:rsidR="008D5784" w:rsidRPr="00B80BCB" w14:paraId="694BF073" w14:textId="77777777" w:rsidTr="00594373">
        <w:trPr>
          <w:trHeight w:val="25"/>
        </w:trPr>
        <w:tc>
          <w:tcPr>
            <w:tcW w:w="1843" w:type="dxa"/>
            <w:vMerge/>
            <w:shd w:val="clear" w:color="auto" w:fill="auto"/>
            <w:vAlign w:val="center"/>
          </w:tcPr>
          <w:p w14:paraId="7E3FDE23" w14:textId="77777777" w:rsidR="008D5784" w:rsidRPr="00B80BCB" w:rsidRDefault="008D5784" w:rsidP="008D5784">
            <w:pPr>
              <w:tabs>
                <w:tab w:val="left" w:pos="1843"/>
              </w:tabs>
              <w:snapToGrid w:val="0"/>
              <w:jc w:val="center"/>
            </w:pPr>
          </w:p>
        </w:tc>
        <w:tc>
          <w:tcPr>
            <w:tcW w:w="567" w:type="dxa"/>
            <w:vMerge/>
            <w:shd w:val="clear" w:color="auto" w:fill="auto"/>
            <w:vAlign w:val="center"/>
          </w:tcPr>
          <w:p w14:paraId="7339E524" w14:textId="77777777" w:rsidR="008D5784" w:rsidRPr="00B80BCB" w:rsidRDefault="008D5784" w:rsidP="008D5784">
            <w:pPr>
              <w:tabs>
                <w:tab w:val="left" w:pos="1843"/>
              </w:tabs>
              <w:snapToGrid w:val="0"/>
              <w:jc w:val="center"/>
              <w:rPr>
                <w:b/>
                <w:color w:val="000000"/>
                <w:sz w:val="32"/>
                <w:szCs w:val="32"/>
              </w:rPr>
            </w:pPr>
          </w:p>
        </w:tc>
        <w:tc>
          <w:tcPr>
            <w:tcW w:w="2268" w:type="dxa"/>
            <w:tcBorders>
              <w:left w:val="single" w:sz="4" w:space="0" w:color="000000"/>
              <w:bottom w:val="single" w:sz="4" w:space="0" w:color="000000"/>
            </w:tcBorders>
            <w:shd w:val="clear" w:color="auto" w:fill="E6E6E6"/>
            <w:vAlign w:val="center"/>
          </w:tcPr>
          <w:p w14:paraId="0F187CCF" w14:textId="77777777" w:rsidR="008D5784" w:rsidRPr="00B80BCB" w:rsidRDefault="008D5784" w:rsidP="008D5784">
            <w:pPr>
              <w:tabs>
                <w:tab w:val="left" w:pos="1843"/>
              </w:tabs>
              <w:snapToGrid w:val="0"/>
              <w:rPr>
                <w:color w:val="000000"/>
                <w:sz w:val="32"/>
                <w:szCs w:val="32"/>
              </w:rPr>
            </w:pPr>
            <w:r w:rsidRPr="00B80BCB">
              <w:rPr>
                <w:color w:val="000000"/>
                <w:sz w:val="32"/>
                <w:szCs w:val="32"/>
              </w:rPr>
              <w:t>Teacher</w:t>
            </w:r>
          </w:p>
        </w:tc>
        <w:tc>
          <w:tcPr>
            <w:tcW w:w="6095" w:type="dxa"/>
            <w:gridSpan w:val="3"/>
            <w:tcBorders>
              <w:left w:val="single" w:sz="4" w:space="0" w:color="000000"/>
              <w:bottom w:val="single" w:sz="4" w:space="0" w:color="000000"/>
              <w:right w:val="single" w:sz="4" w:space="0" w:color="000000"/>
            </w:tcBorders>
            <w:shd w:val="clear" w:color="auto" w:fill="E6E6E6"/>
            <w:vAlign w:val="center"/>
          </w:tcPr>
          <w:p w14:paraId="3978C5E0" w14:textId="77777777" w:rsidR="008D5784" w:rsidRPr="00B80BCB" w:rsidRDefault="008D5784" w:rsidP="008D5784">
            <w:pPr>
              <w:tabs>
                <w:tab w:val="left" w:pos="1843"/>
              </w:tabs>
              <w:snapToGrid w:val="0"/>
              <w:rPr>
                <w:color w:val="000000"/>
                <w:sz w:val="32"/>
                <w:szCs w:val="32"/>
              </w:rPr>
            </w:pPr>
          </w:p>
        </w:tc>
      </w:tr>
      <w:tr w:rsidR="008D5784" w:rsidRPr="00B80BCB" w14:paraId="51E3C9FD" w14:textId="77777777" w:rsidTr="00594373">
        <w:trPr>
          <w:trHeight w:val="593"/>
        </w:trPr>
        <w:tc>
          <w:tcPr>
            <w:tcW w:w="1843" w:type="dxa"/>
            <w:vMerge/>
            <w:shd w:val="clear" w:color="auto" w:fill="auto"/>
            <w:vAlign w:val="center"/>
          </w:tcPr>
          <w:p w14:paraId="21544FF5" w14:textId="77777777" w:rsidR="008D5784" w:rsidRPr="00B80BCB" w:rsidRDefault="008D5784" w:rsidP="008D5784">
            <w:pPr>
              <w:tabs>
                <w:tab w:val="left" w:pos="1843"/>
              </w:tabs>
              <w:snapToGrid w:val="0"/>
              <w:jc w:val="center"/>
            </w:pPr>
          </w:p>
        </w:tc>
        <w:tc>
          <w:tcPr>
            <w:tcW w:w="567" w:type="dxa"/>
            <w:vMerge/>
            <w:shd w:val="clear" w:color="auto" w:fill="auto"/>
            <w:vAlign w:val="center"/>
          </w:tcPr>
          <w:p w14:paraId="3A8C3E39" w14:textId="77777777" w:rsidR="008D5784" w:rsidRPr="00B80BCB" w:rsidRDefault="008D5784" w:rsidP="008D5784">
            <w:pPr>
              <w:tabs>
                <w:tab w:val="left" w:pos="1843"/>
              </w:tabs>
              <w:snapToGrid w:val="0"/>
              <w:jc w:val="center"/>
              <w:rPr>
                <w:b/>
                <w:color w:val="000000"/>
                <w:sz w:val="32"/>
                <w:szCs w:val="32"/>
              </w:rPr>
            </w:pPr>
          </w:p>
        </w:tc>
        <w:tc>
          <w:tcPr>
            <w:tcW w:w="2268" w:type="dxa"/>
            <w:tcBorders>
              <w:left w:val="single" w:sz="4" w:space="0" w:color="000000"/>
              <w:bottom w:val="single" w:sz="4" w:space="0" w:color="000000"/>
            </w:tcBorders>
            <w:shd w:val="clear" w:color="auto" w:fill="E6E6E6"/>
            <w:vAlign w:val="center"/>
          </w:tcPr>
          <w:p w14:paraId="313BF0D7" w14:textId="77777777" w:rsidR="008D5784" w:rsidRPr="00B80BCB" w:rsidRDefault="008D5784" w:rsidP="008D5784">
            <w:pPr>
              <w:tabs>
                <w:tab w:val="left" w:pos="1843"/>
              </w:tabs>
              <w:snapToGrid w:val="0"/>
              <w:rPr>
                <w:color w:val="000000"/>
                <w:sz w:val="32"/>
                <w:szCs w:val="32"/>
              </w:rPr>
            </w:pPr>
            <w:r w:rsidRPr="00B80BCB">
              <w:rPr>
                <w:color w:val="000000"/>
                <w:sz w:val="32"/>
                <w:szCs w:val="32"/>
              </w:rPr>
              <w:t>Date</w:t>
            </w:r>
          </w:p>
        </w:tc>
        <w:tc>
          <w:tcPr>
            <w:tcW w:w="1725" w:type="dxa"/>
            <w:tcBorders>
              <w:left w:val="single" w:sz="4" w:space="0" w:color="000000"/>
              <w:bottom w:val="single" w:sz="4" w:space="0" w:color="000000"/>
            </w:tcBorders>
            <w:shd w:val="clear" w:color="auto" w:fill="E6E6E6"/>
            <w:vAlign w:val="center"/>
          </w:tcPr>
          <w:p w14:paraId="639343AA" w14:textId="77777777" w:rsidR="008D5784" w:rsidRPr="00B80BCB" w:rsidRDefault="008D5784" w:rsidP="008D5784">
            <w:pPr>
              <w:tabs>
                <w:tab w:val="left" w:pos="1843"/>
              </w:tabs>
              <w:snapToGrid w:val="0"/>
              <w:rPr>
                <w:color w:val="000000"/>
                <w:sz w:val="32"/>
                <w:szCs w:val="32"/>
              </w:rPr>
            </w:pPr>
          </w:p>
        </w:tc>
        <w:tc>
          <w:tcPr>
            <w:tcW w:w="2037" w:type="dxa"/>
            <w:tcBorders>
              <w:left w:val="single" w:sz="4" w:space="0" w:color="000000"/>
              <w:bottom w:val="single" w:sz="4" w:space="0" w:color="000000"/>
            </w:tcBorders>
            <w:shd w:val="clear" w:color="auto" w:fill="E6E6E6"/>
            <w:vAlign w:val="center"/>
          </w:tcPr>
          <w:p w14:paraId="2397CF9D" w14:textId="77777777" w:rsidR="008D5784" w:rsidRPr="00B80BCB" w:rsidRDefault="008D5784" w:rsidP="008D5784">
            <w:pPr>
              <w:tabs>
                <w:tab w:val="left" w:pos="1843"/>
              </w:tabs>
              <w:snapToGrid w:val="0"/>
              <w:rPr>
                <w:color w:val="000000"/>
                <w:sz w:val="32"/>
                <w:szCs w:val="32"/>
              </w:rPr>
            </w:pPr>
            <w:r w:rsidRPr="00B80BCB">
              <w:rPr>
                <w:color w:val="000000"/>
                <w:sz w:val="32"/>
                <w:szCs w:val="32"/>
              </w:rPr>
              <w:t>Review date</w:t>
            </w:r>
          </w:p>
        </w:tc>
        <w:tc>
          <w:tcPr>
            <w:tcW w:w="2333" w:type="dxa"/>
            <w:tcBorders>
              <w:left w:val="single" w:sz="4" w:space="0" w:color="000000"/>
              <w:bottom w:val="single" w:sz="4" w:space="0" w:color="000000"/>
              <w:right w:val="single" w:sz="4" w:space="0" w:color="000000"/>
            </w:tcBorders>
            <w:shd w:val="clear" w:color="auto" w:fill="E6E6E6"/>
            <w:vAlign w:val="center"/>
          </w:tcPr>
          <w:p w14:paraId="1204815F" w14:textId="77777777" w:rsidR="008D5784" w:rsidRPr="00B80BCB" w:rsidRDefault="008D5784" w:rsidP="008D5784">
            <w:pPr>
              <w:tabs>
                <w:tab w:val="left" w:pos="1843"/>
              </w:tabs>
              <w:snapToGrid w:val="0"/>
              <w:rPr>
                <w:color w:val="000000"/>
                <w:sz w:val="32"/>
                <w:szCs w:val="32"/>
              </w:rPr>
            </w:pPr>
          </w:p>
        </w:tc>
      </w:tr>
    </w:tbl>
    <w:p w14:paraId="2AC8DCC2" w14:textId="77777777" w:rsidR="008D5784" w:rsidRPr="00B80BCB" w:rsidRDefault="008D5784" w:rsidP="008D5784">
      <w:pPr>
        <w:tabs>
          <w:tab w:val="left" w:pos="1843"/>
        </w:tabs>
        <w:rPr>
          <w:color w:val="000000"/>
          <w:sz w:val="24"/>
        </w:rPr>
      </w:pPr>
    </w:p>
    <w:tbl>
      <w:tblPr>
        <w:tblW w:w="10632" w:type="dxa"/>
        <w:tblInd w:w="-1079" w:type="dxa"/>
        <w:tblLayout w:type="fixed"/>
        <w:tblCellMar>
          <w:top w:w="55" w:type="dxa"/>
          <w:left w:w="55" w:type="dxa"/>
          <w:bottom w:w="55" w:type="dxa"/>
          <w:right w:w="55" w:type="dxa"/>
        </w:tblCellMar>
        <w:tblLook w:val="0000" w:firstRow="0" w:lastRow="0" w:firstColumn="0" w:lastColumn="0" w:noHBand="0" w:noVBand="0"/>
      </w:tblPr>
      <w:tblGrid>
        <w:gridCol w:w="10632"/>
      </w:tblGrid>
      <w:tr w:rsidR="008D5784" w:rsidRPr="00B80BCB" w14:paraId="34605C6F" w14:textId="77777777" w:rsidTr="00594373">
        <w:trPr>
          <w:trHeight w:val="290"/>
        </w:trPr>
        <w:tc>
          <w:tcPr>
            <w:tcW w:w="10632" w:type="dxa"/>
            <w:tcBorders>
              <w:bottom w:val="single" w:sz="2" w:space="0" w:color="000000"/>
            </w:tcBorders>
            <w:shd w:val="clear" w:color="auto" w:fill="E6E6E6"/>
            <w:vAlign w:val="center"/>
          </w:tcPr>
          <w:p w14:paraId="76C9BCE4" w14:textId="77777777" w:rsidR="008D5784" w:rsidRPr="00B80BCB" w:rsidRDefault="008D5784" w:rsidP="00380F1D">
            <w:pPr>
              <w:numPr>
                <w:ilvl w:val="0"/>
                <w:numId w:val="4"/>
              </w:numPr>
              <w:suppressAutoHyphens/>
              <w:rPr>
                <w:b/>
                <w:color w:val="000000"/>
              </w:rPr>
            </w:pPr>
            <w:r w:rsidRPr="00B80BCB">
              <w:rPr>
                <w:b/>
                <w:color w:val="000000"/>
              </w:rPr>
              <w:t xml:space="preserve">Give a brief pen portrait of the pupil </w:t>
            </w:r>
          </w:p>
        </w:tc>
      </w:tr>
      <w:tr w:rsidR="008D5784" w:rsidRPr="00B80BCB" w14:paraId="38C612F8" w14:textId="77777777" w:rsidTr="00594373">
        <w:trPr>
          <w:trHeight w:val="1280"/>
        </w:trPr>
        <w:tc>
          <w:tcPr>
            <w:tcW w:w="10632" w:type="dxa"/>
            <w:tcBorders>
              <w:top w:val="single" w:sz="2" w:space="0" w:color="000000"/>
              <w:left w:val="single" w:sz="1" w:space="0" w:color="000000"/>
              <w:bottom w:val="single" w:sz="2" w:space="0" w:color="000000"/>
              <w:right w:val="single" w:sz="1" w:space="0" w:color="000000"/>
            </w:tcBorders>
            <w:shd w:val="clear" w:color="auto" w:fill="auto"/>
            <w:vAlign w:val="center"/>
          </w:tcPr>
          <w:p w14:paraId="6FC6CD7C" w14:textId="77777777" w:rsidR="008D5784" w:rsidRPr="00B80BCB" w:rsidRDefault="00941BF9" w:rsidP="008D5784">
            <w:pPr>
              <w:pStyle w:val="TableContents"/>
              <w:snapToGrid w:val="0"/>
              <w:rPr>
                <w:sz w:val="24"/>
                <w:szCs w:val="24"/>
              </w:rPr>
            </w:pPr>
            <w:r>
              <w:rPr>
                <w:color w:val="800080"/>
                <w:sz w:val="24"/>
                <w:szCs w:val="24"/>
              </w:rPr>
              <w:t xml:space="preserve">Positive comments about the pupil as this is the first section a parent will read about their child.  </w:t>
            </w:r>
            <w:r w:rsidR="008D5784" w:rsidRPr="00B80BCB">
              <w:rPr>
                <w:color w:val="800080"/>
                <w:sz w:val="24"/>
                <w:szCs w:val="24"/>
              </w:rPr>
              <w:t>How old, where do they live, briefly physical needs, sociability,  personality etc.</w:t>
            </w:r>
          </w:p>
        </w:tc>
      </w:tr>
      <w:tr w:rsidR="008D5784" w:rsidRPr="00B80BCB" w14:paraId="26F4CBFB" w14:textId="77777777" w:rsidTr="00594373">
        <w:trPr>
          <w:trHeight w:val="285"/>
        </w:trPr>
        <w:tc>
          <w:tcPr>
            <w:tcW w:w="10632" w:type="dxa"/>
            <w:tcBorders>
              <w:top w:val="single" w:sz="2" w:space="0" w:color="000000"/>
              <w:bottom w:val="single" w:sz="4" w:space="0" w:color="auto"/>
            </w:tcBorders>
            <w:shd w:val="clear" w:color="auto" w:fill="E6E6E6"/>
            <w:vAlign w:val="center"/>
          </w:tcPr>
          <w:p w14:paraId="21D296ED" w14:textId="77777777" w:rsidR="008D5784" w:rsidRPr="00B80BCB" w:rsidRDefault="008D5784" w:rsidP="00380F1D">
            <w:pPr>
              <w:numPr>
                <w:ilvl w:val="0"/>
                <w:numId w:val="4"/>
              </w:numPr>
              <w:suppressAutoHyphens/>
              <w:rPr>
                <w:b/>
                <w:color w:val="000000"/>
              </w:rPr>
            </w:pPr>
            <w:r w:rsidRPr="00B80BCB">
              <w:rPr>
                <w:b/>
                <w:color w:val="000000"/>
              </w:rPr>
              <w:t>What are the pupil’s communication needs?</w:t>
            </w:r>
          </w:p>
        </w:tc>
      </w:tr>
      <w:tr w:rsidR="008D5784" w:rsidRPr="00B80BCB" w14:paraId="39EF519A" w14:textId="77777777" w:rsidTr="00594373">
        <w:trPr>
          <w:trHeight w:val="1144"/>
        </w:trPr>
        <w:tc>
          <w:tcPr>
            <w:tcW w:w="10632" w:type="dxa"/>
            <w:tcBorders>
              <w:top w:val="single" w:sz="4" w:space="0" w:color="auto"/>
              <w:left w:val="single" w:sz="1" w:space="0" w:color="000000"/>
              <w:bottom w:val="single" w:sz="4" w:space="0" w:color="auto"/>
              <w:right w:val="single" w:sz="1" w:space="0" w:color="000000"/>
            </w:tcBorders>
            <w:shd w:val="clear" w:color="auto" w:fill="auto"/>
            <w:vAlign w:val="center"/>
          </w:tcPr>
          <w:p w14:paraId="18421369" w14:textId="77777777" w:rsidR="008D5784" w:rsidRPr="00B80BCB" w:rsidRDefault="008D5784" w:rsidP="008D5784">
            <w:pPr>
              <w:pStyle w:val="TableContents"/>
              <w:snapToGrid w:val="0"/>
              <w:rPr>
                <w:color w:val="000000"/>
                <w:sz w:val="24"/>
                <w:szCs w:val="24"/>
              </w:rPr>
            </w:pPr>
            <w:r w:rsidRPr="00B80BCB">
              <w:rPr>
                <w:color w:val="800080"/>
                <w:sz w:val="24"/>
                <w:szCs w:val="24"/>
              </w:rPr>
              <w:t>Give a brief description of communication needs; including communication devices, level of understanding and social understanding of language</w:t>
            </w:r>
          </w:p>
        </w:tc>
      </w:tr>
      <w:tr w:rsidR="008D5784" w:rsidRPr="00B80BCB" w14:paraId="64E63C0A" w14:textId="77777777" w:rsidTr="00594373">
        <w:trPr>
          <w:trHeight w:val="400"/>
        </w:trPr>
        <w:tc>
          <w:tcPr>
            <w:tcW w:w="10632" w:type="dxa"/>
            <w:tcBorders>
              <w:top w:val="single" w:sz="4" w:space="0" w:color="auto"/>
              <w:bottom w:val="single" w:sz="4" w:space="0" w:color="auto"/>
            </w:tcBorders>
            <w:shd w:val="clear" w:color="auto" w:fill="E6E6E6"/>
            <w:vAlign w:val="center"/>
          </w:tcPr>
          <w:p w14:paraId="2D1A4C1A" w14:textId="77777777" w:rsidR="008D5784" w:rsidRPr="00B80BCB" w:rsidRDefault="008D5784" w:rsidP="00380F1D">
            <w:pPr>
              <w:numPr>
                <w:ilvl w:val="0"/>
                <w:numId w:val="10"/>
              </w:numPr>
              <w:suppressAutoHyphens/>
              <w:rPr>
                <w:b/>
                <w:color w:val="000000"/>
              </w:rPr>
            </w:pPr>
            <w:r w:rsidRPr="00B80BCB">
              <w:rPr>
                <w:b/>
                <w:color w:val="000000"/>
              </w:rPr>
              <w:t>What strategies prevent negative behaviour happening</w:t>
            </w:r>
          </w:p>
        </w:tc>
      </w:tr>
      <w:tr w:rsidR="008D5784" w:rsidRPr="00B80BCB" w14:paraId="07DBA1CA" w14:textId="77777777" w:rsidTr="00594373">
        <w:trPr>
          <w:trHeight w:val="1144"/>
        </w:trPr>
        <w:tc>
          <w:tcPr>
            <w:tcW w:w="10632" w:type="dxa"/>
            <w:tcBorders>
              <w:top w:val="single" w:sz="4" w:space="0" w:color="auto"/>
              <w:left w:val="single" w:sz="1" w:space="0" w:color="000000"/>
              <w:bottom w:val="single" w:sz="1" w:space="0" w:color="000000"/>
              <w:right w:val="single" w:sz="1" w:space="0" w:color="000000"/>
            </w:tcBorders>
            <w:shd w:val="clear" w:color="auto" w:fill="auto"/>
            <w:vAlign w:val="center"/>
          </w:tcPr>
          <w:p w14:paraId="6F9A271E" w14:textId="77777777" w:rsidR="008D5784" w:rsidRPr="00B80BCB" w:rsidRDefault="008D5784" w:rsidP="008D5784">
            <w:pPr>
              <w:pStyle w:val="TableContents"/>
              <w:snapToGrid w:val="0"/>
              <w:rPr>
                <w:color w:val="000000"/>
                <w:sz w:val="24"/>
                <w:szCs w:val="24"/>
              </w:rPr>
            </w:pPr>
            <w:r w:rsidRPr="00B80BCB">
              <w:rPr>
                <w:color w:val="800080"/>
                <w:sz w:val="24"/>
                <w:szCs w:val="24"/>
              </w:rPr>
              <w:t>The strategies that are used prior to negative behaviour actually happening, what’s been put in place to ensure that the individual has behaviour that will enable them to learn.</w:t>
            </w:r>
          </w:p>
        </w:tc>
      </w:tr>
    </w:tbl>
    <w:p w14:paraId="0FDA677A" w14:textId="77777777" w:rsidR="008D5784" w:rsidRPr="00B80BCB" w:rsidRDefault="008D5784" w:rsidP="008D5784">
      <w:pPr>
        <w:tabs>
          <w:tab w:val="left" w:pos="1843"/>
        </w:tabs>
        <w:ind w:left="360"/>
        <w:rPr>
          <w:b/>
          <w:color w:val="000000"/>
          <w:sz w:val="16"/>
          <w:szCs w:val="16"/>
        </w:rPr>
      </w:pPr>
    </w:p>
    <w:tbl>
      <w:tblPr>
        <w:tblW w:w="10774" w:type="dxa"/>
        <w:tblInd w:w="-1221" w:type="dxa"/>
        <w:tblLayout w:type="fixed"/>
        <w:tblCellMar>
          <w:top w:w="55" w:type="dxa"/>
          <w:left w:w="55" w:type="dxa"/>
          <w:bottom w:w="55" w:type="dxa"/>
          <w:right w:w="55" w:type="dxa"/>
        </w:tblCellMar>
        <w:tblLook w:val="0000" w:firstRow="0" w:lastRow="0" w:firstColumn="0" w:lastColumn="0" w:noHBand="0" w:noVBand="0"/>
      </w:tblPr>
      <w:tblGrid>
        <w:gridCol w:w="4082"/>
        <w:gridCol w:w="3554"/>
        <w:gridCol w:w="3138"/>
      </w:tblGrid>
      <w:tr w:rsidR="008D5784" w:rsidRPr="00B80BCB" w14:paraId="17B3179B" w14:textId="77777777" w:rsidTr="00594373">
        <w:trPr>
          <w:trHeight w:val="300"/>
        </w:trPr>
        <w:tc>
          <w:tcPr>
            <w:tcW w:w="10774" w:type="dxa"/>
            <w:gridSpan w:val="3"/>
            <w:tcBorders>
              <w:bottom w:val="single" w:sz="2" w:space="0" w:color="000000"/>
            </w:tcBorders>
            <w:shd w:val="clear" w:color="auto" w:fill="E6E6E6"/>
            <w:vAlign w:val="center"/>
          </w:tcPr>
          <w:p w14:paraId="48C0636D" w14:textId="77777777" w:rsidR="008D5784" w:rsidRPr="00B80BCB" w:rsidRDefault="008D5784" w:rsidP="00380F1D">
            <w:pPr>
              <w:numPr>
                <w:ilvl w:val="0"/>
                <w:numId w:val="4"/>
              </w:numPr>
              <w:tabs>
                <w:tab w:val="left" w:pos="1843"/>
              </w:tabs>
              <w:suppressAutoHyphens/>
              <w:rPr>
                <w:b/>
                <w:color w:val="000000"/>
              </w:rPr>
            </w:pPr>
            <w:r w:rsidRPr="00B80BCB">
              <w:rPr>
                <w:b/>
                <w:color w:val="000000"/>
              </w:rPr>
              <w:t>What do the behaviours do look like?</w:t>
            </w:r>
          </w:p>
        </w:tc>
      </w:tr>
      <w:tr w:rsidR="008D5784" w:rsidRPr="00B80BCB" w14:paraId="6F790B37" w14:textId="77777777" w:rsidTr="00594373">
        <w:trPr>
          <w:trHeight w:val="495"/>
        </w:trPr>
        <w:tc>
          <w:tcPr>
            <w:tcW w:w="4082" w:type="dxa"/>
            <w:tcBorders>
              <w:top w:val="single" w:sz="2" w:space="0" w:color="000000"/>
              <w:left w:val="single" w:sz="1" w:space="0" w:color="000000"/>
              <w:bottom w:val="single" w:sz="1" w:space="0" w:color="000000"/>
            </w:tcBorders>
            <w:shd w:val="clear" w:color="auto" w:fill="auto"/>
            <w:vAlign w:val="center"/>
          </w:tcPr>
          <w:p w14:paraId="4C9D41F7"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 xml:space="preserve">Anxiety Behaviour </w:t>
            </w:r>
          </w:p>
        </w:tc>
        <w:tc>
          <w:tcPr>
            <w:tcW w:w="3554" w:type="dxa"/>
            <w:tcBorders>
              <w:top w:val="single" w:sz="2" w:space="0" w:color="000000"/>
              <w:left w:val="single" w:sz="1" w:space="0" w:color="000000"/>
              <w:bottom w:val="single" w:sz="1" w:space="0" w:color="000000"/>
            </w:tcBorders>
            <w:shd w:val="clear" w:color="auto" w:fill="auto"/>
            <w:vAlign w:val="center"/>
          </w:tcPr>
          <w:p w14:paraId="47F88476"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Defensive</w:t>
            </w:r>
          </w:p>
          <w:p w14:paraId="23FE73A4"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 xml:space="preserve"> Behaviour </w:t>
            </w:r>
          </w:p>
        </w:tc>
        <w:tc>
          <w:tcPr>
            <w:tcW w:w="3138" w:type="dxa"/>
            <w:tcBorders>
              <w:top w:val="single" w:sz="2" w:space="0" w:color="000000"/>
              <w:left w:val="single" w:sz="1" w:space="0" w:color="000000"/>
              <w:bottom w:val="single" w:sz="1" w:space="0" w:color="000000"/>
              <w:right w:val="single" w:sz="1" w:space="0" w:color="000000"/>
            </w:tcBorders>
            <w:shd w:val="clear" w:color="auto" w:fill="auto"/>
            <w:vAlign w:val="center"/>
          </w:tcPr>
          <w:p w14:paraId="73A72D12"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 xml:space="preserve">Crisis Behaviour </w:t>
            </w:r>
          </w:p>
        </w:tc>
      </w:tr>
      <w:tr w:rsidR="008D5784" w:rsidRPr="00B80BCB" w14:paraId="3C80DD20" w14:textId="77777777" w:rsidTr="00594373">
        <w:trPr>
          <w:trHeight w:val="1855"/>
        </w:trPr>
        <w:tc>
          <w:tcPr>
            <w:tcW w:w="4082" w:type="dxa"/>
            <w:tcBorders>
              <w:left w:val="single" w:sz="1" w:space="0" w:color="000000"/>
              <w:bottom w:val="single" w:sz="1" w:space="0" w:color="000000"/>
            </w:tcBorders>
            <w:shd w:val="clear" w:color="auto" w:fill="auto"/>
            <w:vAlign w:val="center"/>
          </w:tcPr>
          <w:p w14:paraId="11B02A9B" w14:textId="77777777" w:rsidR="008D5784" w:rsidRPr="00B80BCB" w:rsidRDefault="008D5784" w:rsidP="008D5784">
            <w:pPr>
              <w:pStyle w:val="TableContents"/>
              <w:snapToGrid w:val="0"/>
              <w:rPr>
                <w:color w:val="800080"/>
                <w:sz w:val="24"/>
                <w:szCs w:val="24"/>
              </w:rPr>
            </w:pPr>
            <w:r w:rsidRPr="00B80BCB">
              <w:rPr>
                <w:color w:val="800080"/>
                <w:sz w:val="24"/>
                <w:szCs w:val="24"/>
              </w:rPr>
              <w:lastRenderedPageBreak/>
              <w:t xml:space="preserve">What are the first signs that negative behaviour leading to a crisis </w:t>
            </w:r>
          </w:p>
        </w:tc>
        <w:tc>
          <w:tcPr>
            <w:tcW w:w="3554" w:type="dxa"/>
            <w:tcBorders>
              <w:left w:val="single" w:sz="1" w:space="0" w:color="000000"/>
              <w:bottom w:val="single" w:sz="1" w:space="0" w:color="000000"/>
            </w:tcBorders>
            <w:shd w:val="clear" w:color="auto" w:fill="auto"/>
            <w:vAlign w:val="center"/>
          </w:tcPr>
          <w:p w14:paraId="2E5F25E5" w14:textId="77777777" w:rsidR="008D5784" w:rsidRPr="00B80BCB" w:rsidRDefault="008D5784" w:rsidP="008D5784">
            <w:pPr>
              <w:pStyle w:val="TableContents"/>
              <w:snapToGrid w:val="0"/>
              <w:rPr>
                <w:color w:val="800080"/>
                <w:sz w:val="24"/>
                <w:szCs w:val="24"/>
              </w:rPr>
            </w:pPr>
            <w:r w:rsidRPr="00B80BCB">
              <w:rPr>
                <w:color w:val="800080"/>
                <w:sz w:val="24"/>
                <w:szCs w:val="24"/>
              </w:rPr>
              <w:t>What behaviour will the individual exhibit to try and remove themselves from the situation</w:t>
            </w:r>
          </w:p>
        </w:tc>
        <w:tc>
          <w:tcPr>
            <w:tcW w:w="3138" w:type="dxa"/>
            <w:tcBorders>
              <w:left w:val="single" w:sz="1" w:space="0" w:color="000000"/>
              <w:bottom w:val="single" w:sz="1" w:space="0" w:color="000000"/>
              <w:right w:val="single" w:sz="1" w:space="0" w:color="000000"/>
            </w:tcBorders>
            <w:shd w:val="clear" w:color="auto" w:fill="auto"/>
            <w:vAlign w:val="center"/>
          </w:tcPr>
          <w:p w14:paraId="133D94C4" w14:textId="77777777" w:rsidR="008D5784" w:rsidRPr="00B80BCB" w:rsidRDefault="008D5784" w:rsidP="008D5784">
            <w:pPr>
              <w:pStyle w:val="TableContents"/>
              <w:snapToGrid w:val="0"/>
              <w:rPr>
                <w:color w:val="800080"/>
                <w:sz w:val="24"/>
                <w:szCs w:val="24"/>
              </w:rPr>
            </w:pPr>
            <w:r w:rsidRPr="00B80BCB">
              <w:rPr>
                <w:color w:val="800080"/>
                <w:sz w:val="24"/>
                <w:szCs w:val="24"/>
              </w:rPr>
              <w:t xml:space="preserve">What </w:t>
            </w:r>
            <w:r w:rsidRPr="00B80BCB">
              <w:rPr>
                <w:i/>
                <w:color w:val="800080"/>
                <w:sz w:val="24"/>
                <w:szCs w:val="24"/>
              </w:rPr>
              <w:t>normally</w:t>
            </w:r>
            <w:r w:rsidRPr="00B80BCB">
              <w:rPr>
                <w:color w:val="800080"/>
                <w:sz w:val="24"/>
                <w:szCs w:val="24"/>
              </w:rPr>
              <w:t xml:space="preserve"> happens to the individuals behaviour when they are in crisis</w:t>
            </w:r>
          </w:p>
        </w:tc>
      </w:tr>
    </w:tbl>
    <w:p w14:paraId="36AFD7C3" w14:textId="77777777" w:rsidR="008D5784" w:rsidRPr="00B80BCB" w:rsidRDefault="008D5784" w:rsidP="008D5784">
      <w:pPr>
        <w:tabs>
          <w:tab w:val="left" w:pos="1843"/>
        </w:tabs>
        <w:rPr>
          <w:color w:val="000000"/>
          <w:sz w:val="16"/>
          <w:szCs w:val="16"/>
        </w:rPr>
      </w:pPr>
    </w:p>
    <w:tbl>
      <w:tblPr>
        <w:tblW w:w="10774" w:type="dxa"/>
        <w:tblInd w:w="-1221" w:type="dxa"/>
        <w:tblLayout w:type="fixed"/>
        <w:tblCellMar>
          <w:top w:w="55" w:type="dxa"/>
          <w:left w:w="55" w:type="dxa"/>
          <w:bottom w:w="55" w:type="dxa"/>
          <w:right w:w="55" w:type="dxa"/>
        </w:tblCellMar>
        <w:tblLook w:val="0000" w:firstRow="0" w:lastRow="0" w:firstColumn="0" w:lastColumn="0" w:noHBand="0" w:noVBand="0"/>
      </w:tblPr>
      <w:tblGrid>
        <w:gridCol w:w="5419"/>
        <w:gridCol w:w="5355"/>
      </w:tblGrid>
      <w:tr w:rsidR="008D5784" w:rsidRPr="00B80BCB" w14:paraId="61764E6F" w14:textId="77777777" w:rsidTr="00594373">
        <w:trPr>
          <w:trHeight w:val="228"/>
        </w:trPr>
        <w:tc>
          <w:tcPr>
            <w:tcW w:w="10774" w:type="dxa"/>
            <w:gridSpan w:val="2"/>
            <w:tcBorders>
              <w:bottom w:val="single" w:sz="2" w:space="0" w:color="000000"/>
            </w:tcBorders>
            <w:shd w:val="clear" w:color="auto" w:fill="E6E6E6"/>
            <w:vAlign w:val="center"/>
          </w:tcPr>
          <w:p w14:paraId="12F52417" w14:textId="77777777" w:rsidR="008D5784" w:rsidRPr="00B80BCB" w:rsidRDefault="008D5784" w:rsidP="00380F1D">
            <w:pPr>
              <w:numPr>
                <w:ilvl w:val="0"/>
                <w:numId w:val="5"/>
              </w:numPr>
              <w:tabs>
                <w:tab w:val="left" w:pos="1843"/>
              </w:tabs>
              <w:suppressAutoHyphens/>
              <w:rPr>
                <w:b/>
                <w:bCs/>
                <w:color w:val="000000"/>
              </w:rPr>
            </w:pPr>
            <w:r w:rsidRPr="00B80BCB">
              <w:rPr>
                <w:b/>
                <w:color w:val="000000"/>
              </w:rPr>
              <w:t>What can de-escalate the behaviour?</w:t>
            </w:r>
          </w:p>
        </w:tc>
      </w:tr>
      <w:tr w:rsidR="008D5784" w:rsidRPr="00B80BCB" w14:paraId="4C33EC85" w14:textId="77777777" w:rsidTr="00594373">
        <w:trPr>
          <w:trHeight w:val="228"/>
        </w:trPr>
        <w:tc>
          <w:tcPr>
            <w:tcW w:w="5419" w:type="dxa"/>
            <w:tcBorders>
              <w:top w:val="single" w:sz="2" w:space="0" w:color="000000"/>
              <w:left w:val="single" w:sz="1" w:space="0" w:color="000000"/>
              <w:bottom w:val="single" w:sz="2" w:space="0" w:color="000000"/>
            </w:tcBorders>
            <w:shd w:val="clear" w:color="auto" w:fill="auto"/>
            <w:vAlign w:val="center"/>
          </w:tcPr>
          <w:p w14:paraId="12ABEE7D"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Techniques</w:t>
            </w:r>
          </w:p>
        </w:tc>
        <w:tc>
          <w:tcPr>
            <w:tcW w:w="5355" w:type="dxa"/>
            <w:tcBorders>
              <w:top w:val="single" w:sz="2" w:space="0" w:color="000000"/>
              <w:left w:val="single" w:sz="1" w:space="0" w:color="000000"/>
              <w:bottom w:val="single" w:sz="2" w:space="0" w:color="000000"/>
              <w:right w:val="single" w:sz="1" w:space="0" w:color="000000"/>
            </w:tcBorders>
            <w:shd w:val="clear" w:color="auto" w:fill="auto"/>
            <w:vAlign w:val="center"/>
          </w:tcPr>
          <w:p w14:paraId="68E8F60B"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notes</w:t>
            </w:r>
          </w:p>
        </w:tc>
      </w:tr>
      <w:tr w:rsidR="008D5784" w:rsidRPr="00B80BCB" w14:paraId="3E4F2899" w14:textId="77777777" w:rsidTr="00594373">
        <w:trPr>
          <w:trHeight w:val="1070"/>
        </w:trPr>
        <w:tc>
          <w:tcPr>
            <w:tcW w:w="5419" w:type="dxa"/>
            <w:tcBorders>
              <w:top w:val="single" w:sz="2" w:space="0" w:color="000000"/>
              <w:left w:val="single" w:sz="2" w:space="0" w:color="000000"/>
              <w:bottom w:val="single" w:sz="4" w:space="0" w:color="auto"/>
              <w:right w:val="single" w:sz="2" w:space="0" w:color="000000"/>
            </w:tcBorders>
            <w:shd w:val="clear" w:color="auto" w:fill="auto"/>
            <w:vAlign w:val="center"/>
          </w:tcPr>
          <w:p w14:paraId="7F059310" w14:textId="77777777" w:rsidR="008D5784" w:rsidRPr="00B80BCB" w:rsidRDefault="008D5784" w:rsidP="008D5784">
            <w:pPr>
              <w:pStyle w:val="TableContents"/>
              <w:snapToGrid w:val="0"/>
              <w:rPr>
                <w:color w:val="000000"/>
                <w:sz w:val="24"/>
                <w:szCs w:val="24"/>
              </w:rPr>
            </w:pPr>
            <w:r w:rsidRPr="00B80BCB">
              <w:rPr>
                <w:color w:val="800080"/>
                <w:sz w:val="24"/>
                <w:szCs w:val="24"/>
              </w:rPr>
              <w:t>Things that can be practically done to move the individual away from the crisis behaviour, once anxiety and defensive behaviours have been identified.</w:t>
            </w:r>
          </w:p>
        </w:tc>
        <w:tc>
          <w:tcPr>
            <w:tcW w:w="5355" w:type="dxa"/>
            <w:tcBorders>
              <w:top w:val="single" w:sz="2" w:space="0" w:color="000000"/>
              <w:left w:val="single" w:sz="2" w:space="0" w:color="000000"/>
              <w:bottom w:val="single" w:sz="4" w:space="0" w:color="auto"/>
              <w:right w:val="single" w:sz="2" w:space="0" w:color="000000"/>
            </w:tcBorders>
            <w:shd w:val="clear" w:color="auto" w:fill="auto"/>
            <w:vAlign w:val="center"/>
          </w:tcPr>
          <w:p w14:paraId="13E7CA78" w14:textId="77777777" w:rsidR="008D5784" w:rsidRPr="00B80BCB" w:rsidRDefault="008D5784" w:rsidP="008D5784">
            <w:pPr>
              <w:pStyle w:val="TableContents"/>
              <w:snapToGrid w:val="0"/>
              <w:rPr>
                <w:color w:val="000000"/>
                <w:sz w:val="24"/>
                <w:szCs w:val="24"/>
              </w:rPr>
            </w:pPr>
          </w:p>
        </w:tc>
      </w:tr>
    </w:tbl>
    <w:p w14:paraId="7DD54899" w14:textId="77777777" w:rsidR="008D5784" w:rsidRPr="00B80BCB" w:rsidRDefault="008D5784" w:rsidP="008D5784">
      <w:pPr>
        <w:rPr>
          <w:b/>
          <w:color w:val="000000"/>
          <w:sz w:val="16"/>
          <w:szCs w:val="16"/>
        </w:rPr>
      </w:pPr>
    </w:p>
    <w:tbl>
      <w:tblPr>
        <w:tblW w:w="10774" w:type="dxa"/>
        <w:tblInd w:w="-1221" w:type="dxa"/>
        <w:tblLayout w:type="fixed"/>
        <w:tblCellMar>
          <w:top w:w="55" w:type="dxa"/>
          <w:left w:w="55" w:type="dxa"/>
          <w:bottom w:w="55" w:type="dxa"/>
          <w:right w:w="55" w:type="dxa"/>
        </w:tblCellMar>
        <w:tblLook w:val="0000" w:firstRow="0" w:lastRow="0" w:firstColumn="0" w:lastColumn="0" w:noHBand="0" w:noVBand="0"/>
      </w:tblPr>
      <w:tblGrid>
        <w:gridCol w:w="5419"/>
        <w:gridCol w:w="27"/>
        <w:gridCol w:w="5328"/>
      </w:tblGrid>
      <w:tr w:rsidR="008D5784" w:rsidRPr="00B80BCB" w14:paraId="487F00B2" w14:textId="77777777" w:rsidTr="00594373">
        <w:trPr>
          <w:trHeight w:val="260"/>
        </w:trPr>
        <w:tc>
          <w:tcPr>
            <w:tcW w:w="10774" w:type="dxa"/>
            <w:gridSpan w:val="3"/>
            <w:tcBorders>
              <w:bottom w:val="single" w:sz="2" w:space="0" w:color="000000"/>
            </w:tcBorders>
            <w:shd w:val="clear" w:color="auto" w:fill="E6E6E6"/>
            <w:vAlign w:val="center"/>
          </w:tcPr>
          <w:p w14:paraId="7A4F1FAC" w14:textId="77777777" w:rsidR="008D5784" w:rsidRPr="00B80BCB" w:rsidRDefault="008D5784" w:rsidP="00380F1D">
            <w:pPr>
              <w:numPr>
                <w:ilvl w:val="0"/>
                <w:numId w:val="6"/>
              </w:numPr>
              <w:tabs>
                <w:tab w:val="clear" w:pos="1800"/>
                <w:tab w:val="left" w:pos="2072"/>
              </w:tabs>
              <w:suppressAutoHyphens/>
              <w:ind w:left="1788"/>
              <w:rPr>
                <w:b/>
                <w:bCs/>
                <w:color w:val="000000"/>
              </w:rPr>
            </w:pPr>
            <w:r w:rsidRPr="00B80BCB">
              <w:rPr>
                <w:b/>
                <w:color w:val="000000"/>
              </w:rPr>
              <w:t>What can escalate the behaviour?</w:t>
            </w:r>
          </w:p>
        </w:tc>
      </w:tr>
      <w:tr w:rsidR="008D5784" w:rsidRPr="00B80BCB" w14:paraId="1ECABD99" w14:textId="77777777" w:rsidTr="00594373">
        <w:trPr>
          <w:trHeight w:val="260"/>
        </w:trPr>
        <w:tc>
          <w:tcPr>
            <w:tcW w:w="5446" w:type="dxa"/>
            <w:gridSpan w:val="2"/>
            <w:tcBorders>
              <w:top w:val="single" w:sz="2" w:space="0" w:color="000000"/>
              <w:left w:val="single" w:sz="1" w:space="0" w:color="000000"/>
              <w:bottom w:val="single" w:sz="2" w:space="0" w:color="000000"/>
            </w:tcBorders>
            <w:shd w:val="clear" w:color="auto" w:fill="auto"/>
            <w:vAlign w:val="center"/>
          </w:tcPr>
          <w:p w14:paraId="4B4A8634"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Stimulus</w:t>
            </w:r>
          </w:p>
        </w:tc>
        <w:tc>
          <w:tcPr>
            <w:tcW w:w="5328" w:type="dxa"/>
            <w:tcBorders>
              <w:top w:val="single" w:sz="2" w:space="0" w:color="000000"/>
              <w:left w:val="single" w:sz="1" w:space="0" w:color="000000"/>
              <w:bottom w:val="single" w:sz="2" w:space="0" w:color="000000"/>
              <w:right w:val="single" w:sz="1" w:space="0" w:color="000000"/>
            </w:tcBorders>
            <w:shd w:val="clear" w:color="auto" w:fill="auto"/>
            <w:vAlign w:val="center"/>
          </w:tcPr>
          <w:p w14:paraId="050B550E"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Notes</w:t>
            </w:r>
          </w:p>
        </w:tc>
      </w:tr>
      <w:tr w:rsidR="008D5784" w:rsidRPr="00B80BCB" w14:paraId="57362ACE" w14:textId="77777777" w:rsidTr="00594373">
        <w:trPr>
          <w:trHeight w:val="1845"/>
        </w:trPr>
        <w:tc>
          <w:tcPr>
            <w:tcW w:w="5446" w:type="dxa"/>
            <w:gridSpan w:val="2"/>
            <w:tcBorders>
              <w:top w:val="single" w:sz="2" w:space="0" w:color="000000"/>
              <w:left w:val="single" w:sz="2" w:space="0" w:color="000000"/>
              <w:bottom w:val="single" w:sz="4" w:space="0" w:color="auto"/>
              <w:right w:val="single" w:sz="2" w:space="0" w:color="000000"/>
            </w:tcBorders>
            <w:shd w:val="clear" w:color="auto" w:fill="auto"/>
            <w:vAlign w:val="center"/>
          </w:tcPr>
          <w:p w14:paraId="62D8634F" w14:textId="77777777" w:rsidR="008D5784" w:rsidRPr="00B80BCB" w:rsidRDefault="008D5784" w:rsidP="008D5784">
            <w:pPr>
              <w:pStyle w:val="TableContents"/>
              <w:snapToGrid w:val="0"/>
              <w:rPr>
                <w:color w:val="000000"/>
                <w:sz w:val="24"/>
                <w:szCs w:val="24"/>
              </w:rPr>
            </w:pPr>
            <w:r w:rsidRPr="00B80BCB">
              <w:rPr>
                <w:color w:val="800080"/>
                <w:sz w:val="24"/>
                <w:szCs w:val="24"/>
              </w:rPr>
              <w:t>Things not to do when once anxiety and defensive behaviours have been identified</w:t>
            </w:r>
          </w:p>
        </w:tc>
        <w:tc>
          <w:tcPr>
            <w:tcW w:w="5328" w:type="dxa"/>
            <w:tcBorders>
              <w:top w:val="single" w:sz="2" w:space="0" w:color="000000"/>
              <w:left w:val="single" w:sz="2" w:space="0" w:color="000000"/>
              <w:bottom w:val="single" w:sz="4" w:space="0" w:color="auto"/>
              <w:right w:val="single" w:sz="2" w:space="0" w:color="000000"/>
            </w:tcBorders>
            <w:shd w:val="clear" w:color="auto" w:fill="auto"/>
            <w:vAlign w:val="center"/>
          </w:tcPr>
          <w:p w14:paraId="2266A78A" w14:textId="77777777" w:rsidR="008D5784" w:rsidRPr="00B80BCB" w:rsidRDefault="008D5784" w:rsidP="008D5784">
            <w:pPr>
              <w:pStyle w:val="TableContents"/>
              <w:snapToGrid w:val="0"/>
              <w:rPr>
                <w:color w:val="000000"/>
                <w:sz w:val="24"/>
                <w:szCs w:val="24"/>
              </w:rPr>
            </w:pPr>
          </w:p>
        </w:tc>
      </w:tr>
      <w:tr w:rsidR="008D5784" w:rsidRPr="00B80BCB" w14:paraId="43D0514C" w14:textId="77777777" w:rsidTr="00594373">
        <w:trPr>
          <w:trHeight w:val="181"/>
        </w:trPr>
        <w:tc>
          <w:tcPr>
            <w:tcW w:w="10774" w:type="dxa"/>
            <w:gridSpan w:val="3"/>
            <w:tcBorders>
              <w:top w:val="single" w:sz="4" w:space="0" w:color="auto"/>
              <w:bottom w:val="single" w:sz="2" w:space="0" w:color="000000"/>
            </w:tcBorders>
            <w:shd w:val="clear" w:color="auto" w:fill="E6E6E6"/>
            <w:vAlign w:val="center"/>
          </w:tcPr>
          <w:p w14:paraId="5414FA39" w14:textId="77777777" w:rsidR="008D5784" w:rsidRPr="00B80BCB" w:rsidRDefault="008D5784" w:rsidP="00380F1D">
            <w:pPr>
              <w:numPr>
                <w:ilvl w:val="0"/>
                <w:numId w:val="7"/>
              </w:numPr>
              <w:tabs>
                <w:tab w:val="clear" w:pos="1800"/>
                <w:tab w:val="num" w:pos="795"/>
              </w:tabs>
              <w:suppressAutoHyphens/>
              <w:ind w:left="795" w:hanging="283"/>
              <w:rPr>
                <w:b/>
                <w:bCs/>
                <w:color w:val="000000"/>
              </w:rPr>
            </w:pPr>
            <w:r w:rsidRPr="00B80BCB">
              <w:rPr>
                <w:b/>
                <w:color w:val="000000"/>
              </w:rPr>
              <w:t>What reinforces appropriate behaviour?</w:t>
            </w:r>
          </w:p>
        </w:tc>
      </w:tr>
      <w:tr w:rsidR="008D5784" w:rsidRPr="00B80BCB" w14:paraId="72AB84B8" w14:textId="77777777" w:rsidTr="00594373">
        <w:trPr>
          <w:trHeight w:val="197"/>
        </w:trPr>
        <w:tc>
          <w:tcPr>
            <w:tcW w:w="5419" w:type="dxa"/>
            <w:tcBorders>
              <w:top w:val="single" w:sz="2" w:space="0" w:color="000000"/>
              <w:left w:val="single" w:sz="1" w:space="0" w:color="000000"/>
              <w:bottom w:val="single" w:sz="2" w:space="0" w:color="000000"/>
            </w:tcBorders>
            <w:shd w:val="clear" w:color="auto" w:fill="auto"/>
            <w:vAlign w:val="center"/>
          </w:tcPr>
          <w:p w14:paraId="29CB9C5D"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Techniques</w:t>
            </w:r>
          </w:p>
        </w:tc>
        <w:tc>
          <w:tcPr>
            <w:tcW w:w="5355" w:type="dxa"/>
            <w:gridSpan w:val="2"/>
            <w:tcBorders>
              <w:top w:val="single" w:sz="2" w:space="0" w:color="000000"/>
              <w:left w:val="single" w:sz="1" w:space="0" w:color="000000"/>
              <w:bottom w:val="single" w:sz="2" w:space="0" w:color="000000"/>
              <w:right w:val="single" w:sz="1" w:space="0" w:color="000000"/>
            </w:tcBorders>
            <w:shd w:val="clear" w:color="auto" w:fill="auto"/>
            <w:vAlign w:val="center"/>
          </w:tcPr>
          <w:p w14:paraId="033A67C4"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Notes</w:t>
            </w:r>
          </w:p>
        </w:tc>
      </w:tr>
      <w:tr w:rsidR="008D5784" w:rsidRPr="00B80BCB" w14:paraId="059B6B3B" w14:textId="77777777" w:rsidTr="00594373">
        <w:trPr>
          <w:trHeight w:val="1680"/>
        </w:trPr>
        <w:tc>
          <w:tcPr>
            <w:tcW w:w="5419" w:type="dxa"/>
            <w:tcBorders>
              <w:top w:val="single" w:sz="2" w:space="0" w:color="000000"/>
              <w:left w:val="single" w:sz="2" w:space="0" w:color="000000"/>
              <w:bottom w:val="single" w:sz="4" w:space="0" w:color="auto"/>
              <w:right w:val="single" w:sz="2" w:space="0" w:color="000000"/>
            </w:tcBorders>
            <w:shd w:val="clear" w:color="auto" w:fill="auto"/>
            <w:vAlign w:val="center"/>
          </w:tcPr>
          <w:p w14:paraId="390F81BB" w14:textId="77777777" w:rsidR="008D5784" w:rsidRPr="00B80BCB" w:rsidRDefault="008D5784" w:rsidP="008D5784">
            <w:pPr>
              <w:pStyle w:val="TableContents"/>
              <w:snapToGrid w:val="0"/>
              <w:rPr>
                <w:color w:val="000000"/>
                <w:sz w:val="24"/>
                <w:szCs w:val="24"/>
              </w:rPr>
            </w:pPr>
            <w:r w:rsidRPr="00B80BCB">
              <w:rPr>
                <w:color w:val="800080"/>
                <w:sz w:val="24"/>
                <w:szCs w:val="24"/>
              </w:rPr>
              <w:t>These are reinforcements that are used for appropriate behaviour, normally not used when behaviour is escalating towards a crisis behaviour</w:t>
            </w:r>
          </w:p>
        </w:tc>
        <w:tc>
          <w:tcPr>
            <w:tcW w:w="5355" w:type="dxa"/>
            <w:gridSpan w:val="2"/>
            <w:tcBorders>
              <w:top w:val="single" w:sz="2" w:space="0" w:color="000000"/>
              <w:left w:val="single" w:sz="2" w:space="0" w:color="000000"/>
              <w:bottom w:val="single" w:sz="4" w:space="0" w:color="auto"/>
              <w:right w:val="single" w:sz="2" w:space="0" w:color="000000"/>
            </w:tcBorders>
            <w:shd w:val="clear" w:color="auto" w:fill="auto"/>
            <w:vAlign w:val="center"/>
          </w:tcPr>
          <w:p w14:paraId="22F0A94B" w14:textId="77777777" w:rsidR="008D5784" w:rsidRPr="00B80BCB" w:rsidRDefault="008D5784" w:rsidP="008D5784">
            <w:pPr>
              <w:pStyle w:val="TableContents"/>
              <w:snapToGrid w:val="0"/>
              <w:rPr>
                <w:color w:val="000000"/>
                <w:sz w:val="24"/>
                <w:szCs w:val="24"/>
              </w:rPr>
            </w:pPr>
          </w:p>
        </w:tc>
      </w:tr>
    </w:tbl>
    <w:p w14:paraId="366D66C3" w14:textId="77777777" w:rsidR="008D5784" w:rsidRPr="00B80BCB" w:rsidRDefault="008D5784" w:rsidP="008D5784">
      <w:pPr>
        <w:rPr>
          <w:b/>
          <w:color w:val="000000"/>
          <w:sz w:val="16"/>
          <w:szCs w:val="16"/>
        </w:rPr>
      </w:pPr>
    </w:p>
    <w:p w14:paraId="1E0C26C0" w14:textId="77777777" w:rsidR="008D5784" w:rsidRPr="00B80BCB" w:rsidRDefault="008D5784" w:rsidP="008D5784">
      <w:pPr>
        <w:rPr>
          <w:b/>
          <w:color w:val="000000"/>
        </w:rPr>
      </w:pPr>
      <w:r w:rsidRPr="00B80BCB">
        <w:rPr>
          <w:b/>
          <w:color w:val="000000"/>
        </w:rPr>
        <w:t>Sometimes to keep your child safe or to keep another child safe we will have to hold your child – this is done only if there is real danger and out of care and love for the individual. All staff involved have had training in approved techniques, have regular updates in training and will only hold a child in real crisis. We will tell you every time this happens and review the techniques used at least on an annual basis.</w:t>
      </w:r>
    </w:p>
    <w:p w14:paraId="53375A68" w14:textId="77777777" w:rsidR="008D5784" w:rsidRPr="00B80BCB" w:rsidRDefault="008D5784" w:rsidP="008D5784">
      <w:pPr>
        <w:rPr>
          <w:b/>
          <w:color w:val="000000"/>
          <w:sz w:val="16"/>
          <w:szCs w:val="16"/>
        </w:rPr>
      </w:pPr>
    </w:p>
    <w:tbl>
      <w:tblPr>
        <w:tblW w:w="10774" w:type="dxa"/>
        <w:tblInd w:w="-1221" w:type="dxa"/>
        <w:tblLayout w:type="fixed"/>
        <w:tblCellMar>
          <w:top w:w="55" w:type="dxa"/>
          <w:left w:w="55" w:type="dxa"/>
          <w:bottom w:w="55" w:type="dxa"/>
          <w:right w:w="55" w:type="dxa"/>
        </w:tblCellMar>
        <w:tblLook w:val="0000" w:firstRow="0" w:lastRow="0" w:firstColumn="0" w:lastColumn="0" w:noHBand="0" w:noVBand="0"/>
      </w:tblPr>
      <w:tblGrid>
        <w:gridCol w:w="10774"/>
      </w:tblGrid>
      <w:tr w:rsidR="008D5784" w:rsidRPr="00B80BCB" w14:paraId="08812F6D" w14:textId="77777777" w:rsidTr="00594373">
        <w:tc>
          <w:tcPr>
            <w:tcW w:w="10774" w:type="dxa"/>
            <w:tcBorders>
              <w:bottom w:val="single" w:sz="1" w:space="0" w:color="000000"/>
            </w:tcBorders>
            <w:shd w:val="clear" w:color="auto" w:fill="E6E6E6"/>
          </w:tcPr>
          <w:p w14:paraId="0D942CA3" w14:textId="77777777" w:rsidR="008D5784" w:rsidRPr="00B80BCB" w:rsidRDefault="008D5784" w:rsidP="00380F1D">
            <w:pPr>
              <w:pStyle w:val="TableContents"/>
              <w:numPr>
                <w:ilvl w:val="0"/>
                <w:numId w:val="9"/>
              </w:numPr>
              <w:ind w:left="1221" w:right="3" w:hanging="710"/>
              <w:rPr>
                <w:b/>
                <w:bCs/>
                <w:color w:val="000000"/>
              </w:rPr>
            </w:pPr>
            <w:r w:rsidRPr="00B80BCB">
              <w:rPr>
                <w:b/>
                <w:bCs/>
                <w:color w:val="000000"/>
              </w:rPr>
              <w:t>Medical issues to be taken into account?</w:t>
            </w:r>
          </w:p>
        </w:tc>
      </w:tr>
      <w:tr w:rsidR="008D5784" w:rsidRPr="00B80BCB" w14:paraId="63352983" w14:textId="77777777" w:rsidTr="00594373">
        <w:trPr>
          <w:trHeight w:val="945"/>
        </w:trPr>
        <w:tc>
          <w:tcPr>
            <w:tcW w:w="10774" w:type="dxa"/>
            <w:tcBorders>
              <w:left w:val="single" w:sz="1" w:space="0" w:color="000000"/>
              <w:bottom w:val="single" w:sz="1" w:space="0" w:color="000000"/>
              <w:right w:val="single" w:sz="1" w:space="0" w:color="000000"/>
            </w:tcBorders>
            <w:shd w:val="clear" w:color="auto" w:fill="auto"/>
            <w:vAlign w:val="center"/>
          </w:tcPr>
          <w:p w14:paraId="5F0523A4" w14:textId="77777777" w:rsidR="008D5784" w:rsidRPr="00B80BCB" w:rsidRDefault="008D5784" w:rsidP="008D5784">
            <w:pPr>
              <w:pStyle w:val="TableContents"/>
              <w:rPr>
                <w:color w:val="000000"/>
                <w:sz w:val="24"/>
                <w:szCs w:val="24"/>
              </w:rPr>
            </w:pPr>
            <w:r w:rsidRPr="00B80BCB">
              <w:rPr>
                <w:color w:val="800080"/>
                <w:sz w:val="24"/>
                <w:szCs w:val="24"/>
              </w:rPr>
              <w:lastRenderedPageBreak/>
              <w:t>Are there any medical conditions that could cause crisis behaviour to be induced, are there any medical issues that should be taken into account if the individual needs to held, do you need to reference the risk assessment or healthcare plan?</w:t>
            </w:r>
          </w:p>
        </w:tc>
      </w:tr>
    </w:tbl>
    <w:p w14:paraId="098665C1" w14:textId="77777777" w:rsidR="008D5784" w:rsidRPr="00B80BCB" w:rsidRDefault="008D5784" w:rsidP="008D5784">
      <w:pPr>
        <w:rPr>
          <w:sz w:val="16"/>
          <w:szCs w:val="16"/>
        </w:rPr>
      </w:pPr>
    </w:p>
    <w:tbl>
      <w:tblPr>
        <w:tblW w:w="11347" w:type="dxa"/>
        <w:tblInd w:w="-1168" w:type="dxa"/>
        <w:tblLayout w:type="fixed"/>
        <w:tblLook w:val="0000" w:firstRow="0" w:lastRow="0" w:firstColumn="0" w:lastColumn="0" w:noHBand="0" w:noVBand="0"/>
      </w:tblPr>
      <w:tblGrid>
        <w:gridCol w:w="3261"/>
        <w:gridCol w:w="283"/>
        <w:gridCol w:w="851"/>
        <w:gridCol w:w="283"/>
        <w:gridCol w:w="851"/>
        <w:gridCol w:w="283"/>
        <w:gridCol w:w="2835"/>
        <w:gridCol w:w="284"/>
        <w:gridCol w:w="850"/>
        <w:gridCol w:w="284"/>
        <w:gridCol w:w="709"/>
        <w:gridCol w:w="573"/>
      </w:tblGrid>
      <w:tr w:rsidR="008D5784" w:rsidRPr="00B80BCB" w14:paraId="3320D77B" w14:textId="77777777" w:rsidTr="00594373">
        <w:trPr>
          <w:trHeight w:val="432"/>
        </w:trPr>
        <w:tc>
          <w:tcPr>
            <w:tcW w:w="11347" w:type="dxa"/>
            <w:gridSpan w:val="12"/>
            <w:shd w:val="clear" w:color="auto" w:fill="D9D9D9"/>
            <w:vAlign w:val="center"/>
          </w:tcPr>
          <w:p w14:paraId="03FA4474" w14:textId="77777777" w:rsidR="008D5784" w:rsidRPr="00B80BCB" w:rsidRDefault="008D5784" w:rsidP="008D5784">
            <w:pPr>
              <w:jc w:val="center"/>
              <w:rPr>
                <w:rFonts w:cs="Arial"/>
                <w:b/>
                <w:color w:val="000000"/>
              </w:rPr>
            </w:pPr>
            <w:r w:rsidRPr="00B80BCB">
              <w:rPr>
                <w:b/>
                <w:color w:val="000000"/>
              </w:rPr>
              <w:t>Approved physical intervention technique(s) to be used during crisis behaviour</w:t>
            </w:r>
          </w:p>
        </w:tc>
      </w:tr>
      <w:tr w:rsidR="008D5784" w:rsidRPr="00B80BCB" w14:paraId="5389ACCE" w14:textId="77777777" w:rsidTr="00594373">
        <w:trPr>
          <w:gridAfter w:val="1"/>
          <w:wAfter w:w="573" w:type="dxa"/>
        </w:trPr>
        <w:tc>
          <w:tcPr>
            <w:tcW w:w="3261" w:type="dxa"/>
            <w:tcBorders>
              <w:top w:val="single" w:sz="4" w:space="0" w:color="auto"/>
              <w:left w:val="single" w:sz="4" w:space="0" w:color="000000"/>
              <w:bottom w:val="single" w:sz="4" w:space="0" w:color="000000"/>
            </w:tcBorders>
            <w:shd w:val="clear" w:color="auto" w:fill="auto"/>
            <w:vAlign w:val="center"/>
          </w:tcPr>
          <w:p w14:paraId="0DF74C26" w14:textId="77777777" w:rsidR="008D5784" w:rsidRPr="00B80BCB" w:rsidRDefault="008D5784" w:rsidP="007F017A">
            <w:pPr>
              <w:snapToGrid w:val="0"/>
              <w:jc w:val="center"/>
              <w:rPr>
                <w:rFonts w:cs="Arial"/>
                <w:color w:val="000000"/>
                <w:sz w:val="24"/>
              </w:rPr>
            </w:pPr>
            <w:r w:rsidRPr="00B80BCB">
              <w:rPr>
                <w:b/>
                <w:color w:val="000000"/>
                <w:sz w:val="24"/>
              </w:rPr>
              <w:t>intervention</w:t>
            </w:r>
          </w:p>
        </w:tc>
        <w:tc>
          <w:tcPr>
            <w:tcW w:w="283" w:type="dxa"/>
            <w:tcBorders>
              <w:left w:val="single" w:sz="4" w:space="0" w:color="000000"/>
            </w:tcBorders>
            <w:shd w:val="clear" w:color="auto" w:fill="auto"/>
            <w:vAlign w:val="center"/>
          </w:tcPr>
          <w:p w14:paraId="633105B3" w14:textId="77777777" w:rsidR="008D5784" w:rsidRPr="00B80BCB" w:rsidRDefault="008D5784" w:rsidP="007F017A">
            <w:pPr>
              <w:snapToGrid w:val="0"/>
              <w:jc w:val="center"/>
              <w:rPr>
                <w:rFonts w:cs="Arial"/>
                <w:color w:val="000000"/>
              </w:rPr>
            </w:pPr>
          </w:p>
        </w:tc>
        <w:tc>
          <w:tcPr>
            <w:tcW w:w="851" w:type="dxa"/>
            <w:tcBorders>
              <w:top w:val="single" w:sz="4" w:space="0" w:color="auto"/>
              <w:left w:val="single" w:sz="4" w:space="0" w:color="000000"/>
              <w:bottom w:val="single" w:sz="4" w:space="0" w:color="auto"/>
            </w:tcBorders>
            <w:shd w:val="clear" w:color="auto" w:fill="auto"/>
            <w:vAlign w:val="center"/>
          </w:tcPr>
          <w:p w14:paraId="6AB49132" w14:textId="77777777" w:rsidR="008D5784" w:rsidRPr="00B80BCB" w:rsidRDefault="008D5784" w:rsidP="007F017A">
            <w:pPr>
              <w:snapToGrid w:val="0"/>
              <w:jc w:val="center"/>
              <w:rPr>
                <w:rFonts w:cs="Arial"/>
                <w:color w:val="000000"/>
              </w:rPr>
            </w:pPr>
            <w:r w:rsidRPr="00B80BCB">
              <w:rPr>
                <w:b/>
                <w:color w:val="000000"/>
                <w:sz w:val="24"/>
              </w:rPr>
              <w:t>use</w:t>
            </w:r>
          </w:p>
        </w:tc>
        <w:tc>
          <w:tcPr>
            <w:tcW w:w="283" w:type="dxa"/>
            <w:tcBorders>
              <w:left w:val="single" w:sz="4" w:space="0" w:color="000000"/>
            </w:tcBorders>
            <w:shd w:val="clear" w:color="auto" w:fill="auto"/>
            <w:vAlign w:val="center"/>
          </w:tcPr>
          <w:p w14:paraId="2C331DF5" w14:textId="77777777" w:rsidR="008D5784" w:rsidRPr="00B80BCB" w:rsidRDefault="008D5784" w:rsidP="007F017A">
            <w:pPr>
              <w:snapToGrid w:val="0"/>
              <w:jc w:val="center"/>
              <w:rPr>
                <w:rFonts w:cs="Arial"/>
                <w:color w:val="000000"/>
              </w:rPr>
            </w:pPr>
          </w:p>
        </w:tc>
        <w:tc>
          <w:tcPr>
            <w:tcW w:w="851" w:type="dxa"/>
            <w:tcBorders>
              <w:top w:val="single" w:sz="4" w:space="0" w:color="auto"/>
              <w:left w:val="single" w:sz="4" w:space="0" w:color="000000"/>
              <w:bottom w:val="single" w:sz="4" w:space="0" w:color="auto"/>
            </w:tcBorders>
            <w:shd w:val="clear" w:color="auto" w:fill="auto"/>
            <w:vAlign w:val="center"/>
          </w:tcPr>
          <w:p w14:paraId="4010FDF8" w14:textId="77777777" w:rsidR="008D5784" w:rsidRPr="00B80BCB" w:rsidRDefault="008D5784" w:rsidP="007F017A">
            <w:pPr>
              <w:snapToGrid w:val="0"/>
              <w:jc w:val="center"/>
              <w:rPr>
                <w:rFonts w:cs="Arial"/>
                <w:color w:val="000000"/>
              </w:rPr>
            </w:pPr>
            <w:r w:rsidRPr="00B80BCB">
              <w:rPr>
                <w:b/>
                <w:color w:val="000000"/>
                <w:sz w:val="24"/>
              </w:rPr>
              <w:t>avoid</w:t>
            </w:r>
          </w:p>
        </w:tc>
        <w:tc>
          <w:tcPr>
            <w:tcW w:w="283" w:type="dxa"/>
            <w:tcBorders>
              <w:left w:val="single" w:sz="4" w:space="0" w:color="000000"/>
            </w:tcBorders>
            <w:shd w:val="clear" w:color="auto" w:fill="auto"/>
            <w:vAlign w:val="center"/>
          </w:tcPr>
          <w:p w14:paraId="66EBF53F" w14:textId="77777777" w:rsidR="008D5784" w:rsidRPr="00B80BCB" w:rsidRDefault="008D5784" w:rsidP="007F017A">
            <w:pPr>
              <w:snapToGrid w:val="0"/>
              <w:jc w:val="center"/>
              <w:rPr>
                <w:rFonts w:cs="Arial"/>
                <w:color w:val="000000"/>
              </w:rPr>
            </w:pPr>
          </w:p>
        </w:tc>
        <w:tc>
          <w:tcPr>
            <w:tcW w:w="2835" w:type="dxa"/>
            <w:tcBorders>
              <w:top w:val="single" w:sz="4" w:space="0" w:color="auto"/>
              <w:left w:val="single" w:sz="4" w:space="0" w:color="000000"/>
              <w:bottom w:val="single" w:sz="4" w:space="0" w:color="000000"/>
            </w:tcBorders>
            <w:shd w:val="clear" w:color="auto" w:fill="auto"/>
            <w:vAlign w:val="center"/>
          </w:tcPr>
          <w:p w14:paraId="052C7025" w14:textId="77777777" w:rsidR="008D5784" w:rsidRPr="00B80BCB" w:rsidRDefault="008D5784" w:rsidP="007F017A">
            <w:pPr>
              <w:snapToGrid w:val="0"/>
              <w:jc w:val="center"/>
              <w:rPr>
                <w:rFonts w:cs="Arial"/>
                <w:color w:val="000000"/>
                <w:sz w:val="24"/>
              </w:rPr>
            </w:pPr>
            <w:r w:rsidRPr="00B80BCB">
              <w:rPr>
                <w:b/>
                <w:color w:val="000000"/>
                <w:sz w:val="24"/>
              </w:rPr>
              <w:t>intervention</w:t>
            </w:r>
          </w:p>
        </w:tc>
        <w:tc>
          <w:tcPr>
            <w:tcW w:w="284" w:type="dxa"/>
            <w:tcBorders>
              <w:left w:val="single" w:sz="4" w:space="0" w:color="000000"/>
            </w:tcBorders>
            <w:shd w:val="clear" w:color="auto" w:fill="auto"/>
            <w:vAlign w:val="center"/>
          </w:tcPr>
          <w:p w14:paraId="14D6F165" w14:textId="77777777" w:rsidR="008D5784" w:rsidRPr="00B80BCB" w:rsidRDefault="008D5784" w:rsidP="007F017A">
            <w:pPr>
              <w:snapToGrid w:val="0"/>
              <w:jc w:val="center"/>
              <w:rPr>
                <w:rFonts w:cs="Arial"/>
                <w:b/>
                <w:color w:val="000000"/>
                <w:sz w:val="24"/>
              </w:rPr>
            </w:pPr>
          </w:p>
        </w:tc>
        <w:tc>
          <w:tcPr>
            <w:tcW w:w="850" w:type="dxa"/>
            <w:tcBorders>
              <w:top w:val="single" w:sz="4" w:space="0" w:color="auto"/>
              <w:left w:val="single" w:sz="4" w:space="0" w:color="000000"/>
              <w:bottom w:val="single" w:sz="4" w:space="0" w:color="auto"/>
              <w:right w:val="single" w:sz="4" w:space="0" w:color="000000"/>
            </w:tcBorders>
            <w:shd w:val="clear" w:color="auto" w:fill="auto"/>
            <w:vAlign w:val="center"/>
          </w:tcPr>
          <w:p w14:paraId="14F75AC7" w14:textId="77777777" w:rsidR="008D5784" w:rsidRPr="00B80BCB" w:rsidRDefault="008D5784" w:rsidP="007F017A">
            <w:pPr>
              <w:snapToGrid w:val="0"/>
              <w:jc w:val="center"/>
              <w:rPr>
                <w:rFonts w:cs="Arial"/>
                <w:b/>
                <w:color w:val="000000"/>
                <w:sz w:val="24"/>
              </w:rPr>
            </w:pPr>
            <w:r w:rsidRPr="00B80BCB">
              <w:rPr>
                <w:b/>
                <w:color w:val="000000"/>
                <w:sz w:val="24"/>
              </w:rPr>
              <w:t>use</w:t>
            </w:r>
          </w:p>
        </w:tc>
        <w:tc>
          <w:tcPr>
            <w:tcW w:w="284" w:type="dxa"/>
            <w:tcBorders>
              <w:left w:val="single" w:sz="4" w:space="0" w:color="000000"/>
              <w:right w:val="single" w:sz="4" w:space="0" w:color="000000"/>
            </w:tcBorders>
            <w:shd w:val="clear" w:color="auto" w:fill="auto"/>
            <w:vAlign w:val="center"/>
          </w:tcPr>
          <w:p w14:paraId="706248C6" w14:textId="77777777" w:rsidR="008D5784" w:rsidRPr="00B80BCB" w:rsidRDefault="008D5784" w:rsidP="007F017A">
            <w:pPr>
              <w:snapToGrid w:val="0"/>
              <w:jc w:val="center"/>
              <w:rPr>
                <w:rFonts w:cs="Arial"/>
                <w:b/>
                <w:color w:val="000000"/>
                <w:sz w:val="16"/>
                <w:szCs w:val="16"/>
              </w:rPr>
            </w:pPr>
          </w:p>
        </w:tc>
        <w:tc>
          <w:tcPr>
            <w:tcW w:w="709" w:type="dxa"/>
            <w:tcBorders>
              <w:top w:val="single" w:sz="4" w:space="0" w:color="auto"/>
              <w:left w:val="single" w:sz="4" w:space="0" w:color="000000"/>
              <w:bottom w:val="single" w:sz="4" w:space="0" w:color="auto"/>
              <w:right w:val="single" w:sz="4" w:space="0" w:color="000000"/>
            </w:tcBorders>
            <w:shd w:val="clear" w:color="auto" w:fill="auto"/>
            <w:vAlign w:val="center"/>
          </w:tcPr>
          <w:p w14:paraId="058ED4E3" w14:textId="77777777" w:rsidR="008D5784" w:rsidRPr="00B80BCB" w:rsidRDefault="008D5784" w:rsidP="007F017A">
            <w:pPr>
              <w:snapToGrid w:val="0"/>
              <w:jc w:val="center"/>
              <w:rPr>
                <w:rFonts w:cs="Arial"/>
                <w:b/>
                <w:color w:val="000000"/>
                <w:sz w:val="24"/>
              </w:rPr>
            </w:pPr>
            <w:r w:rsidRPr="00B80BCB">
              <w:rPr>
                <w:b/>
                <w:color w:val="000000"/>
                <w:sz w:val="24"/>
              </w:rPr>
              <w:t>avoid</w:t>
            </w:r>
          </w:p>
        </w:tc>
      </w:tr>
      <w:tr w:rsidR="008D5784" w:rsidRPr="00B80BCB" w14:paraId="634647E6" w14:textId="77777777" w:rsidTr="00594373">
        <w:trPr>
          <w:gridAfter w:val="1"/>
          <w:wAfter w:w="573" w:type="dxa"/>
        </w:trPr>
        <w:tc>
          <w:tcPr>
            <w:tcW w:w="3261" w:type="dxa"/>
            <w:tcBorders>
              <w:top w:val="single" w:sz="4" w:space="0" w:color="auto"/>
              <w:left w:val="single" w:sz="4" w:space="0" w:color="000000"/>
              <w:bottom w:val="single" w:sz="4" w:space="0" w:color="000000"/>
            </w:tcBorders>
            <w:shd w:val="clear" w:color="auto" w:fill="auto"/>
            <w:vAlign w:val="center"/>
          </w:tcPr>
          <w:p w14:paraId="63B73858" w14:textId="77777777" w:rsidR="008D5784" w:rsidRPr="00B80BCB" w:rsidRDefault="008D5784" w:rsidP="007F017A">
            <w:pPr>
              <w:snapToGrid w:val="0"/>
              <w:jc w:val="center"/>
              <w:rPr>
                <w:rFonts w:cs="Arial"/>
                <w:color w:val="000000"/>
                <w:sz w:val="24"/>
              </w:rPr>
            </w:pPr>
            <w:r w:rsidRPr="00B80BCB">
              <w:rPr>
                <w:rFonts w:cs="Arial"/>
                <w:color w:val="000000"/>
                <w:sz w:val="24"/>
              </w:rPr>
              <w:t>Friendly escort</w:t>
            </w:r>
          </w:p>
        </w:tc>
        <w:tc>
          <w:tcPr>
            <w:tcW w:w="283" w:type="dxa"/>
            <w:tcBorders>
              <w:left w:val="single" w:sz="4" w:space="0" w:color="000000"/>
            </w:tcBorders>
            <w:shd w:val="clear" w:color="auto" w:fill="auto"/>
            <w:vAlign w:val="center"/>
          </w:tcPr>
          <w:p w14:paraId="06F97C30" w14:textId="77777777" w:rsidR="008D5784" w:rsidRPr="00B80BCB" w:rsidRDefault="008D5784" w:rsidP="007F017A">
            <w:pPr>
              <w:snapToGrid w:val="0"/>
              <w:jc w:val="center"/>
              <w:rPr>
                <w:rFonts w:cs="Arial"/>
                <w:color w:val="000000"/>
              </w:rPr>
            </w:pPr>
          </w:p>
        </w:tc>
        <w:tc>
          <w:tcPr>
            <w:tcW w:w="851" w:type="dxa"/>
            <w:tcBorders>
              <w:top w:val="single" w:sz="4" w:space="0" w:color="auto"/>
              <w:left w:val="single" w:sz="4" w:space="0" w:color="000000"/>
              <w:bottom w:val="single" w:sz="4" w:space="0" w:color="auto"/>
            </w:tcBorders>
            <w:shd w:val="clear" w:color="auto" w:fill="auto"/>
            <w:vAlign w:val="center"/>
          </w:tcPr>
          <w:p w14:paraId="2C1DE65A" w14:textId="77777777" w:rsidR="008D5784" w:rsidRPr="00B80BCB" w:rsidRDefault="008D5784" w:rsidP="007F017A">
            <w:pPr>
              <w:snapToGrid w:val="0"/>
              <w:jc w:val="center"/>
              <w:rPr>
                <w:rFonts w:cs="Arial"/>
                <w:color w:val="000000"/>
              </w:rPr>
            </w:pPr>
          </w:p>
        </w:tc>
        <w:tc>
          <w:tcPr>
            <w:tcW w:w="283" w:type="dxa"/>
            <w:tcBorders>
              <w:left w:val="single" w:sz="4" w:space="0" w:color="000000"/>
            </w:tcBorders>
            <w:shd w:val="clear" w:color="auto" w:fill="auto"/>
            <w:vAlign w:val="center"/>
          </w:tcPr>
          <w:p w14:paraId="121AC4EB" w14:textId="77777777" w:rsidR="008D5784" w:rsidRPr="00B80BCB" w:rsidRDefault="008D5784" w:rsidP="007F017A">
            <w:pPr>
              <w:snapToGrid w:val="0"/>
              <w:jc w:val="center"/>
              <w:rPr>
                <w:rFonts w:cs="Arial"/>
                <w:color w:val="000000"/>
              </w:rPr>
            </w:pPr>
          </w:p>
        </w:tc>
        <w:tc>
          <w:tcPr>
            <w:tcW w:w="851" w:type="dxa"/>
            <w:tcBorders>
              <w:top w:val="single" w:sz="4" w:space="0" w:color="auto"/>
              <w:left w:val="single" w:sz="4" w:space="0" w:color="000000"/>
              <w:bottom w:val="single" w:sz="4" w:space="0" w:color="auto"/>
            </w:tcBorders>
            <w:shd w:val="clear" w:color="auto" w:fill="auto"/>
            <w:vAlign w:val="center"/>
          </w:tcPr>
          <w:p w14:paraId="28012405" w14:textId="77777777" w:rsidR="008D5784" w:rsidRPr="00B80BCB" w:rsidRDefault="008D5784" w:rsidP="007F017A">
            <w:pPr>
              <w:snapToGrid w:val="0"/>
              <w:jc w:val="center"/>
              <w:rPr>
                <w:rFonts w:cs="Arial"/>
                <w:color w:val="000000"/>
              </w:rPr>
            </w:pPr>
          </w:p>
        </w:tc>
        <w:tc>
          <w:tcPr>
            <w:tcW w:w="283" w:type="dxa"/>
            <w:tcBorders>
              <w:left w:val="single" w:sz="4" w:space="0" w:color="000000"/>
            </w:tcBorders>
            <w:shd w:val="clear" w:color="auto" w:fill="auto"/>
            <w:vAlign w:val="center"/>
          </w:tcPr>
          <w:p w14:paraId="4ECF9394" w14:textId="77777777" w:rsidR="008D5784" w:rsidRPr="00B80BCB" w:rsidRDefault="008D5784" w:rsidP="007F017A">
            <w:pPr>
              <w:snapToGrid w:val="0"/>
              <w:jc w:val="center"/>
              <w:rPr>
                <w:rFonts w:cs="Arial"/>
                <w:color w:val="000000"/>
              </w:rPr>
            </w:pPr>
          </w:p>
        </w:tc>
        <w:tc>
          <w:tcPr>
            <w:tcW w:w="2835" w:type="dxa"/>
            <w:tcBorders>
              <w:top w:val="single" w:sz="4" w:space="0" w:color="auto"/>
              <w:left w:val="single" w:sz="4" w:space="0" w:color="000000"/>
              <w:bottom w:val="single" w:sz="4" w:space="0" w:color="000000"/>
            </w:tcBorders>
            <w:shd w:val="clear" w:color="auto" w:fill="auto"/>
            <w:vAlign w:val="center"/>
          </w:tcPr>
          <w:p w14:paraId="0C5D84B6" w14:textId="77777777" w:rsidR="008D5784" w:rsidRPr="00B80BCB" w:rsidRDefault="00477FB5" w:rsidP="007F017A">
            <w:pPr>
              <w:snapToGrid w:val="0"/>
              <w:jc w:val="center"/>
              <w:rPr>
                <w:rFonts w:cs="Arial"/>
                <w:color w:val="000000"/>
                <w:sz w:val="24"/>
              </w:rPr>
            </w:pPr>
            <w:r w:rsidRPr="00B80BCB">
              <w:rPr>
                <w:rFonts w:cs="Arial"/>
                <w:noProof/>
                <w:color w:val="000000"/>
                <w:lang w:val="en-GB" w:eastAsia="en-GB"/>
              </w:rPr>
              <mc:AlternateContent>
                <mc:Choice Requires="wpg">
                  <w:drawing>
                    <wp:anchor distT="0" distB="0" distL="114300" distR="114300" simplePos="0" relativeHeight="251694080" behindDoc="0" locked="0" layoutInCell="1" allowOverlap="1" wp14:anchorId="72C16F46" wp14:editId="01D6BE47">
                      <wp:simplePos x="0" y="0"/>
                      <wp:positionH relativeFrom="column">
                        <wp:posOffset>1320800</wp:posOffset>
                      </wp:positionH>
                      <wp:positionV relativeFrom="paragraph">
                        <wp:posOffset>76835</wp:posOffset>
                      </wp:positionV>
                      <wp:extent cx="1887220" cy="948055"/>
                      <wp:effectExtent l="17145" t="8890" r="10160" b="5080"/>
                      <wp:wrapNone/>
                      <wp:docPr id="91"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7220" cy="948055"/>
                                <a:chOff x="8423" y="5749"/>
                                <a:chExt cx="2972" cy="1493"/>
                              </a:xfrm>
                            </wpg:grpSpPr>
                            <wps:wsp>
                              <wps:cNvPr id="92" name="Text Box 128"/>
                              <wps:cNvSpPr txBox="1">
                                <a:spLocks noChangeArrowheads="1"/>
                              </wps:cNvSpPr>
                              <wps:spPr bwMode="auto">
                                <a:xfrm>
                                  <a:off x="9391" y="5749"/>
                                  <a:ext cx="2004" cy="1493"/>
                                </a:xfrm>
                                <a:prstGeom prst="rect">
                                  <a:avLst/>
                                </a:prstGeom>
                                <a:solidFill>
                                  <a:srgbClr val="FFFFFF"/>
                                </a:solidFill>
                                <a:ln w="9525">
                                  <a:solidFill>
                                    <a:srgbClr val="800080"/>
                                  </a:solidFill>
                                  <a:miter lim="800000"/>
                                  <a:headEnd/>
                                  <a:tailEnd/>
                                </a:ln>
                              </wps:spPr>
                              <wps:txbx>
                                <w:txbxContent>
                                  <w:p w14:paraId="43152D05" w14:textId="77777777" w:rsidR="00376CB6" w:rsidRPr="000C2492" w:rsidRDefault="00376CB6" w:rsidP="003031B9">
                                    <w:pPr>
                                      <w:rPr>
                                        <w:color w:val="800080"/>
                                        <w:sz w:val="24"/>
                                      </w:rPr>
                                    </w:pPr>
                                    <w:r w:rsidRPr="000C2492">
                                      <w:rPr>
                                        <w:color w:val="800080"/>
                                        <w:sz w:val="24"/>
                                      </w:rPr>
                                      <w:t>Approved Team Teach holds must only be used by trained staff</w:t>
                                    </w:r>
                                  </w:p>
                                </w:txbxContent>
                              </wps:txbx>
                              <wps:bodyPr rot="0" vert="horz" wrap="square" lIns="91440" tIns="45720" rIns="91440" bIns="45720" anchor="t" anchorCtr="0" upright="1">
                                <a:noAutofit/>
                              </wps:bodyPr>
                            </wps:wsp>
                            <wps:wsp>
                              <wps:cNvPr id="93" name="Line 129"/>
                              <wps:cNvCnPr>
                                <a:cxnSpLocks noChangeShapeType="1"/>
                              </wps:cNvCnPr>
                              <wps:spPr bwMode="auto">
                                <a:xfrm flipH="1" flipV="1">
                                  <a:off x="8423" y="6845"/>
                                  <a:ext cx="959" cy="0"/>
                                </a:xfrm>
                                <a:prstGeom prst="line">
                                  <a:avLst/>
                                </a:prstGeom>
                                <a:noFill/>
                                <a:ln w="9525">
                                  <a:solidFill>
                                    <a:srgbClr val="80008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C16F46" id="Group 127" o:spid="_x0000_s1026" style="position:absolute;left:0;text-align:left;margin-left:104pt;margin-top:6.05pt;width:148.6pt;height:74.65pt;z-index:251694080" coordorigin="8423,5749" coordsize="2972,1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">
                      <v:shapetype id="_x0000_t202" coordsize="21600,21600" o:spt="202" path="m,l,21600r21600,l21600,xe">
                        <v:stroke joinstyle="miter"/>
                        <v:path gradientshapeok="t" o:connecttype="rect"/>
                      </v:shapetype>
                      <v:shape id="Text Box 128" o:spid="_x0000_s1027" type="#_x0000_t202" style="position:absolute;left:9391;top:5749;width:2004;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" strokecolor="purple">
                        <v:textbox>
                          <w:txbxContent>
                            <w:p w14:paraId="43152D05" w14:textId="77777777" w:rsidR="00376CB6" w:rsidRPr="000C2492" w:rsidRDefault="00376CB6" w:rsidP="003031B9">
                              <w:pPr>
                                <w:rPr>
                                  <w:color w:val="800080"/>
                                  <w:sz w:val="24"/>
                                </w:rPr>
                              </w:pPr>
                              <w:r w:rsidRPr="000C2492">
                                <w:rPr>
                                  <w:color w:val="800080"/>
                                  <w:sz w:val="24"/>
                                </w:rPr>
                                <w:t>Approved Team Teach holds must only be used by trained staff</w:t>
                              </w:r>
                            </w:p>
                          </w:txbxContent>
                        </v:textbox>
                      </v:shape>
                      <v:line id="Line 129" o:spid="_x0000_s1028" style="position:absolute;flip:x y;visibility:visible;mso-wrap-style:square" from="8423,6845" to="9382,6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" strokecolor="purple">
                        <v:stroke endarrow="block"/>
                      </v:line>
                    </v:group>
                  </w:pict>
                </mc:Fallback>
              </mc:AlternateContent>
            </w:r>
            <w:r w:rsidR="008D5784" w:rsidRPr="00B80BCB">
              <w:rPr>
                <w:rFonts w:cs="Arial"/>
                <w:color w:val="000000"/>
                <w:sz w:val="24"/>
              </w:rPr>
              <w:t>Single Elbow</w:t>
            </w:r>
          </w:p>
        </w:tc>
        <w:tc>
          <w:tcPr>
            <w:tcW w:w="284" w:type="dxa"/>
            <w:tcBorders>
              <w:left w:val="single" w:sz="4" w:space="0" w:color="000000"/>
            </w:tcBorders>
            <w:shd w:val="clear" w:color="auto" w:fill="auto"/>
            <w:vAlign w:val="center"/>
          </w:tcPr>
          <w:p w14:paraId="7AB8FBD3" w14:textId="77777777" w:rsidR="008D5784" w:rsidRPr="00B80BCB" w:rsidRDefault="008D5784" w:rsidP="007F017A">
            <w:pPr>
              <w:snapToGrid w:val="0"/>
              <w:jc w:val="center"/>
              <w:rPr>
                <w:rFonts w:cs="Arial"/>
                <w:b/>
                <w:color w:val="000000"/>
                <w:sz w:val="24"/>
              </w:rPr>
            </w:pPr>
          </w:p>
        </w:tc>
        <w:tc>
          <w:tcPr>
            <w:tcW w:w="850" w:type="dxa"/>
            <w:tcBorders>
              <w:top w:val="single" w:sz="4" w:space="0" w:color="auto"/>
              <w:left w:val="single" w:sz="4" w:space="0" w:color="000000"/>
              <w:bottom w:val="single" w:sz="4" w:space="0" w:color="auto"/>
              <w:right w:val="single" w:sz="4" w:space="0" w:color="000000"/>
            </w:tcBorders>
            <w:shd w:val="clear" w:color="auto" w:fill="auto"/>
            <w:vAlign w:val="center"/>
          </w:tcPr>
          <w:p w14:paraId="25A1D952" w14:textId="77777777" w:rsidR="008D5784" w:rsidRPr="00B80BCB" w:rsidRDefault="008D5784" w:rsidP="007F017A">
            <w:pPr>
              <w:snapToGrid w:val="0"/>
              <w:jc w:val="center"/>
              <w:rPr>
                <w:rFonts w:cs="Arial"/>
                <w:b/>
                <w:color w:val="000000"/>
                <w:sz w:val="24"/>
              </w:rPr>
            </w:pPr>
          </w:p>
        </w:tc>
        <w:tc>
          <w:tcPr>
            <w:tcW w:w="284" w:type="dxa"/>
            <w:tcBorders>
              <w:left w:val="single" w:sz="4" w:space="0" w:color="000000"/>
              <w:right w:val="single" w:sz="4" w:space="0" w:color="000000"/>
            </w:tcBorders>
            <w:shd w:val="clear" w:color="auto" w:fill="auto"/>
            <w:vAlign w:val="center"/>
          </w:tcPr>
          <w:p w14:paraId="4D1AE871" w14:textId="77777777" w:rsidR="008D5784" w:rsidRPr="00B80BCB" w:rsidRDefault="008D5784" w:rsidP="007F017A">
            <w:pPr>
              <w:snapToGrid w:val="0"/>
              <w:jc w:val="center"/>
              <w:rPr>
                <w:rFonts w:cs="Arial"/>
                <w:b/>
                <w:color w:val="000000"/>
                <w:sz w:val="16"/>
                <w:szCs w:val="16"/>
              </w:rPr>
            </w:pPr>
          </w:p>
        </w:tc>
        <w:tc>
          <w:tcPr>
            <w:tcW w:w="709" w:type="dxa"/>
            <w:tcBorders>
              <w:top w:val="single" w:sz="4" w:space="0" w:color="auto"/>
              <w:left w:val="single" w:sz="4" w:space="0" w:color="000000"/>
              <w:bottom w:val="single" w:sz="4" w:space="0" w:color="auto"/>
              <w:right w:val="single" w:sz="4" w:space="0" w:color="000000"/>
            </w:tcBorders>
            <w:shd w:val="clear" w:color="auto" w:fill="auto"/>
            <w:vAlign w:val="center"/>
          </w:tcPr>
          <w:p w14:paraId="1C542619" w14:textId="77777777" w:rsidR="008D5784" w:rsidRPr="00B80BCB" w:rsidRDefault="008D5784" w:rsidP="007F017A">
            <w:pPr>
              <w:snapToGrid w:val="0"/>
              <w:jc w:val="center"/>
              <w:rPr>
                <w:rFonts w:cs="Arial"/>
                <w:b/>
                <w:color w:val="000000"/>
                <w:sz w:val="24"/>
              </w:rPr>
            </w:pPr>
          </w:p>
        </w:tc>
      </w:tr>
      <w:tr w:rsidR="008D5784" w:rsidRPr="00B80BCB" w14:paraId="3AF6F972" w14:textId="77777777" w:rsidTr="00594373">
        <w:trPr>
          <w:gridAfter w:val="1"/>
          <w:wAfter w:w="573" w:type="dxa"/>
        </w:trPr>
        <w:tc>
          <w:tcPr>
            <w:tcW w:w="3261" w:type="dxa"/>
            <w:tcBorders>
              <w:top w:val="single" w:sz="4" w:space="0" w:color="000000"/>
              <w:left w:val="single" w:sz="4" w:space="0" w:color="000000"/>
              <w:bottom w:val="single" w:sz="4" w:space="0" w:color="000000"/>
            </w:tcBorders>
            <w:shd w:val="clear" w:color="auto" w:fill="auto"/>
            <w:vAlign w:val="center"/>
          </w:tcPr>
          <w:p w14:paraId="1A4132F3" w14:textId="77777777" w:rsidR="008D5784" w:rsidRPr="00B80BCB" w:rsidRDefault="008D5784" w:rsidP="007F017A">
            <w:pPr>
              <w:snapToGrid w:val="0"/>
              <w:jc w:val="center"/>
              <w:rPr>
                <w:rFonts w:cs="Arial"/>
                <w:color w:val="000000"/>
                <w:sz w:val="24"/>
              </w:rPr>
            </w:pPr>
            <w:r w:rsidRPr="00B80BCB">
              <w:rPr>
                <w:rFonts w:cs="Arial"/>
                <w:color w:val="000000"/>
                <w:sz w:val="24"/>
              </w:rPr>
              <w:t>Figure of four</w:t>
            </w:r>
          </w:p>
        </w:tc>
        <w:tc>
          <w:tcPr>
            <w:tcW w:w="283" w:type="dxa"/>
            <w:tcBorders>
              <w:left w:val="single" w:sz="4" w:space="0" w:color="000000"/>
            </w:tcBorders>
            <w:shd w:val="clear" w:color="auto" w:fill="auto"/>
            <w:vAlign w:val="center"/>
          </w:tcPr>
          <w:p w14:paraId="524C596F" w14:textId="77777777" w:rsidR="008D5784" w:rsidRPr="00B80BCB" w:rsidRDefault="008D5784" w:rsidP="007F017A">
            <w:pPr>
              <w:snapToGrid w:val="0"/>
              <w:jc w:val="center"/>
              <w:rPr>
                <w:rFonts w:cs="Arial"/>
                <w:color w:val="000000"/>
              </w:rPr>
            </w:pPr>
          </w:p>
        </w:tc>
        <w:tc>
          <w:tcPr>
            <w:tcW w:w="851" w:type="dxa"/>
            <w:tcBorders>
              <w:top w:val="single" w:sz="4" w:space="0" w:color="auto"/>
              <w:left w:val="single" w:sz="4" w:space="0" w:color="000000"/>
              <w:bottom w:val="single" w:sz="4" w:space="0" w:color="auto"/>
            </w:tcBorders>
            <w:shd w:val="clear" w:color="auto" w:fill="auto"/>
            <w:vAlign w:val="center"/>
          </w:tcPr>
          <w:p w14:paraId="560FEA43" w14:textId="77777777" w:rsidR="008D5784" w:rsidRPr="00B80BCB" w:rsidRDefault="008D5784" w:rsidP="007F017A">
            <w:pPr>
              <w:snapToGrid w:val="0"/>
              <w:jc w:val="center"/>
              <w:rPr>
                <w:rFonts w:cs="Arial"/>
                <w:color w:val="000000"/>
              </w:rPr>
            </w:pPr>
          </w:p>
        </w:tc>
        <w:tc>
          <w:tcPr>
            <w:tcW w:w="283" w:type="dxa"/>
            <w:tcBorders>
              <w:left w:val="single" w:sz="4" w:space="0" w:color="000000"/>
            </w:tcBorders>
            <w:shd w:val="clear" w:color="auto" w:fill="auto"/>
            <w:vAlign w:val="center"/>
          </w:tcPr>
          <w:p w14:paraId="3B9AFE9B" w14:textId="77777777" w:rsidR="008D5784" w:rsidRPr="00B80BCB" w:rsidRDefault="008D5784" w:rsidP="007F017A">
            <w:pPr>
              <w:snapToGrid w:val="0"/>
              <w:jc w:val="center"/>
              <w:rPr>
                <w:rFonts w:cs="Arial"/>
                <w:color w:val="000000"/>
              </w:rPr>
            </w:pPr>
          </w:p>
        </w:tc>
        <w:tc>
          <w:tcPr>
            <w:tcW w:w="851" w:type="dxa"/>
            <w:tcBorders>
              <w:top w:val="single" w:sz="4" w:space="0" w:color="auto"/>
              <w:left w:val="single" w:sz="4" w:space="0" w:color="000000"/>
              <w:bottom w:val="single" w:sz="4" w:space="0" w:color="auto"/>
            </w:tcBorders>
            <w:shd w:val="clear" w:color="auto" w:fill="auto"/>
            <w:vAlign w:val="center"/>
          </w:tcPr>
          <w:p w14:paraId="44265A39" w14:textId="77777777" w:rsidR="008D5784" w:rsidRPr="00B80BCB" w:rsidRDefault="008D5784" w:rsidP="007F017A">
            <w:pPr>
              <w:snapToGrid w:val="0"/>
              <w:jc w:val="center"/>
              <w:rPr>
                <w:rFonts w:cs="Arial"/>
                <w:color w:val="000000"/>
              </w:rPr>
            </w:pPr>
          </w:p>
        </w:tc>
        <w:tc>
          <w:tcPr>
            <w:tcW w:w="283" w:type="dxa"/>
            <w:tcBorders>
              <w:left w:val="single" w:sz="4" w:space="0" w:color="000000"/>
            </w:tcBorders>
            <w:shd w:val="clear" w:color="auto" w:fill="auto"/>
            <w:vAlign w:val="center"/>
          </w:tcPr>
          <w:p w14:paraId="0E60155A" w14:textId="77777777" w:rsidR="008D5784" w:rsidRPr="00B80BCB" w:rsidRDefault="008D5784" w:rsidP="007F017A">
            <w:pPr>
              <w:snapToGrid w:val="0"/>
              <w:jc w:val="center"/>
              <w:rPr>
                <w:rFonts w:cs="Arial"/>
                <w:color w:val="000000"/>
              </w:rPr>
            </w:pPr>
          </w:p>
        </w:tc>
        <w:tc>
          <w:tcPr>
            <w:tcW w:w="2835" w:type="dxa"/>
            <w:tcBorders>
              <w:top w:val="single" w:sz="4" w:space="0" w:color="000000"/>
              <w:left w:val="single" w:sz="4" w:space="0" w:color="000000"/>
              <w:bottom w:val="single" w:sz="4" w:space="0" w:color="000000"/>
            </w:tcBorders>
            <w:shd w:val="clear" w:color="auto" w:fill="auto"/>
            <w:vAlign w:val="center"/>
          </w:tcPr>
          <w:p w14:paraId="171FCC9A" w14:textId="77777777" w:rsidR="008D5784" w:rsidRPr="00B80BCB" w:rsidRDefault="008D5784" w:rsidP="007F017A">
            <w:pPr>
              <w:snapToGrid w:val="0"/>
              <w:jc w:val="center"/>
              <w:rPr>
                <w:rFonts w:cs="Arial"/>
                <w:color w:val="000000"/>
                <w:sz w:val="24"/>
              </w:rPr>
            </w:pPr>
            <w:r w:rsidRPr="00B80BCB">
              <w:rPr>
                <w:rFonts w:cs="Arial"/>
                <w:color w:val="000000"/>
                <w:sz w:val="24"/>
              </w:rPr>
              <w:t>Double Elbow</w:t>
            </w:r>
          </w:p>
        </w:tc>
        <w:tc>
          <w:tcPr>
            <w:tcW w:w="284" w:type="dxa"/>
            <w:tcBorders>
              <w:left w:val="single" w:sz="4" w:space="0" w:color="000000"/>
            </w:tcBorders>
            <w:shd w:val="clear" w:color="auto" w:fill="auto"/>
            <w:vAlign w:val="center"/>
          </w:tcPr>
          <w:p w14:paraId="39F8FE8C" w14:textId="77777777" w:rsidR="008D5784" w:rsidRPr="00B80BCB" w:rsidRDefault="008D5784" w:rsidP="007F017A">
            <w:pPr>
              <w:snapToGrid w:val="0"/>
              <w:jc w:val="center"/>
              <w:rPr>
                <w:rFonts w:cs="Arial"/>
                <w:b/>
                <w:color w:val="000000"/>
                <w:sz w:val="24"/>
              </w:rPr>
            </w:pPr>
          </w:p>
        </w:tc>
        <w:tc>
          <w:tcPr>
            <w:tcW w:w="850" w:type="dxa"/>
            <w:tcBorders>
              <w:top w:val="single" w:sz="4" w:space="0" w:color="auto"/>
              <w:left w:val="single" w:sz="4" w:space="0" w:color="000000"/>
              <w:bottom w:val="single" w:sz="4" w:space="0" w:color="auto"/>
              <w:right w:val="single" w:sz="4" w:space="0" w:color="000000"/>
            </w:tcBorders>
            <w:shd w:val="clear" w:color="auto" w:fill="auto"/>
            <w:vAlign w:val="center"/>
          </w:tcPr>
          <w:p w14:paraId="204A0918" w14:textId="77777777" w:rsidR="008D5784" w:rsidRPr="00B80BCB" w:rsidRDefault="008D5784" w:rsidP="007F017A">
            <w:pPr>
              <w:snapToGrid w:val="0"/>
              <w:jc w:val="center"/>
              <w:rPr>
                <w:rFonts w:cs="Arial"/>
                <w:b/>
                <w:color w:val="000000"/>
                <w:sz w:val="24"/>
              </w:rPr>
            </w:pPr>
          </w:p>
        </w:tc>
        <w:tc>
          <w:tcPr>
            <w:tcW w:w="284" w:type="dxa"/>
            <w:tcBorders>
              <w:left w:val="single" w:sz="4" w:space="0" w:color="000000"/>
              <w:right w:val="single" w:sz="4" w:space="0" w:color="000000"/>
            </w:tcBorders>
            <w:shd w:val="clear" w:color="auto" w:fill="auto"/>
            <w:vAlign w:val="center"/>
          </w:tcPr>
          <w:p w14:paraId="534B9517" w14:textId="77777777" w:rsidR="008D5784" w:rsidRPr="00B80BCB" w:rsidRDefault="008D5784" w:rsidP="007F017A">
            <w:pPr>
              <w:snapToGrid w:val="0"/>
              <w:jc w:val="center"/>
              <w:rPr>
                <w:rFonts w:cs="Arial"/>
                <w:b/>
                <w:color w:val="000000"/>
                <w:sz w:val="16"/>
                <w:szCs w:val="16"/>
              </w:rPr>
            </w:pPr>
          </w:p>
        </w:tc>
        <w:tc>
          <w:tcPr>
            <w:tcW w:w="709" w:type="dxa"/>
            <w:tcBorders>
              <w:top w:val="single" w:sz="4" w:space="0" w:color="auto"/>
              <w:left w:val="single" w:sz="4" w:space="0" w:color="000000"/>
              <w:bottom w:val="single" w:sz="4" w:space="0" w:color="auto"/>
              <w:right w:val="single" w:sz="4" w:space="0" w:color="000000"/>
            </w:tcBorders>
            <w:shd w:val="clear" w:color="auto" w:fill="auto"/>
            <w:vAlign w:val="center"/>
          </w:tcPr>
          <w:p w14:paraId="15A3761D" w14:textId="77777777" w:rsidR="008D5784" w:rsidRPr="00B80BCB" w:rsidRDefault="008D5784" w:rsidP="007F017A">
            <w:pPr>
              <w:snapToGrid w:val="0"/>
              <w:jc w:val="center"/>
              <w:rPr>
                <w:rFonts w:cs="Arial"/>
                <w:b/>
                <w:color w:val="000000"/>
                <w:sz w:val="24"/>
              </w:rPr>
            </w:pPr>
          </w:p>
        </w:tc>
      </w:tr>
      <w:tr w:rsidR="008D5784" w:rsidRPr="00B80BCB" w14:paraId="7F44AE0E" w14:textId="77777777" w:rsidTr="00594373">
        <w:trPr>
          <w:gridAfter w:val="1"/>
          <w:wAfter w:w="573" w:type="dxa"/>
        </w:trPr>
        <w:tc>
          <w:tcPr>
            <w:tcW w:w="3261" w:type="dxa"/>
            <w:tcBorders>
              <w:top w:val="single" w:sz="4" w:space="0" w:color="000000"/>
              <w:left w:val="single" w:sz="4" w:space="0" w:color="000000"/>
              <w:bottom w:val="single" w:sz="4" w:space="0" w:color="000000"/>
            </w:tcBorders>
            <w:shd w:val="clear" w:color="auto" w:fill="auto"/>
            <w:vAlign w:val="center"/>
          </w:tcPr>
          <w:p w14:paraId="2FCC6C1F" w14:textId="77777777" w:rsidR="008D5784" w:rsidRPr="00B80BCB" w:rsidRDefault="008D5784" w:rsidP="007F017A">
            <w:pPr>
              <w:snapToGrid w:val="0"/>
              <w:jc w:val="center"/>
              <w:rPr>
                <w:rFonts w:cs="Arial"/>
                <w:color w:val="000000"/>
                <w:sz w:val="24"/>
              </w:rPr>
            </w:pPr>
            <w:r w:rsidRPr="00B80BCB">
              <w:rPr>
                <w:rFonts w:cs="Arial"/>
                <w:color w:val="000000"/>
                <w:sz w:val="24"/>
              </w:rPr>
              <w:t>Single elbow (seated)</w:t>
            </w:r>
          </w:p>
        </w:tc>
        <w:tc>
          <w:tcPr>
            <w:tcW w:w="283" w:type="dxa"/>
            <w:tcBorders>
              <w:left w:val="single" w:sz="4" w:space="0" w:color="000000"/>
            </w:tcBorders>
            <w:shd w:val="clear" w:color="auto" w:fill="auto"/>
            <w:vAlign w:val="center"/>
          </w:tcPr>
          <w:p w14:paraId="505CB5B5" w14:textId="77777777" w:rsidR="008D5784" w:rsidRPr="00B80BCB" w:rsidRDefault="008D5784" w:rsidP="007F017A">
            <w:pPr>
              <w:snapToGrid w:val="0"/>
              <w:jc w:val="center"/>
              <w:rPr>
                <w:rFonts w:cs="Arial"/>
                <w:color w:val="000000"/>
              </w:rPr>
            </w:pPr>
          </w:p>
        </w:tc>
        <w:tc>
          <w:tcPr>
            <w:tcW w:w="851" w:type="dxa"/>
            <w:tcBorders>
              <w:top w:val="single" w:sz="4" w:space="0" w:color="auto"/>
              <w:left w:val="single" w:sz="4" w:space="0" w:color="000000"/>
              <w:bottom w:val="single" w:sz="4" w:space="0" w:color="auto"/>
            </w:tcBorders>
            <w:shd w:val="clear" w:color="auto" w:fill="auto"/>
            <w:vAlign w:val="center"/>
          </w:tcPr>
          <w:p w14:paraId="0FB3AF6F" w14:textId="77777777" w:rsidR="008D5784" w:rsidRPr="00B80BCB" w:rsidRDefault="008D5784" w:rsidP="007F017A">
            <w:pPr>
              <w:snapToGrid w:val="0"/>
              <w:jc w:val="center"/>
              <w:rPr>
                <w:rFonts w:cs="Arial"/>
                <w:color w:val="000000"/>
              </w:rPr>
            </w:pPr>
          </w:p>
        </w:tc>
        <w:tc>
          <w:tcPr>
            <w:tcW w:w="283" w:type="dxa"/>
            <w:tcBorders>
              <w:left w:val="single" w:sz="4" w:space="0" w:color="000000"/>
            </w:tcBorders>
            <w:shd w:val="clear" w:color="auto" w:fill="auto"/>
            <w:vAlign w:val="center"/>
          </w:tcPr>
          <w:p w14:paraId="7B5DDE28" w14:textId="77777777" w:rsidR="008D5784" w:rsidRPr="00B80BCB" w:rsidRDefault="008D5784" w:rsidP="007F017A">
            <w:pPr>
              <w:snapToGrid w:val="0"/>
              <w:jc w:val="center"/>
              <w:rPr>
                <w:rFonts w:cs="Arial"/>
                <w:color w:val="000000"/>
              </w:rPr>
            </w:pPr>
          </w:p>
        </w:tc>
        <w:tc>
          <w:tcPr>
            <w:tcW w:w="851" w:type="dxa"/>
            <w:tcBorders>
              <w:top w:val="single" w:sz="4" w:space="0" w:color="auto"/>
              <w:left w:val="single" w:sz="4" w:space="0" w:color="000000"/>
              <w:bottom w:val="single" w:sz="4" w:space="0" w:color="auto"/>
            </w:tcBorders>
            <w:shd w:val="clear" w:color="auto" w:fill="auto"/>
            <w:vAlign w:val="center"/>
          </w:tcPr>
          <w:p w14:paraId="5B20A482" w14:textId="77777777" w:rsidR="008D5784" w:rsidRPr="00B80BCB" w:rsidRDefault="008D5784" w:rsidP="007F017A">
            <w:pPr>
              <w:snapToGrid w:val="0"/>
              <w:jc w:val="center"/>
              <w:rPr>
                <w:rFonts w:cs="Arial"/>
                <w:color w:val="000000"/>
              </w:rPr>
            </w:pPr>
          </w:p>
        </w:tc>
        <w:tc>
          <w:tcPr>
            <w:tcW w:w="283" w:type="dxa"/>
            <w:tcBorders>
              <w:left w:val="single" w:sz="4" w:space="0" w:color="000000"/>
            </w:tcBorders>
            <w:shd w:val="clear" w:color="auto" w:fill="auto"/>
            <w:vAlign w:val="center"/>
          </w:tcPr>
          <w:p w14:paraId="0E53F25C" w14:textId="77777777" w:rsidR="008D5784" w:rsidRPr="00B80BCB" w:rsidRDefault="008D5784" w:rsidP="007F017A">
            <w:pPr>
              <w:snapToGrid w:val="0"/>
              <w:jc w:val="center"/>
              <w:rPr>
                <w:rFonts w:cs="Arial"/>
                <w:color w:val="000000"/>
              </w:rPr>
            </w:pPr>
          </w:p>
        </w:tc>
        <w:tc>
          <w:tcPr>
            <w:tcW w:w="2835" w:type="dxa"/>
            <w:tcBorders>
              <w:top w:val="single" w:sz="4" w:space="0" w:color="000000"/>
              <w:left w:val="single" w:sz="4" w:space="0" w:color="000000"/>
              <w:bottom w:val="single" w:sz="4" w:space="0" w:color="000000"/>
            </w:tcBorders>
            <w:shd w:val="clear" w:color="auto" w:fill="auto"/>
            <w:vAlign w:val="center"/>
          </w:tcPr>
          <w:p w14:paraId="458572D0" w14:textId="77777777" w:rsidR="008D5784" w:rsidRPr="00B80BCB" w:rsidRDefault="00941BF9" w:rsidP="007F017A">
            <w:pPr>
              <w:snapToGrid w:val="0"/>
              <w:jc w:val="center"/>
              <w:rPr>
                <w:rFonts w:cs="Arial"/>
                <w:color w:val="000000"/>
                <w:sz w:val="24"/>
              </w:rPr>
            </w:pPr>
            <w:r>
              <w:rPr>
                <w:rFonts w:cs="Arial"/>
                <w:color w:val="000000"/>
                <w:sz w:val="24"/>
              </w:rPr>
              <w:t>Beanbag hold</w:t>
            </w:r>
          </w:p>
        </w:tc>
        <w:tc>
          <w:tcPr>
            <w:tcW w:w="284" w:type="dxa"/>
            <w:tcBorders>
              <w:left w:val="single" w:sz="4" w:space="0" w:color="000000"/>
            </w:tcBorders>
            <w:shd w:val="clear" w:color="auto" w:fill="auto"/>
            <w:vAlign w:val="center"/>
          </w:tcPr>
          <w:p w14:paraId="2B9262AA" w14:textId="77777777" w:rsidR="008D5784" w:rsidRPr="00B80BCB" w:rsidRDefault="008D5784" w:rsidP="007F017A">
            <w:pPr>
              <w:snapToGrid w:val="0"/>
              <w:jc w:val="center"/>
              <w:rPr>
                <w:rFonts w:cs="Arial"/>
                <w:b/>
                <w:color w:val="000000"/>
                <w:sz w:val="24"/>
              </w:rPr>
            </w:pPr>
          </w:p>
        </w:tc>
        <w:tc>
          <w:tcPr>
            <w:tcW w:w="850" w:type="dxa"/>
            <w:tcBorders>
              <w:top w:val="single" w:sz="4" w:space="0" w:color="auto"/>
              <w:left w:val="single" w:sz="4" w:space="0" w:color="000000"/>
              <w:bottom w:val="single" w:sz="4" w:space="0" w:color="auto"/>
              <w:right w:val="single" w:sz="4" w:space="0" w:color="000000"/>
            </w:tcBorders>
            <w:shd w:val="clear" w:color="auto" w:fill="auto"/>
            <w:vAlign w:val="center"/>
          </w:tcPr>
          <w:p w14:paraId="29DFEA14" w14:textId="77777777" w:rsidR="008D5784" w:rsidRPr="00B80BCB" w:rsidRDefault="008D5784" w:rsidP="007F017A">
            <w:pPr>
              <w:snapToGrid w:val="0"/>
              <w:jc w:val="center"/>
              <w:rPr>
                <w:rFonts w:cs="Arial"/>
                <w:b/>
                <w:color w:val="000000"/>
                <w:sz w:val="24"/>
              </w:rPr>
            </w:pPr>
          </w:p>
        </w:tc>
        <w:tc>
          <w:tcPr>
            <w:tcW w:w="284" w:type="dxa"/>
            <w:tcBorders>
              <w:left w:val="single" w:sz="4" w:space="0" w:color="000000"/>
              <w:right w:val="single" w:sz="4" w:space="0" w:color="000000"/>
            </w:tcBorders>
            <w:shd w:val="clear" w:color="auto" w:fill="auto"/>
            <w:vAlign w:val="center"/>
          </w:tcPr>
          <w:p w14:paraId="0E23BE56" w14:textId="77777777" w:rsidR="008D5784" w:rsidRPr="00B80BCB" w:rsidRDefault="008D5784" w:rsidP="007F017A">
            <w:pPr>
              <w:snapToGrid w:val="0"/>
              <w:jc w:val="center"/>
              <w:rPr>
                <w:rFonts w:cs="Arial"/>
                <w:b/>
                <w:color w:val="000000"/>
                <w:sz w:val="16"/>
                <w:szCs w:val="16"/>
              </w:rPr>
            </w:pPr>
          </w:p>
        </w:tc>
        <w:tc>
          <w:tcPr>
            <w:tcW w:w="709" w:type="dxa"/>
            <w:tcBorders>
              <w:top w:val="single" w:sz="4" w:space="0" w:color="auto"/>
              <w:left w:val="single" w:sz="4" w:space="0" w:color="000000"/>
              <w:bottom w:val="single" w:sz="4" w:space="0" w:color="auto"/>
              <w:right w:val="single" w:sz="4" w:space="0" w:color="000000"/>
            </w:tcBorders>
            <w:shd w:val="clear" w:color="auto" w:fill="auto"/>
            <w:vAlign w:val="center"/>
          </w:tcPr>
          <w:p w14:paraId="0C499E25" w14:textId="77777777" w:rsidR="008D5784" w:rsidRPr="00B80BCB" w:rsidRDefault="008D5784" w:rsidP="007F017A">
            <w:pPr>
              <w:snapToGrid w:val="0"/>
              <w:jc w:val="center"/>
              <w:rPr>
                <w:rFonts w:cs="Arial"/>
                <w:b/>
                <w:color w:val="000000"/>
                <w:sz w:val="24"/>
              </w:rPr>
            </w:pPr>
          </w:p>
        </w:tc>
      </w:tr>
      <w:tr w:rsidR="008D5784" w:rsidRPr="00B80BCB" w14:paraId="6D2857C5" w14:textId="77777777" w:rsidTr="00594373">
        <w:trPr>
          <w:gridAfter w:val="1"/>
          <w:wAfter w:w="573" w:type="dxa"/>
        </w:trPr>
        <w:tc>
          <w:tcPr>
            <w:tcW w:w="3261" w:type="dxa"/>
            <w:tcBorders>
              <w:top w:val="single" w:sz="4" w:space="0" w:color="000000"/>
              <w:left w:val="single" w:sz="4" w:space="0" w:color="000000"/>
              <w:bottom w:val="single" w:sz="4" w:space="0" w:color="000000"/>
            </w:tcBorders>
            <w:shd w:val="clear" w:color="auto" w:fill="auto"/>
            <w:vAlign w:val="center"/>
          </w:tcPr>
          <w:p w14:paraId="08D64D45" w14:textId="77777777" w:rsidR="008D5784" w:rsidRPr="00B80BCB" w:rsidRDefault="00941BF9" w:rsidP="007F017A">
            <w:pPr>
              <w:snapToGrid w:val="0"/>
              <w:jc w:val="center"/>
              <w:rPr>
                <w:rFonts w:cs="Arial"/>
                <w:color w:val="000000"/>
                <w:sz w:val="24"/>
              </w:rPr>
            </w:pPr>
            <w:r>
              <w:rPr>
                <w:rFonts w:cs="Arial"/>
                <w:color w:val="000000"/>
                <w:sz w:val="24"/>
              </w:rPr>
              <w:t>Caring C</w:t>
            </w:r>
          </w:p>
        </w:tc>
        <w:tc>
          <w:tcPr>
            <w:tcW w:w="283" w:type="dxa"/>
            <w:tcBorders>
              <w:left w:val="single" w:sz="4" w:space="0" w:color="000000"/>
            </w:tcBorders>
            <w:shd w:val="clear" w:color="auto" w:fill="auto"/>
            <w:vAlign w:val="center"/>
          </w:tcPr>
          <w:p w14:paraId="205EFF0C" w14:textId="77777777" w:rsidR="008D5784" w:rsidRPr="00B80BCB" w:rsidRDefault="008D5784" w:rsidP="007F017A">
            <w:pPr>
              <w:snapToGrid w:val="0"/>
              <w:jc w:val="center"/>
              <w:rPr>
                <w:rFonts w:cs="Arial"/>
                <w:color w:val="000000"/>
              </w:rPr>
            </w:pPr>
          </w:p>
        </w:tc>
        <w:tc>
          <w:tcPr>
            <w:tcW w:w="851" w:type="dxa"/>
            <w:tcBorders>
              <w:top w:val="single" w:sz="4" w:space="0" w:color="auto"/>
              <w:left w:val="single" w:sz="4" w:space="0" w:color="000000"/>
              <w:bottom w:val="single" w:sz="4" w:space="0" w:color="auto"/>
            </w:tcBorders>
            <w:shd w:val="clear" w:color="auto" w:fill="auto"/>
            <w:vAlign w:val="center"/>
          </w:tcPr>
          <w:p w14:paraId="776B44ED" w14:textId="77777777" w:rsidR="008D5784" w:rsidRPr="00B80BCB" w:rsidRDefault="008D5784" w:rsidP="007F017A">
            <w:pPr>
              <w:snapToGrid w:val="0"/>
              <w:jc w:val="center"/>
              <w:rPr>
                <w:rFonts w:cs="Arial"/>
                <w:color w:val="000000"/>
              </w:rPr>
            </w:pPr>
          </w:p>
        </w:tc>
        <w:tc>
          <w:tcPr>
            <w:tcW w:w="283" w:type="dxa"/>
            <w:tcBorders>
              <w:left w:val="single" w:sz="4" w:space="0" w:color="000000"/>
            </w:tcBorders>
            <w:shd w:val="clear" w:color="auto" w:fill="auto"/>
            <w:vAlign w:val="center"/>
          </w:tcPr>
          <w:p w14:paraId="69402292" w14:textId="77777777" w:rsidR="008D5784" w:rsidRPr="00B80BCB" w:rsidRDefault="008D5784" w:rsidP="007F017A">
            <w:pPr>
              <w:snapToGrid w:val="0"/>
              <w:jc w:val="center"/>
              <w:rPr>
                <w:rFonts w:cs="Arial"/>
                <w:color w:val="000000"/>
              </w:rPr>
            </w:pPr>
          </w:p>
        </w:tc>
        <w:tc>
          <w:tcPr>
            <w:tcW w:w="851" w:type="dxa"/>
            <w:tcBorders>
              <w:top w:val="single" w:sz="4" w:space="0" w:color="auto"/>
              <w:left w:val="single" w:sz="4" w:space="0" w:color="000000"/>
              <w:bottom w:val="single" w:sz="4" w:space="0" w:color="auto"/>
            </w:tcBorders>
            <w:shd w:val="clear" w:color="auto" w:fill="auto"/>
            <w:vAlign w:val="center"/>
          </w:tcPr>
          <w:p w14:paraId="5C7B1939" w14:textId="77777777" w:rsidR="008D5784" w:rsidRPr="00B80BCB" w:rsidRDefault="008D5784" w:rsidP="007F017A">
            <w:pPr>
              <w:snapToGrid w:val="0"/>
              <w:jc w:val="center"/>
              <w:rPr>
                <w:rFonts w:cs="Arial"/>
                <w:color w:val="000000"/>
              </w:rPr>
            </w:pPr>
          </w:p>
        </w:tc>
        <w:tc>
          <w:tcPr>
            <w:tcW w:w="283" w:type="dxa"/>
            <w:tcBorders>
              <w:left w:val="single" w:sz="4" w:space="0" w:color="000000"/>
            </w:tcBorders>
            <w:shd w:val="clear" w:color="auto" w:fill="auto"/>
            <w:vAlign w:val="center"/>
          </w:tcPr>
          <w:p w14:paraId="798385E8" w14:textId="77777777" w:rsidR="008D5784" w:rsidRPr="00B80BCB" w:rsidRDefault="008D5784" w:rsidP="007F017A">
            <w:pPr>
              <w:snapToGrid w:val="0"/>
              <w:jc w:val="center"/>
              <w:rPr>
                <w:rFonts w:cs="Arial"/>
                <w:color w:val="000000"/>
              </w:rPr>
            </w:pPr>
          </w:p>
        </w:tc>
        <w:tc>
          <w:tcPr>
            <w:tcW w:w="2835" w:type="dxa"/>
            <w:tcBorders>
              <w:top w:val="single" w:sz="4" w:space="0" w:color="000000"/>
              <w:left w:val="single" w:sz="4" w:space="0" w:color="000000"/>
              <w:bottom w:val="single" w:sz="4" w:space="0" w:color="auto"/>
            </w:tcBorders>
            <w:shd w:val="clear" w:color="auto" w:fill="auto"/>
            <w:vAlign w:val="center"/>
          </w:tcPr>
          <w:p w14:paraId="45B50C31" w14:textId="77777777" w:rsidR="008D5784" w:rsidRPr="00B80BCB" w:rsidRDefault="008D5784" w:rsidP="007F017A">
            <w:pPr>
              <w:snapToGrid w:val="0"/>
              <w:jc w:val="center"/>
              <w:rPr>
                <w:rFonts w:cs="Arial"/>
                <w:color w:val="000000"/>
                <w:sz w:val="24"/>
              </w:rPr>
            </w:pPr>
          </w:p>
        </w:tc>
        <w:tc>
          <w:tcPr>
            <w:tcW w:w="284" w:type="dxa"/>
            <w:tcBorders>
              <w:left w:val="single" w:sz="4" w:space="0" w:color="000000"/>
            </w:tcBorders>
            <w:shd w:val="clear" w:color="auto" w:fill="auto"/>
            <w:vAlign w:val="center"/>
          </w:tcPr>
          <w:p w14:paraId="4DA197D4" w14:textId="77777777" w:rsidR="008D5784" w:rsidRPr="00B80BCB" w:rsidRDefault="008D5784" w:rsidP="007F017A">
            <w:pPr>
              <w:snapToGrid w:val="0"/>
              <w:jc w:val="center"/>
              <w:rPr>
                <w:rFonts w:cs="Arial"/>
                <w:b/>
                <w:color w:val="000000"/>
                <w:sz w:val="24"/>
              </w:rPr>
            </w:pPr>
          </w:p>
        </w:tc>
        <w:tc>
          <w:tcPr>
            <w:tcW w:w="850" w:type="dxa"/>
            <w:tcBorders>
              <w:top w:val="single" w:sz="4" w:space="0" w:color="auto"/>
              <w:left w:val="single" w:sz="4" w:space="0" w:color="000000"/>
              <w:bottom w:val="single" w:sz="4" w:space="0" w:color="auto"/>
              <w:right w:val="single" w:sz="4" w:space="0" w:color="000000"/>
            </w:tcBorders>
            <w:shd w:val="clear" w:color="auto" w:fill="auto"/>
            <w:vAlign w:val="center"/>
          </w:tcPr>
          <w:p w14:paraId="4B4A8CA9" w14:textId="77777777" w:rsidR="008D5784" w:rsidRPr="00B80BCB" w:rsidRDefault="008D5784" w:rsidP="007F017A">
            <w:pPr>
              <w:snapToGrid w:val="0"/>
              <w:jc w:val="center"/>
              <w:rPr>
                <w:rFonts w:cs="Arial"/>
                <w:b/>
                <w:color w:val="000000"/>
                <w:sz w:val="24"/>
              </w:rPr>
            </w:pPr>
          </w:p>
        </w:tc>
        <w:tc>
          <w:tcPr>
            <w:tcW w:w="284" w:type="dxa"/>
            <w:tcBorders>
              <w:left w:val="single" w:sz="4" w:space="0" w:color="000000"/>
              <w:right w:val="single" w:sz="4" w:space="0" w:color="000000"/>
            </w:tcBorders>
            <w:shd w:val="clear" w:color="auto" w:fill="auto"/>
            <w:vAlign w:val="center"/>
          </w:tcPr>
          <w:p w14:paraId="060317C6" w14:textId="77777777" w:rsidR="008D5784" w:rsidRPr="00B80BCB" w:rsidRDefault="008D5784" w:rsidP="007F017A">
            <w:pPr>
              <w:snapToGrid w:val="0"/>
              <w:jc w:val="center"/>
              <w:rPr>
                <w:rFonts w:cs="Arial"/>
                <w:b/>
                <w:color w:val="000000"/>
                <w:sz w:val="16"/>
                <w:szCs w:val="16"/>
              </w:rPr>
            </w:pPr>
          </w:p>
        </w:tc>
        <w:tc>
          <w:tcPr>
            <w:tcW w:w="709" w:type="dxa"/>
            <w:tcBorders>
              <w:top w:val="single" w:sz="4" w:space="0" w:color="auto"/>
              <w:left w:val="single" w:sz="4" w:space="0" w:color="000000"/>
              <w:bottom w:val="single" w:sz="4" w:space="0" w:color="auto"/>
              <w:right w:val="single" w:sz="4" w:space="0" w:color="000000"/>
            </w:tcBorders>
            <w:shd w:val="clear" w:color="auto" w:fill="auto"/>
            <w:vAlign w:val="center"/>
          </w:tcPr>
          <w:p w14:paraId="3FB3BB61" w14:textId="77777777" w:rsidR="008D5784" w:rsidRPr="00B80BCB" w:rsidRDefault="008D5784" w:rsidP="007F017A">
            <w:pPr>
              <w:snapToGrid w:val="0"/>
              <w:jc w:val="center"/>
              <w:rPr>
                <w:rFonts w:cs="Arial"/>
                <w:b/>
                <w:color w:val="000000"/>
                <w:sz w:val="24"/>
              </w:rPr>
            </w:pPr>
          </w:p>
        </w:tc>
      </w:tr>
      <w:tr w:rsidR="008D5784" w:rsidRPr="00B80BCB" w14:paraId="2E8AED87" w14:textId="77777777" w:rsidTr="00594373">
        <w:trPr>
          <w:gridAfter w:val="1"/>
          <w:wAfter w:w="573" w:type="dxa"/>
        </w:trPr>
        <w:tc>
          <w:tcPr>
            <w:tcW w:w="3261" w:type="dxa"/>
            <w:tcBorders>
              <w:top w:val="single" w:sz="4" w:space="0" w:color="000000"/>
              <w:left w:val="single" w:sz="4" w:space="0" w:color="000000"/>
              <w:bottom w:val="single" w:sz="4" w:space="0" w:color="auto"/>
            </w:tcBorders>
            <w:shd w:val="clear" w:color="auto" w:fill="auto"/>
            <w:vAlign w:val="center"/>
          </w:tcPr>
          <w:p w14:paraId="3FBC111C" w14:textId="77777777" w:rsidR="008D5784" w:rsidRPr="00B80BCB" w:rsidRDefault="00941BF9" w:rsidP="007F017A">
            <w:pPr>
              <w:snapToGrid w:val="0"/>
              <w:jc w:val="center"/>
              <w:rPr>
                <w:rFonts w:cs="Arial"/>
                <w:color w:val="000000"/>
                <w:sz w:val="24"/>
              </w:rPr>
            </w:pPr>
            <w:r>
              <w:rPr>
                <w:rFonts w:cs="Arial"/>
                <w:color w:val="000000"/>
                <w:sz w:val="24"/>
              </w:rPr>
              <w:t>Caring C elbow lift</w:t>
            </w:r>
          </w:p>
        </w:tc>
        <w:tc>
          <w:tcPr>
            <w:tcW w:w="283" w:type="dxa"/>
            <w:tcBorders>
              <w:left w:val="single" w:sz="4" w:space="0" w:color="000000"/>
            </w:tcBorders>
            <w:shd w:val="clear" w:color="auto" w:fill="auto"/>
            <w:vAlign w:val="center"/>
          </w:tcPr>
          <w:p w14:paraId="2CE9326B" w14:textId="77777777" w:rsidR="008D5784" w:rsidRPr="00B80BCB" w:rsidRDefault="008D5784" w:rsidP="007F017A">
            <w:pPr>
              <w:snapToGrid w:val="0"/>
              <w:jc w:val="center"/>
              <w:rPr>
                <w:rFonts w:cs="Arial"/>
                <w:color w:val="000000"/>
              </w:rPr>
            </w:pPr>
          </w:p>
        </w:tc>
        <w:tc>
          <w:tcPr>
            <w:tcW w:w="851" w:type="dxa"/>
            <w:tcBorders>
              <w:top w:val="single" w:sz="4" w:space="0" w:color="auto"/>
              <w:left w:val="single" w:sz="4" w:space="0" w:color="000000"/>
              <w:bottom w:val="single" w:sz="4" w:space="0" w:color="auto"/>
            </w:tcBorders>
            <w:shd w:val="clear" w:color="auto" w:fill="auto"/>
            <w:vAlign w:val="center"/>
          </w:tcPr>
          <w:p w14:paraId="09400525" w14:textId="77777777" w:rsidR="008D5784" w:rsidRPr="00B80BCB" w:rsidRDefault="008D5784" w:rsidP="007F017A">
            <w:pPr>
              <w:snapToGrid w:val="0"/>
              <w:jc w:val="center"/>
              <w:rPr>
                <w:rFonts w:cs="Arial"/>
                <w:color w:val="000000"/>
              </w:rPr>
            </w:pPr>
          </w:p>
        </w:tc>
        <w:tc>
          <w:tcPr>
            <w:tcW w:w="283" w:type="dxa"/>
            <w:tcBorders>
              <w:left w:val="single" w:sz="4" w:space="0" w:color="000000"/>
            </w:tcBorders>
            <w:shd w:val="clear" w:color="auto" w:fill="auto"/>
            <w:vAlign w:val="center"/>
          </w:tcPr>
          <w:p w14:paraId="781220D9" w14:textId="77777777" w:rsidR="008D5784" w:rsidRPr="00B80BCB" w:rsidRDefault="008D5784" w:rsidP="007F017A">
            <w:pPr>
              <w:snapToGrid w:val="0"/>
              <w:jc w:val="center"/>
              <w:rPr>
                <w:rFonts w:cs="Arial"/>
                <w:color w:val="000000"/>
              </w:rPr>
            </w:pPr>
          </w:p>
        </w:tc>
        <w:tc>
          <w:tcPr>
            <w:tcW w:w="851" w:type="dxa"/>
            <w:tcBorders>
              <w:top w:val="single" w:sz="4" w:space="0" w:color="auto"/>
              <w:left w:val="single" w:sz="4" w:space="0" w:color="000000"/>
              <w:bottom w:val="single" w:sz="4" w:space="0" w:color="auto"/>
            </w:tcBorders>
            <w:shd w:val="clear" w:color="auto" w:fill="auto"/>
            <w:vAlign w:val="center"/>
          </w:tcPr>
          <w:p w14:paraId="6A831ED0" w14:textId="77777777" w:rsidR="008D5784" w:rsidRPr="00B80BCB" w:rsidRDefault="008D5784" w:rsidP="007F017A">
            <w:pPr>
              <w:snapToGrid w:val="0"/>
              <w:jc w:val="center"/>
              <w:rPr>
                <w:rFonts w:cs="Arial"/>
                <w:color w:val="000000"/>
              </w:rPr>
            </w:pPr>
          </w:p>
        </w:tc>
        <w:tc>
          <w:tcPr>
            <w:tcW w:w="283" w:type="dxa"/>
            <w:tcBorders>
              <w:left w:val="single" w:sz="4" w:space="0" w:color="000000"/>
              <w:right w:val="single" w:sz="4" w:space="0" w:color="auto"/>
            </w:tcBorders>
            <w:shd w:val="clear" w:color="auto" w:fill="auto"/>
            <w:vAlign w:val="center"/>
          </w:tcPr>
          <w:p w14:paraId="434206AD" w14:textId="77777777" w:rsidR="008D5784" w:rsidRPr="00B80BCB" w:rsidRDefault="008D5784" w:rsidP="007F017A">
            <w:pPr>
              <w:snapToGrid w:val="0"/>
              <w:jc w:val="center"/>
              <w:rPr>
                <w:rFonts w:cs="Arial"/>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706F104" w14:textId="77777777" w:rsidR="008D5784" w:rsidRPr="00B80BCB" w:rsidRDefault="008D5784" w:rsidP="007F017A">
            <w:pPr>
              <w:snapToGrid w:val="0"/>
              <w:jc w:val="center"/>
              <w:rPr>
                <w:rFonts w:cs="Arial"/>
                <w:color w:val="000000"/>
                <w:sz w:val="24"/>
              </w:rPr>
            </w:pPr>
            <w:r w:rsidRPr="00B80BCB">
              <w:rPr>
                <w:rFonts w:cs="Arial"/>
                <w:color w:val="000000"/>
                <w:sz w:val="24"/>
              </w:rPr>
              <w:t>Clothing disengage</w:t>
            </w:r>
          </w:p>
        </w:tc>
        <w:tc>
          <w:tcPr>
            <w:tcW w:w="284" w:type="dxa"/>
            <w:tcBorders>
              <w:left w:val="single" w:sz="4" w:space="0" w:color="auto"/>
              <w:right w:val="single" w:sz="4" w:space="0" w:color="000000"/>
            </w:tcBorders>
            <w:shd w:val="clear" w:color="auto" w:fill="auto"/>
            <w:vAlign w:val="center"/>
          </w:tcPr>
          <w:p w14:paraId="4058FBF2" w14:textId="77777777" w:rsidR="008D5784" w:rsidRPr="00B80BCB" w:rsidRDefault="008D5784" w:rsidP="007F017A">
            <w:pPr>
              <w:snapToGrid w:val="0"/>
              <w:jc w:val="center"/>
              <w:rPr>
                <w:rFonts w:cs="Arial"/>
                <w:b/>
                <w:color w:val="000000"/>
                <w:sz w:val="24"/>
              </w:rPr>
            </w:pPr>
          </w:p>
        </w:tc>
        <w:tc>
          <w:tcPr>
            <w:tcW w:w="850" w:type="dxa"/>
            <w:tcBorders>
              <w:top w:val="single" w:sz="4" w:space="0" w:color="auto"/>
              <w:left w:val="single" w:sz="4" w:space="0" w:color="000000"/>
              <w:bottom w:val="single" w:sz="4" w:space="0" w:color="auto"/>
              <w:right w:val="single" w:sz="4" w:space="0" w:color="000000"/>
            </w:tcBorders>
            <w:shd w:val="clear" w:color="auto" w:fill="auto"/>
            <w:vAlign w:val="center"/>
          </w:tcPr>
          <w:p w14:paraId="30C6566C" w14:textId="77777777" w:rsidR="008D5784" w:rsidRPr="00B80BCB" w:rsidRDefault="008D5784" w:rsidP="007F017A">
            <w:pPr>
              <w:snapToGrid w:val="0"/>
              <w:jc w:val="center"/>
              <w:rPr>
                <w:rFonts w:cs="Arial"/>
                <w:b/>
                <w:color w:val="000000"/>
                <w:sz w:val="24"/>
              </w:rPr>
            </w:pPr>
          </w:p>
        </w:tc>
        <w:tc>
          <w:tcPr>
            <w:tcW w:w="284" w:type="dxa"/>
            <w:tcBorders>
              <w:left w:val="single" w:sz="4" w:space="0" w:color="000000"/>
              <w:right w:val="single" w:sz="4" w:space="0" w:color="000000"/>
            </w:tcBorders>
            <w:shd w:val="clear" w:color="auto" w:fill="auto"/>
            <w:vAlign w:val="center"/>
          </w:tcPr>
          <w:p w14:paraId="43EE291A" w14:textId="77777777" w:rsidR="008D5784" w:rsidRPr="00B80BCB" w:rsidRDefault="008D5784" w:rsidP="007F017A">
            <w:pPr>
              <w:snapToGrid w:val="0"/>
              <w:jc w:val="center"/>
              <w:rPr>
                <w:rFonts w:cs="Arial"/>
                <w:b/>
                <w:color w:val="000000"/>
                <w:sz w:val="16"/>
                <w:szCs w:val="16"/>
              </w:rPr>
            </w:pPr>
          </w:p>
        </w:tc>
        <w:tc>
          <w:tcPr>
            <w:tcW w:w="709" w:type="dxa"/>
            <w:tcBorders>
              <w:top w:val="single" w:sz="4" w:space="0" w:color="auto"/>
              <w:left w:val="single" w:sz="4" w:space="0" w:color="000000"/>
              <w:bottom w:val="single" w:sz="4" w:space="0" w:color="auto"/>
              <w:right w:val="single" w:sz="4" w:space="0" w:color="000000"/>
            </w:tcBorders>
            <w:shd w:val="clear" w:color="auto" w:fill="auto"/>
            <w:vAlign w:val="center"/>
          </w:tcPr>
          <w:p w14:paraId="22ABA94F" w14:textId="77777777" w:rsidR="008D5784" w:rsidRPr="00B80BCB" w:rsidRDefault="008D5784" w:rsidP="007F017A">
            <w:pPr>
              <w:snapToGrid w:val="0"/>
              <w:jc w:val="center"/>
              <w:rPr>
                <w:rFonts w:cs="Arial"/>
                <w:b/>
                <w:color w:val="000000"/>
                <w:sz w:val="24"/>
              </w:rPr>
            </w:pPr>
          </w:p>
        </w:tc>
      </w:tr>
      <w:tr w:rsidR="007F017A" w:rsidRPr="00B80BCB" w14:paraId="7E593DEF" w14:textId="77777777" w:rsidTr="00594373">
        <w:trPr>
          <w:gridAfter w:val="1"/>
          <w:wAfter w:w="573" w:type="dxa"/>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2C725DE" w14:textId="77777777" w:rsidR="007F017A" w:rsidRPr="00B80BCB" w:rsidRDefault="007F017A" w:rsidP="007F017A">
            <w:pPr>
              <w:snapToGrid w:val="0"/>
              <w:jc w:val="center"/>
              <w:rPr>
                <w:rFonts w:cs="Arial"/>
                <w:color w:val="000000"/>
                <w:sz w:val="24"/>
              </w:rPr>
            </w:pPr>
            <w:r w:rsidRPr="00B80BCB">
              <w:rPr>
                <w:rFonts w:cs="Arial"/>
                <w:color w:val="000000"/>
                <w:sz w:val="24"/>
              </w:rPr>
              <w:t>Bite disengage</w:t>
            </w:r>
          </w:p>
        </w:tc>
        <w:tc>
          <w:tcPr>
            <w:tcW w:w="283" w:type="dxa"/>
            <w:tcBorders>
              <w:left w:val="single" w:sz="4" w:space="0" w:color="auto"/>
              <w:right w:val="single" w:sz="4" w:space="0" w:color="000000"/>
            </w:tcBorders>
            <w:shd w:val="clear" w:color="auto" w:fill="auto"/>
            <w:vAlign w:val="center"/>
          </w:tcPr>
          <w:p w14:paraId="4D04769C" w14:textId="77777777" w:rsidR="007F017A" w:rsidRPr="00B80BCB" w:rsidRDefault="007F017A" w:rsidP="007F017A">
            <w:pPr>
              <w:snapToGrid w:val="0"/>
              <w:jc w:val="center"/>
              <w:rPr>
                <w:rFonts w:cs="Arial"/>
                <w:color w:val="000000"/>
              </w:rPr>
            </w:pPr>
          </w:p>
        </w:tc>
        <w:tc>
          <w:tcPr>
            <w:tcW w:w="851" w:type="dxa"/>
            <w:tcBorders>
              <w:top w:val="single" w:sz="4" w:space="0" w:color="auto"/>
              <w:left w:val="single" w:sz="4" w:space="0" w:color="000000"/>
              <w:bottom w:val="single" w:sz="4" w:space="0" w:color="auto"/>
              <w:right w:val="single" w:sz="4" w:space="0" w:color="000000"/>
            </w:tcBorders>
            <w:shd w:val="clear" w:color="auto" w:fill="auto"/>
            <w:vAlign w:val="center"/>
          </w:tcPr>
          <w:p w14:paraId="3F472B05" w14:textId="77777777" w:rsidR="007F017A" w:rsidRPr="00B80BCB" w:rsidRDefault="007F017A" w:rsidP="007F017A">
            <w:pPr>
              <w:snapToGrid w:val="0"/>
              <w:jc w:val="center"/>
              <w:rPr>
                <w:rFonts w:cs="Arial"/>
                <w:color w:val="000000"/>
              </w:rPr>
            </w:pPr>
          </w:p>
        </w:tc>
        <w:tc>
          <w:tcPr>
            <w:tcW w:w="283" w:type="dxa"/>
            <w:tcBorders>
              <w:left w:val="single" w:sz="4" w:space="0" w:color="000000"/>
            </w:tcBorders>
            <w:shd w:val="clear" w:color="auto" w:fill="auto"/>
            <w:vAlign w:val="center"/>
          </w:tcPr>
          <w:p w14:paraId="284A2B52" w14:textId="77777777" w:rsidR="007F017A" w:rsidRPr="00B80BCB" w:rsidRDefault="007F017A" w:rsidP="007F017A">
            <w:pPr>
              <w:snapToGrid w:val="0"/>
              <w:jc w:val="center"/>
              <w:rPr>
                <w:rFonts w:cs="Arial"/>
                <w:color w:val="000000"/>
              </w:rPr>
            </w:pPr>
          </w:p>
        </w:tc>
        <w:tc>
          <w:tcPr>
            <w:tcW w:w="851" w:type="dxa"/>
            <w:tcBorders>
              <w:top w:val="single" w:sz="4" w:space="0" w:color="auto"/>
              <w:left w:val="single" w:sz="4" w:space="0" w:color="000000"/>
              <w:bottom w:val="single" w:sz="4" w:space="0" w:color="auto"/>
              <w:right w:val="single" w:sz="4" w:space="0" w:color="auto"/>
            </w:tcBorders>
            <w:shd w:val="clear" w:color="auto" w:fill="auto"/>
            <w:vAlign w:val="center"/>
          </w:tcPr>
          <w:p w14:paraId="406CADB9" w14:textId="77777777" w:rsidR="007F017A" w:rsidRPr="00B80BCB" w:rsidRDefault="007F017A" w:rsidP="007F017A">
            <w:pPr>
              <w:snapToGrid w:val="0"/>
              <w:jc w:val="center"/>
              <w:rPr>
                <w:rFonts w:cs="Arial"/>
                <w:color w:val="000000"/>
              </w:rPr>
            </w:pPr>
          </w:p>
        </w:tc>
        <w:tc>
          <w:tcPr>
            <w:tcW w:w="283" w:type="dxa"/>
            <w:tcBorders>
              <w:left w:val="single" w:sz="4" w:space="0" w:color="auto"/>
            </w:tcBorders>
            <w:shd w:val="clear" w:color="auto" w:fill="auto"/>
            <w:vAlign w:val="center"/>
          </w:tcPr>
          <w:p w14:paraId="2451703E" w14:textId="77777777" w:rsidR="007F017A" w:rsidRPr="00B80BCB" w:rsidRDefault="007F017A" w:rsidP="007F017A">
            <w:pPr>
              <w:snapToGrid w:val="0"/>
              <w:jc w:val="center"/>
              <w:rPr>
                <w:rFonts w:cs="Arial"/>
                <w:b/>
                <w:color w:val="000000"/>
                <w:sz w:val="24"/>
              </w:rPr>
            </w:pPr>
          </w:p>
        </w:tc>
        <w:tc>
          <w:tcPr>
            <w:tcW w:w="2835" w:type="dxa"/>
            <w:tcBorders>
              <w:top w:val="single" w:sz="4" w:space="0" w:color="auto"/>
              <w:left w:val="single" w:sz="4" w:space="0" w:color="auto"/>
              <w:bottom w:val="single" w:sz="4" w:space="0" w:color="auto"/>
            </w:tcBorders>
            <w:shd w:val="clear" w:color="auto" w:fill="auto"/>
            <w:vAlign w:val="center"/>
          </w:tcPr>
          <w:p w14:paraId="634BD2CA" w14:textId="77777777" w:rsidR="007F017A" w:rsidRPr="00B80BCB" w:rsidRDefault="007F017A" w:rsidP="007F017A">
            <w:pPr>
              <w:snapToGrid w:val="0"/>
              <w:jc w:val="center"/>
              <w:rPr>
                <w:rFonts w:cs="Arial"/>
                <w:color w:val="000000"/>
                <w:sz w:val="24"/>
              </w:rPr>
            </w:pPr>
            <w:r w:rsidRPr="00B80BCB">
              <w:rPr>
                <w:rFonts w:cs="Arial"/>
                <w:color w:val="000000"/>
                <w:sz w:val="24"/>
              </w:rPr>
              <w:t>Hair disenga</w:t>
            </w:r>
            <w:r w:rsidR="00941BF9">
              <w:rPr>
                <w:rFonts w:cs="Arial"/>
                <w:color w:val="000000"/>
                <w:sz w:val="24"/>
              </w:rPr>
              <w:t>g</w:t>
            </w:r>
            <w:r w:rsidRPr="00B80BCB">
              <w:rPr>
                <w:rFonts w:cs="Arial"/>
                <w:color w:val="000000"/>
                <w:sz w:val="24"/>
              </w:rPr>
              <w:t>e</w:t>
            </w:r>
          </w:p>
        </w:tc>
        <w:tc>
          <w:tcPr>
            <w:tcW w:w="284" w:type="dxa"/>
            <w:tcBorders>
              <w:left w:val="single" w:sz="4" w:space="0" w:color="auto"/>
            </w:tcBorders>
            <w:shd w:val="clear" w:color="auto" w:fill="auto"/>
            <w:vAlign w:val="center"/>
          </w:tcPr>
          <w:p w14:paraId="6EE2682C" w14:textId="77777777" w:rsidR="007F017A" w:rsidRPr="00B80BCB" w:rsidRDefault="007F017A" w:rsidP="007F017A">
            <w:pPr>
              <w:snapToGrid w:val="0"/>
              <w:jc w:val="center"/>
              <w:rPr>
                <w:rFonts w:cs="Arial"/>
                <w:b/>
                <w:color w:val="000000"/>
                <w:sz w:val="24"/>
              </w:rPr>
            </w:pPr>
          </w:p>
        </w:tc>
        <w:tc>
          <w:tcPr>
            <w:tcW w:w="850" w:type="dxa"/>
            <w:tcBorders>
              <w:top w:val="single" w:sz="4" w:space="0" w:color="auto"/>
              <w:left w:val="single" w:sz="4" w:space="0" w:color="auto"/>
              <w:bottom w:val="single" w:sz="4" w:space="0" w:color="auto"/>
            </w:tcBorders>
            <w:shd w:val="clear" w:color="auto" w:fill="auto"/>
            <w:vAlign w:val="center"/>
          </w:tcPr>
          <w:p w14:paraId="7EC34330" w14:textId="77777777" w:rsidR="007F017A" w:rsidRPr="00B80BCB" w:rsidRDefault="007F017A" w:rsidP="007F017A">
            <w:pPr>
              <w:snapToGrid w:val="0"/>
              <w:jc w:val="center"/>
              <w:rPr>
                <w:rFonts w:cs="Arial"/>
                <w:b/>
                <w:color w:val="000000"/>
                <w:sz w:val="24"/>
              </w:rPr>
            </w:pPr>
          </w:p>
        </w:tc>
        <w:tc>
          <w:tcPr>
            <w:tcW w:w="284" w:type="dxa"/>
            <w:tcBorders>
              <w:left w:val="single" w:sz="4" w:space="0" w:color="auto"/>
            </w:tcBorders>
            <w:shd w:val="clear" w:color="auto" w:fill="auto"/>
            <w:vAlign w:val="center"/>
          </w:tcPr>
          <w:p w14:paraId="23F57529" w14:textId="77777777" w:rsidR="007F017A" w:rsidRPr="00B80BCB" w:rsidRDefault="007F017A" w:rsidP="007F017A">
            <w:pPr>
              <w:snapToGrid w:val="0"/>
              <w:jc w:val="center"/>
              <w:rPr>
                <w:rFonts w:cs="Arial"/>
                <w:b/>
                <w:color w:val="000000"/>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9C6EF4" w14:textId="77777777" w:rsidR="007F017A" w:rsidRPr="00B80BCB" w:rsidRDefault="007F017A" w:rsidP="007F017A">
            <w:pPr>
              <w:snapToGrid w:val="0"/>
              <w:jc w:val="center"/>
              <w:rPr>
                <w:rFonts w:cs="Arial"/>
                <w:b/>
                <w:color w:val="000000"/>
                <w:sz w:val="24"/>
              </w:rPr>
            </w:pPr>
          </w:p>
        </w:tc>
      </w:tr>
      <w:tr w:rsidR="008D5784" w:rsidRPr="00B80BCB" w14:paraId="54346CED" w14:textId="77777777" w:rsidTr="00594373">
        <w:trPr>
          <w:gridAfter w:val="1"/>
          <w:wAfter w:w="573" w:type="dxa"/>
          <w:trHeight w:val="758"/>
        </w:trPr>
        <w:tc>
          <w:tcPr>
            <w:tcW w:w="10774" w:type="dxa"/>
            <w:gridSpan w:val="11"/>
            <w:shd w:val="clear" w:color="auto" w:fill="D9D9D9"/>
            <w:vAlign w:val="center"/>
          </w:tcPr>
          <w:p w14:paraId="40A9FBFA" w14:textId="77777777" w:rsidR="008D5784" w:rsidRPr="00B80BCB" w:rsidRDefault="008D5784" w:rsidP="008D5784">
            <w:pPr>
              <w:snapToGrid w:val="0"/>
              <w:jc w:val="center"/>
              <w:rPr>
                <w:rFonts w:cs="Arial"/>
                <w:b/>
                <w:color w:val="000000"/>
              </w:rPr>
            </w:pPr>
            <w:r w:rsidRPr="00B80BCB">
              <w:rPr>
                <w:b/>
                <w:color w:val="000000"/>
                <w:sz w:val="24"/>
              </w:rPr>
              <w:t>All ground recovery interventions require advanced training to be undertaken and the specific approval of the Head Teacher</w:t>
            </w:r>
          </w:p>
        </w:tc>
      </w:tr>
      <w:tr w:rsidR="008D5784" w:rsidRPr="00B80BCB" w14:paraId="45D43DBF" w14:textId="77777777" w:rsidTr="00594373">
        <w:trPr>
          <w:gridAfter w:val="1"/>
          <w:wAfter w:w="573" w:type="dxa"/>
        </w:trPr>
        <w:tc>
          <w:tcPr>
            <w:tcW w:w="3261" w:type="dxa"/>
            <w:tcBorders>
              <w:top w:val="single" w:sz="4" w:space="0" w:color="auto"/>
              <w:left w:val="single" w:sz="4" w:space="0" w:color="000000"/>
              <w:bottom w:val="single" w:sz="4" w:space="0" w:color="000000"/>
            </w:tcBorders>
            <w:shd w:val="clear" w:color="auto" w:fill="auto"/>
          </w:tcPr>
          <w:p w14:paraId="7A43A865" w14:textId="77777777" w:rsidR="008D5784" w:rsidRPr="00B80BCB" w:rsidRDefault="00477FB5" w:rsidP="008D5784">
            <w:pPr>
              <w:snapToGrid w:val="0"/>
              <w:rPr>
                <w:rFonts w:cs="Arial"/>
                <w:color w:val="000000"/>
                <w:sz w:val="24"/>
              </w:rPr>
            </w:pPr>
            <w:r w:rsidRPr="00B80BCB">
              <w:rPr>
                <w:rFonts w:cs="Arial"/>
                <w:noProof/>
                <w:color w:val="000000"/>
                <w:sz w:val="24"/>
                <w:lang w:val="en-GB" w:eastAsia="en-GB"/>
              </w:rPr>
              <mc:AlternateContent>
                <mc:Choice Requires="wps">
                  <w:drawing>
                    <wp:anchor distT="0" distB="0" distL="114300" distR="114300" simplePos="0" relativeHeight="251696128" behindDoc="0" locked="0" layoutInCell="1" allowOverlap="1" wp14:anchorId="264E685C" wp14:editId="29065E9A">
                      <wp:simplePos x="0" y="0"/>
                      <wp:positionH relativeFrom="column">
                        <wp:posOffset>1847850</wp:posOffset>
                      </wp:positionH>
                      <wp:positionV relativeFrom="paragraph">
                        <wp:posOffset>146050</wp:posOffset>
                      </wp:positionV>
                      <wp:extent cx="377825" cy="225425"/>
                      <wp:effectExtent l="44450" t="59055" r="73025" b="77470"/>
                      <wp:wrapNone/>
                      <wp:docPr id="90"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77825" cy="225425"/>
                              </a:xfrm>
                              <a:prstGeom prst="line">
                                <a:avLst/>
                              </a:prstGeom>
                              <a:noFill/>
                              <a:ln w="9525">
                                <a:solidFill>
                                  <a:srgbClr val="80008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F7283" id="Line 133" o:spid="_x0000_s1026" style="position:absolute;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5pt,11.5pt" to="175.2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" strokecolor="purple">
                      <v:stroke startarrow="oval" endarrow="block"/>
                    </v:line>
                  </w:pict>
                </mc:Fallback>
              </mc:AlternateContent>
            </w:r>
            <w:r w:rsidR="008D5784" w:rsidRPr="00B80BCB">
              <w:rPr>
                <w:rFonts w:cs="Arial"/>
                <w:color w:val="000000"/>
                <w:sz w:val="24"/>
              </w:rPr>
              <w:t>Front Ground Recovery</w:t>
            </w:r>
          </w:p>
        </w:tc>
        <w:tc>
          <w:tcPr>
            <w:tcW w:w="283" w:type="dxa"/>
            <w:tcBorders>
              <w:left w:val="single" w:sz="4" w:space="0" w:color="000000"/>
            </w:tcBorders>
            <w:shd w:val="clear" w:color="auto" w:fill="auto"/>
          </w:tcPr>
          <w:p w14:paraId="10A024E7" w14:textId="77777777" w:rsidR="008D5784" w:rsidRPr="00B80BCB" w:rsidRDefault="008D5784" w:rsidP="008D5784">
            <w:pPr>
              <w:snapToGrid w:val="0"/>
              <w:rPr>
                <w:rFonts w:cs="Arial"/>
                <w:color w:val="000000"/>
                <w:sz w:val="24"/>
              </w:rPr>
            </w:pPr>
          </w:p>
        </w:tc>
        <w:tc>
          <w:tcPr>
            <w:tcW w:w="851" w:type="dxa"/>
            <w:tcBorders>
              <w:top w:val="single" w:sz="4" w:space="0" w:color="auto"/>
              <w:left w:val="single" w:sz="4" w:space="0" w:color="000000"/>
            </w:tcBorders>
            <w:shd w:val="clear" w:color="auto" w:fill="auto"/>
          </w:tcPr>
          <w:p w14:paraId="6AB46F48" w14:textId="77777777" w:rsidR="008D5784" w:rsidRPr="00B80BCB" w:rsidRDefault="00477FB5" w:rsidP="008D5784">
            <w:pPr>
              <w:snapToGrid w:val="0"/>
              <w:jc w:val="center"/>
              <w:rPr>
                <w:rFonts w:cs="Arial"/>
                <w:color w:val="000000"/>
                <w:sz w:val="24"/>
              </w:rPr>
            </w:pPr>
            <w:r w:rsidRPr="00B80BCB">
              <w:rPr>
                <w:noProof/>
                <w:sz w:val="16"/>
                <w:szCs w:val="16"/>
                <w:lang w:val="en-GB" w:eastAsia="en-GB"/>
              </w:rPr>
              <mc:AlternateContent>
                <mc:Choice Requires="wps">
                  <w:drawing>
                    <wp:anchor distT="0" distB="0" distL="114300" distR="114300" simplePos="0" relativeHeight="251695104" behindDoc="0" locked="0" layoutInCell="1" allowOverlap="1" wp14:anchorId="746807DE" wp14:editId="5602CC41">
                      <wp:simplePos x="0" y="0"/>
                      <wp:positionH relativeFrom="column">
                        <wp:posOffset>-22860</wp:posOffset>
                      </wp:positionH>
                      <wp:positionV relativeFrom="paragraph">
                        <wp:posOffset>120015</wp:posOffset>
                      </wp:positionV>
                      <wp:extent cx="1504315" cy="602615"/>
                      <wp:effectExtent l="5080" t="13970" r="5080" b="12065"/>
                      <wp:wrapNone/>
                      <wp:docPr id="89"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315" cy="602615"/>
                              </a:xfrm>
                              <a:prstGeom prst="rect">
                                <a:avLst/>
                              </a:prstGeom>
                              <a:solidFill>
                                <a:srgbClr val="FFFFFF"/>
                              </a:solidFill>
                              <a:ln w="9525">
                                <a:solidFill>
                                  <a:srgbClr val="800080"/>
                                </a:solidFill>
                                <a:miter lim="800000"/>
                                <a:headEnd/>
                                <a:tailEnd/>
                              </a:ln>
                            </wps:spPr>
                            <wps:txbx>
                              <w:txbxContent>
                                <w:p w14:paraId="51BD6A33" w14:textId="77777777" w:rsidR="00376CB6" w:rsidRPr="000C2492" w:rsidRDefault="00376CB6" w:rsidP="003031B9">
                                  <w:pPr>
                                    <w:rPr>
                                      <w:color w:val="800080"/>
                                      <w:sz w:val="24"/>
                                    </w:rPr>
                                  </w:pPr>
                                  <w:r>
                                    <w:rPr>
                                      <w:color w:val="800080"/>
                                      <w:sz w:val="24"/>
                                    </w:rPr>
                                    <w:t>Advanced training &amp; approval needed for these holds</w:t>
                                  </w:r>
                                  <w:r w:rsidRPr="000C2492">
                                    <w:rPr>
                                      <w:color w:val="800080"/>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807DE" id="Text Box 132" o:spid="_x0000_s1029" type="#_x0000_t202" style="position:absolute;left:0;text-align:left;margin-left:-1.8pt;margin-top:9.45pt;width:118.45pt;height:47.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" strokecolor="purple">
                      <v:textbox>
                        <w:txbxContent>
                          <w:p w14:paraId="51BD6A33" w14:textId="77777777" w:rsidR="00376CB6" w:rsidRPr="000C2492" w:rsidRDefault="00376CB6" w:rsidP="003031B9">
                            <w:pPr>
                              <w:rPr>
                                <w:color w:val="800080"/>
                                <w:sz w:val="24"/>
                              </w:rPr>
                            </w:pPr>
                            <w:r>
                              <w:rPr>
                                <w:color w:val="800080"/>
                                <w:sz w:val="24"/>
                              </w:rPr>
                              <w:t>Advanced training &amp; approval needed for these holds</w:t>
                            </w:r>
                            <w:r w:rsidRPr="000C2492">
                              <w:rPr>
                                <w:color w:val="800080"/>
                                <w:sz w:val="24"/>
                              </w:rPr>
                              <w:t xml:space="preserve"> </w:t>
                            </w:r>
                          </w:p>
                        </w:txbxContent>
                      </v:textbox>
                    </v:shape>
                  </w:pict>
                </mc:Fallback>
              </mc:AlternateContent>
            </w:r>
          </w:p>
        </w:tc>
        <w:tc>
          <w:tcPr>
            <w:tcW w:w="283" w:type="dxa"/>
            <w:tcBorders>
              <w:left w:val="single" w:sz="4" w:space="0" w:color="000000"/>
            </w:tcBorders>
            <w:shd w:val="clear" w:color="auto" w:fill="auto"/>
          </w:tcPr>
          <w:p w14:paraId="271E144B" w14:textId="77777777" w:rsidR="008D5784" w:rsidRPr="00B80BCB" w:rsidRDefault="008D5784" w:rsidP="008D5784">
            <w:pPr>
              <w:snapToGrid w:val="0"/>
              <w:jc w:val="center"/>
              <w:rPr>
                <w:rFonts w:cs="Arial"/>
                <w:color w:val="000000"/>
                <w:sz w:val="24"/>
              </w:rPr>
            </w:pPr>
          </w:p>
        </w:tc>
        <w:tc>
          <w:tcPr>
            <w:tcW w:w="851" w:type="dxa"/>
            <w:tcBorders>
              <w:top w:val="single" w:sz="4" w:space="0" w:color="auto"/>
              <w:left w:val="single" w:sz="4" w:space="0" w:color="000000"/>
              <w:bottom w:val="single" w:sz="4" w:space="0" w:color="auto"/>
            </w:tcBorders>
            <w:shd w:val="clear" w:color="auto" w:fill="auto"/>
          </w:tcPr>
          <w:p w14:paraId="47FD53BE" w14:textId="77777777" w:rsidR="008D5784" w:rsidRPr="00B80BCB" w:rsidRDefault="008D5784" w:rsidP="008D5784">
            <w:pPr>
              <w:snapToGrid w:val="0"/>
              <w:jc w:val="center"/>
              <w:rPr>
                <w:rFonts w:cs="Arial"/>
                <w:color w:val="000000"/>
                <w:sz w:val="24"/>
              </w:rPr>
            </w:pPr>
          </w:p>
        </w:tc>
        <w:tc>
          <w:tcPr>
            <w:tcW w:w="283" w:type="dxa"/>
            <w:tcBorders>
              <w:left w:val="single" w:sz="4" w:space="0" w:color="000000"/>
            </w:tcBorders>
            <w:shd w:val="clear" w:color="auto" w:fill="auto"/>
          </w:tcPr>
          <w:p w14:paraId="5C827956" w14:textId="77777777" w:rsidR="008D5784" w:rsidRPr="00B80BCB" w:rsidRDefault="008D5784" w:rsidP="008D5784">
            <w:pPr>
              <w:snapToGrid w:val="0"/>
              <w:rPr>
                <w:rFonts w:cs="Arial"/>
                <w:color w:val="000000"/>
                <w:sz w:val="24"/>
              </w:rPr>
            </w:pPr>
          </w:p>
        </w:tc>
        <w:tc>
          <w:tcPr>
            <w:tcW w:w="2835" w:type="dxa"/>
            <w:tcBorders>
              <w:top w:val="single" w:sz="4" w:space="0" w:color="auto"/>
              <w:left w:val="single" w:sz="4" w:space="0" w:color="000000"/>
              <w:bottom w:val="single" w:sz="4" w:space="0" w:color="auto"/>
            </w:tcBorders>
            <w:shd w:val="clear" w:color="auto" w:fill="auto"/>
          </w:tcPr>
          <w:p w14:paraId="1475C5DE" w14:textId="77777777" w:rsidR="008D5784" w:rsidRPr="00B80BCB" w:rsidRDefault="008D5784" w:rsidP="008D5784">
            <w:pPr>
              <w:snapToGrid w:val="0"/>
              <w:rPr>
                <w:rFonts w:cs="Arial"/>
                <w:color w:val="000000"/>
                <w:sz w:val="24"/>
              </w:rPr>
            </w:pPr>
            <w:r w:rsidRPr="00B80BCB">
              <w:rPr>
                <w:rFonts w:cs="Arial"/>
                <w:color w:val="000000"/>
                <w:sz w:val="24"/>
              </w:rPr>
              <w:t>Back Ground Recovery</w:t>
            </w:r>
          </w:p>
        </w:tc>
        <w:tc>
          <w:tcPr>
            <w:tcW w:w="284" w:type="dxa"/>
            <w:tcBorders>
              <w:left w:val="single" w:sz="4" w:space="0" w:color="000000"/>
            </w:tcBorders>
            <w:shd w:val="clear" w:color="auto" w:fill="auto"/>
          </w:tcPr>
          <w:p w14:paraId="05347F2A" w14:textId="77777777" w:rsidR="008D5784" w:rsidRPr="00B80BCB" w:rsidRDefault="008D5784" w:rsidP="008D5784">
            <w:pPr>
              <w:snapToGrid w:val="0"/>
              <w:rPr>
                <w:rFonts w:cs="Arial"/>
                <w:b/>
                <w:color w:val="000000"/>
                <w:sz w:val="24"/>
              </w:rPr>
            </w:pPr>
          </w:p>
        </w:tc>
        <w:tc>
          <w:tcPr>
            <w:tcW w:w="850" w:type="dxa"/>
            <w:tcBorders>
              <w:top w:val="single" w:sz="4" w:space="0" w:color="auto"/>
              <w:left w:val="single" w:sz="4" w:space="0" w:color="000000"/>
              <w:right w:val="single" w:sz="4" w:space="0" w:color="000000"/>
            </w:tcBorders>
            <w:shd w:val="clear" w:color="auto" w:fill="auto"/>
          </w:tcPr>
          <w:p w14:paraId="49FF137F" w14:textId="77777777" w:rsidR="008D5784" w:rsidRPr="00B80BCB" w:rsidRDefault="008D5784" w:rsidP="008D5784">
            <w:pPr>
              <w:snapToGrid w:val="0"/>
              <w:jc w:val="center"/>
              <w:rPr>
                <w:rFonts w:cs="Arial"/>
                <w:b/>
                <w:color w:val="000000"/>
                <w:sz w:val="24"/>
              </w:rPr>
            </w:pPr>
          </w:p>
        </w:tc>
        <w:tc>
          <w:tcPr>
            <w:tcW w:w="284" w:type="dxa"/>
            <w:tcBorders>
              <w:left w:val="single" w:sz="4" w:space="0" w:color="000000"/>
              <w:right w:val="single" w:sz="4" w:space="0" w:color="000000"/>
            </w:tcBorders>
            <w:shd w:val="clear" w:color="auto" w:fill="auto"/>
          </w:tcPr>
          <w:p w14:paraId="599BD38A" w14:textId="77777777" w:rsidR="008D5784" w:rsidRPr="00B80BCB" w:rsidRDefault="008D5784" w:rsidP="008D5784">
            <w:pPr>
              <w:snapToGrid w:val="0"/>
              <w:jc w:val="center"/>
              <w:rPr>
                <w:rFonts w:cs="Arial"/>
                <w:b/>
                <w:color w:val="000000"/>
                <w:sz w:val="24"/>
              </w:rPr>
            </w:pPr>
          </w:p>
        </w:tc>
        <w:tc>
          <w:tcPr>
            <w:tcW w:w="709" w:type="dxa"/>
            <w:tcBorders>
              <w:top w:val="single" w:sz="4" w:space="0" w:color="auto"/>
              <w:left w:val="single" w:sz="4" w:space="0" w:color="000000"/>
              <w:right w:val="single" w:sz="4" w:space="0" w:color="000000"/>
            </w:tcBorders>
            <w:shd w:val="clear" w:color="auto" w:fill="auto"/>
          </w:tcPr>
          <w:p w14:paraId="4A0F3E42" w14:textId="77777777" w:rsidR="008D5784" w:rsidRPr="00B80BCB" w:rsidRDefault="008D5784" w:rsidP="008D5784">
            <w:pPr>
              <w:snapToGrid w:val="0"/>
              <w:jc w:val="center"/>
              <w:rPr>
                <w:rFonts w:cs="Arial"/>
                <w:b/>
                <w:color w:val="000000"/>
                <w:sz w:val="24"/>
              </w:rPr>
            </w:pPr>
          </w:p>
        </w:tc>
      </w:tr>
      <w:tr w:rsidR="008D5784" w:rsidRPr="00B80BCB" w14:paraId="4E7A45F2" w14:textId="77777777" w:rsidTr="00594373">
        <w:trPr>
          <w:gridAfter w:val="1"/>
          <w:wAfter w:w="573" w:type="dxa"/>
        </w:trPr>
        <w:tc>
          <w:tcPr>
            <w:tcW w:w="3261" w:type="dxa"/>
            <w:tcBorders>
              <w:top w:val="single" w:sz="4" w:space="0" w:color="000000"/>
              <w:left w:val="single" w:sz="4" w:space="0" w:color="000000"/>
              <w:bottom w:val="single" w:sz="4" w:space="0" w:color="000000"/>
            </w:tcBorders>
            <w:shd w:val="clear" w:color="auto" w:fill="auto"/>
          </w:tcPr>
          <w:p w14:paraId="7A51A512" w14:textId="77777777" w:rsidR="008D5784" w:rsidRPr="00B80BCB" w:rsidRDefault="008D5784" w:rsidP="008D5784">
            <w:pPr>
              <w:snapToGrid w:val="0"/>
              <w:rPr>
                <w:rFonts w:cs="Arial"/>
                <w:color w:val="000000"/>
                <w:sz w:val="24"/>
              </w:rPr>
            </w:pPr>
            <w:r w:rsidRPr="00B80BCB">
              <w:rPr>
                <w:rFonts w:cs="Arial"/>
                <w:color w:val="000000"/>
                <w:sz w:val="24"/>
              </w:rPr>
              <w:t>Shield</w:t>
            </w:r>
          </w:p>
        </w:tc>
        <w:tc>
          <w:tcPr>
            <w:tcW w:w="283" w:type="dxa"/>
            <w:tcBorders>
              <w:left w:val="single" w:sz="4" w:space="0" w:color="000000"/>
              <w:right w:val="single" w:sz="4" w:space="0" w:color="000000"/>
            </w:tcBorders>
            <w:shd w:val="clear" w:color="auto" w:fill="auto"/>
          </w:tcPr>
          <w:p w14:paraId="293697D4" w14:textId="77777777" w:rsidR="008D5784" w:rsidRPr="00B80BCB" w:rsidRDefault="008D5784" w:rsidP="008D5784">
            <w:pPr>
              <w:snapToGrid w:val="0"/>
              <w:rPr>
                <w:rFonts w:cs="Arial"/>
                <w:b/>
                <w:color w:val="000000"/>
                <w:sz w:val="24"/>
              </w:rPr>
            </w:pPr>
          </w:p>
        </w:tc>
        <w:tc>
          <w:tcPr>
            <w:tcW w:w="851" w:type="dxa"/>
            <w:tcBorders>
              <w:left w:val="single" w:sz="4" w:space="0" w:color="000000"/>
            </w:tcBorders>
            <w:shd w:val="clear" w:color="auto" w:fill="auto"/>
          </w:tcPr>
          <w:p w14:paraId="2E6B7642" w14:textId="77777777" w:rsidR="008D5784" w:rsidRPr="00B80BCB" w:rsidRDefault="008D5784" w:rsidP="008D5784">
            <w:pPr>
              <w:snapToGrid w:val="0"/>
              <w:jc w:val="center"/>
              <w:rPr>
                <w:rFonts w:cs="Arial"/>
                <w:b/>
                <w:color w:val="000000"/>
                <w:sz w:val="24"/>
              </w:rPr>
            </w:pPr>
          </w:p>
        </w:tc>
        <w:tc>
          <w:tcPr>
            <w:tcW w:w="283" w:type="dxa"/>
            <w:tcBorders>
              <w:left w:val="single" w:sz="4" w:space="0" w:color="000000"/>
            </w:tcBorders>
            <w:shd w:val="clear" w:color="auto" w:fill="auto"/>
          </w:tcPr>
          <w:p w14:paraId="6BA49E70" w14:textId="77777777" w:rsidR="008D5784" w:rsidRPr="00B80BCB" w:rsidRDefault="008D5784" w:rsidP="008D5784">
            <w:pPr>
              <w:snapToGrid w:val="0"/>
              <w:jc w:val="center"/>
              <w:rPr>
                <w:rFonts w:cs="Arial"/>
                <w:b/>
                <w:color w:val="000000"/>
                <w:sz w:val="24"/>
              </w:rPr>
            </w:pPr>
          </w:p>
        </w:tc>
        <w:tc>
          <w:tcPr>
            <w:tcW w:w="851" w:type="dxa"/>
            <w:tcBorders>
              <w:top w:val="single" w:sz="4" w:space="0" w:color="auto"/>
              <w:left w:val="single" w:sz="4" w:space="0" w:color="000000"/>
              <w:bottom w:val="single" w:sz="4" w:space="0" w:color="auto"/>
              <w:right w:val="single" w:sz="4" w:space="0" w:color="auto"/>
            </w:tcBorders>
            <w:shd w:val="clear" w:color="auto" w:fill="auto"/>
          </w:tcPr>
          <w:p w14:paraId="255F0E13" w14:textId="77777777" w:rsidR="008D5784" w:rsidRPr="00B80BCB" w:rsidRDefault="008D5784" w:rsidP="008D5784">
            <w:pPr>
              <w:snapToGrid w:val="0"/>
              <w:jc w:val="center"/>
              <w:rPr>
                <w:rFonts w:cs="Arial"/>
                <w:b/>
                <w:color w:val="000000"/>
                <w:sz w:val="24"/>
              </w:rPr>
            </w:pPr>
          </w:p>
        </w:tc>
        <w:tc>
          <w:tcPr>
            <w:tcW w:w="283" w:type="dxa"/>
            <w:tcBorders>
              <w:left w:val="single" w:sz="4" w:space="0" w:color="auto"/>
              <w:right w:val="single" w:sz="4" w:space="0" w:color="auto"/>
            </w:tcBorders>
            <w:shd w:val="clear" w:color="auto" w:fill="auto"/>
          </w:tcPr>
          <w:p w14:paraId="4AABAB38" w14:textId="77777777" w:rsidR="008D5784" w:rsidRPr="00B80BCB" w:rsidRDefault="008D5784" w:rsidP="008D5784">
            <w:pPr>
              <w:snapToGrid w:val="0"/>
              <w:rPr>
                <w:rFonts w:cs="Arial"/>
                <w:b/>
                <w:color w:val="000000"/>
                <w:sz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6D465A7" w14:textId="77777777" w:rsidR="008D5784" w:rsidRPr="00B80BCB" w:rsidRDefault="008D5784" w:rsidP="008D5784">
            <w:pPr>
              <w:snapToGrid w:val="0"/>
              <w:rPr>
                <w:rFonts w:cs="Arial"/>
                <w:color w:val="000000"/>
                <w:sz w:val="24"/>
              </w:rPr>
            </w:pPr>
            <w:r w:rsidRPr="00B80BCB">
              <w:rPr>
                <w:rFonts w:cs="Arial"/>
                <w:color w:val="000000"/>
                <w:sz w:val="24"/>
              </w:rPr>
              <w:t>Cradle shield</w:t>
            </w:r>
          </w:p>
        </w:tc>
        <w:tc>
          <w:tcPr>
            <w:tcW w:w="284" w:type="dxa"/>
            <w:tcBorders>
              <w:left w:val="single" w:sz="4" w:space="0" w:color="auto"/>
              <w:right w:val="single" w:sz="4" w:space="0" w:color="000000"/>
            </w:tcBorders>
            <w:shd w:val="clear" w:color="auto" w:fill="auto"/>
          </w:tcPr>
          <w:p w14:paraId="0D4C7723" w14:textId="77777777" w:rsidR="008D5784" w:rsidRPr="00B80BCB" w:rsidRDefault="008D5784" w:rsidP="008D5784">
            <w:pPr>
              <w:snapToGrid w:val="0"/>
              <w:rPr>
                <w:rFonts w:cs="Arial"/>
                <w:b/>
                <w:color w:val="000000"/>
                <w:sz w:val="24"/>
              </w:rPr>
            </w:pPr>
          </w:p>
        </w:tc>
        <w:tc>
          <w:tcPr>
            <w:tcW w:w="850" w:type="dxa"/>
            <w:tcBorders>
              <w:left w:val="single" w:sz="4" w:space="0" w:color="000000"/>
              <w:right w:val="single" w:sz="4" w:space="0" w:color="000000"/>
            </w:tcBorders>
            <w:shd w:val="clear" w:color="auto" w:fill="auto"/>
          </w:tcPr>
          <w:p w14:paraId="4983276C" w14:textId="77777777" w:rsidR="008D5784" w:rsidRPr="00B80BCB" w:rsidRDefault="008D5784" w:rsidP="008D5784">
            <w:pPr>
              <w:snapToGrid w:val="0"/>
              <w:jc w:val="center"/>
              <w:rPr>
                <w:rFonts w:cs="Arial"/>
                <w:b/>
                <w:color w:val="000000"/>
                <w:sz w:val="24"/>
              </w:rPr>
            </w:pPr>
          </w:p>
        </w:tc>
        <w:tc>
          <w:tcPr>
            <w:tcW w:w="284" w:type="dxa"/>
            <w:tcBorders>
              <w:left w:val="single" w:sz="4" w:space="0" w:color="000000"/>
              <w:right w:val="single" w:sz="4" w:space="0" w:color="000000"/>
            </w:tcBorders>
            <w:shd w:val="clear" w:color="auto" w:fill="auto"/>
          </w:tcPr>
          <w:p w14:paraId="478C2C6E" w14:textId="77777777" w:rsidR="008D5784" w:rsidRPr="00B80BCB" w:rsidRDefault="008D5784" w:rsidP="008D5784">
            <w:pPr>
              <w:snapToGrid w:val="0"/>
              <w:jc w:val="center"/>
              <w:rPr>
                <w:rFonts w:cs="Arial"/>
                <w:b/>
                <w:color w:val="000000"/>
                <w:sz w:val="24"/>
              </w:rPr>
            </w:pPr>
          </w:p>
        </w:tc>
        <w:tc>
          <w:tcPr>
            <w:tcW w:w="709" w:type="dxa"/>
            <w:tcBorders>
              <w:left w:val="single" w:sz="4" w:space="0" w:color="000000"/>
              <w:right w:val="single" w:sz="4" w:space="0" w:color="000000"/>
            </w:tcBorders>
            <w:shd w:val="clear" w:color="auto" w:fill="auto"/>
          </w:tcPr>
          <w:p w14:paraId="67915BC3" w14:textId="77777777" w:rsidR="008D5784" w:rsidRPr="00B80BCB" w:rsidRDefault="008D5784" w:rsidP="008D5784">
            <w:pPr>
              <w:snapToGrid w:val="0"/>
              <w:jc w:val="center"/>
              <w:rPr>
                <w:rFonts w:cs="Arial"/>
                <w:b/>
                <w:color w:val="000000"/>
                <w:sz w:val="24"/>
              </w:rPr>
            </w:pPr>
          </w:p>
        </w:tc>
      </w:tr>
      <w:tr w:rsidR="008D5784" w:rsidRPr="00B80BCB" w14:paraId="16068300" w14:textId="77777777" w:rsidTr="00594373">
        <w:trPr>
          <w:gridAfter w:val="1"/>
          <w:wAfter w:w="573" w:type="dxa"/>
        </w:trPr>
        <w:tc>
          <w:tcPr>
            <w:tcW w:w="3261" w:type="dxa"/>
            <w:tcBorders>
              <w:top w:val="single" w:sz="4" w:space="0" w:color="000000"/>
              <w:left w:val="single" w:sz="4" w:space="0" w:color="000000"/>
              <w:bottom w:val="single" w:sz="4" w:space="0" w:color="auto"/>
            </w:tcBorders>
            <w:shd w:val="clear" w:color="auto" w:fill="auto"/>
          </w:tcPr>
          <w:p w14:paraId="43DA234A" w14:textId="77777777" w:rsidR="008D5784" w:rsidRPr="00B80BCB" w:rsidRDefault="008D5784" w:rsidP="008D5784">
            <w:pPr>
              <w:snapToGrid w:val="0"/>
              <w:rPr>
                <w:rFonts w:cs="Arial"/>
                <w:color w:val="000000"/>
                <w:sz w:val="24"/>
              </w:rPr>
            </w:pPr>
            <w:r w:rsidRPr="00B80BCB">
              <w:rPr>
                <w:rFonts w:cs="Arial"/>
                <w:color w:val="000000"/>
                <w:sz w:val="24"/>
              </w:rPr>
              <w:t>Side shield</w:t>
            </w:r>
          </w:p>
        </w:tc>
        <w:tc>
          <w:tcPr>
            <w:tcW w:w="283" w:type="dxa"/>
            <w:tcBorders>
              <w:left w:val="single" w:sz="4" w:space="0" w:color="000000"/>
              <w:right w:val="single" w:sz="4" w:space="0" w:color="000000"/>
            </w:tcBorders>
            <w:shd w:val="clear" w:color="auto" w:fill="auto"/>
          </w:tcPr>
          <w:p w14:paraId="2288A793" w14:textId="77777777" w:rsidR="008D5784" w:rsidRPr="00B80BCB" w:rsidRDefault="008D5784" w:rsidP="008D5784">
            <w:pPr>
              <w:snapToGrid w:val="0"/>
              <w:rPr>
                <w:rFonts w:cs="Arial"/>
                <w:b/>
                <w:color w:val="000000"/>
                <w:sz w:val="24"/>
              </w:rPr>
            </w:pPr>
          </w:p>
        </w:tc>
        <w:tc>
          <w:tcPr>
            <w:tcW w:w="851" w:type="dxa"/>
            <w:tcBorders>
              <w:left w:val="single" w:sz="4" w:space="0" w:color="000000"/>
              <w:bottom w:val="single" w:sz="4" w:space="0" w:color="auto"/>
            </w:tcBorders>
            <w:shd w:val="clear" w:color="auto" w:fill="auto"/>
          </w:tcPr>
          <w:p w14:paraId="6F917623" w14:textId="77777777" w:rsidR="008D5784" w:rsidRPr="00B80BCB" w:rsidRDefault="008D5784" w:rsidP="008D5784">
            <w:pPr>
              <w:snapToGrid w:val="0"/>
              <w:jc w:val="center"/>
              <w:rPr>
                <w:rFonts w:cs="Arial"/>
                <w:b/>
                <w:color w:val="000000"/>
                <w:sz w:val="24"/>
              </w:rPr>
            </w:pPr>
          </w:p>
        </w:tc>
        <w:tc>
          <w:tcPr>
            <w:tcW w:w="283" w:type="dxa"/>
            <w:tcBorders>
              <w:left w:val="single" w:sz="4" w:space="0" w:color="000000"/>
            </w:tcBorders>
            <w:shd w:val="clear" w:color="auto" w:fill="auto"/>
          </w:tcPr>
          <w:p w14:paraId="3A6DFE59" w14:textId="77777777" w:rsidR="008D5784" w:rsidRPr="00B80BCB" w:rsidRDefault="008D5784" w:rsidP="008D5784">
            <w:pPr>
              <w:snapToGrid w:val="0"/>
              <w:jc w:val="center"/>
              <w:rPr>
                <w:rFonts w:cs="Arial"/>
                <w:b/>
                <w:color w:val="000000"/>
                <w:sz w:val="24"/>
              </w:rPr>
            </w:pPr>
          </w:p>
        </w:tc>
        <w:tc>
          <w:tcPr>
            <w:tcW w:w="851" w:type="dxa"/>
            <w:tcBorders>
              <w:top w:val="single" w:sz="4" w:space="0" w:color="auto"/>
              <w:left w:val="single" w:sz="4" w:space="0" w:color="000000"/>
              <w:bottom w:val="single" w:sz="4" w:space="0" w:color="auto"/>
              <w:right w:val="single" w:sz="4" w:space="0" w:color="auto"/>
            </w:tcBorders>
            <w:shd w:val="clear" w:color="auto" w:fill="auto"/>
          </w:tcPr>
          <w:p w14:paraId="28C369E2" w14:textId="77777777" w:rsidR="008D5784" w:rsidRPr="00B80BCB" w:rsidRDefault="008D5784" w:rsidP="008D5784">
            <w:pPr>
              <w:snapToGrid w:val="0"/>
              <w:jc w:val="center"/>
              <w:rPr>
                <w:rFonts w:cs="Arial"/>
                <w:b/>
                <w:color w:val="000000"/>
                <w:sz w:val="24"/>
              </w:rPr>
            </w:pPr>
          </w:p>
        </w:tc>
        <w:tc>
          <w:tcPr>
            <w:tcW w:w="283" w:type="dxa"/>
            <w:tcBorders>
              <w:left w:val="single" w:sz="4" w:space="0" w:color="auto"/>
              <w:right w:val="single" w:sz="4" w:space="0" w:color="auto"/>
            </w:tcBorders>
            <w:shd w:val="clear" w:color="auto" w:fill="auto"/>
          </w:tcPr>
          <w:p w14:paraId="6BC1DCDD" w14:textId="77777777" w:rsidR="008D5784" w:rsidRPr="00B80BCB" w:rsidRDefault="008D5784" w:rsidP="008D5784">
            <w:pPr>
              <w:snapToGrid w:val="0"/>
              <w:rPr>
                <w:rFonts w:cs="Arial"/>
                <w:b/>
                <w:color w:val="000000"/>
                <w:sz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742FB5B" w14:textId="77777777" w:rsidR="008D5784" w:rsidRPr="00B80BCB" w:rsidRDefault="008D5784" w:rsidP="008D5784">
            <w:pPr>
              <w:snapToGrid w:val="0"/>
              <w:rPr>
                <w:rFonts w:cs="Arial"/>
                <w:color w:val="000000"/>
                <w:sz w:val="24"/>
              </w:rPr>
            </w:pPr>
            <w:r w:rsidRPr="00B80BCB">
              <w:rPr>
                <w:rFonts w:cs="Arial"/>
                <w:color w:val="000000"/>
                <w:sz w:val="24"/>
              </w:rPr>
              <w:t>Standing shield</w:t>
            </w:r>
          </w:p>
        </w:tc>
        <w:tc>
          <w:tcPr>
            <w:tcW w:w="284" w:type="dxa"/>
            <w:tcBorders>
              <w:left w:val="single" w:sz="4" w:space="0" w:color="auto"/>
              <w:right w:val="single" w:sz="4" w:space="0" w:color="000000"/>
            </w:tcBorders>
            <w:shd w:val="clear" w:color="auto" w:fill="auto"/>
          </w:tcPr>
          <w:p w14:paraId="2FB18948" w14:textId="77777777" w:rsidR="008D5784" w:rsidRPr="00B80BCB" w:rsidRDefault="008D5784" w:rsidP="008D5784">
            <w:pPr>
              <w:snapToGrid w:val="0"/>
              <w:rPr>
                <w:rFonts w:cs="Arial"/>
                <w:b/>
                <w:color w:val="000000"/>
                <w:sz w:val="24"/>
              </w:rPr>
            </w:pPr>
          </w:p>
        </w:tc>
        <w:tc>
          <w:tcPr>
            <w:tcW w:w="850" w:type="dxa"/>
            <w:tcBorders>
              <w:left w:val="single" w:sz="4" w:space="0" w:color="000000"/>
              <w:bottom w:val="single" w:sz="4" w:space="0" w:color="auto"/>
              <w:right w:val="single" w:sz="4" w:space="0" w:color="000000"/>
            </w:tcBorders>
            <w:shd w:val="clear" w:color="auto" w:fill="auto"/>
          </w:tcPr>
          <w:p w14:paraId="48EC63FA" w14:textId="77777777" w:rsidR="008D5784" w:rsidRPr="00B80BCB" w:rsidRDefault="008D5784" w:rsidP="008D5784">
            <w:pPr>
              <w:snapToGrid w:val="0"/>
              <w:jc w:val="center"/>
              <w:rPr>
                <w:rFonts w:cs="Arial"/>
                <w:b/>
                <w:color w:val="000000"/>
                <w:sz w:val="24"/>
              </w:rPr>
            </w:pPr>
          </w:p>
        </w:tc>
        <w:tc>
          <w:tcPr>
            <w:tcW w:w="284" w:type="dxa"/>
            <w:tcBorders>
              <w:left w:val="single" w:sz="4" w:space="0" w:color="000000"/>
              <w:right w:val="single" w:sz="4" w:space="0" w:color="000000"/>
            </w:tcBorders>
            <w:shd w:val="clear" w:color="auto" w:fill="auto"/>
          </w:tcPr>
          <w:p w14:paraId="2FC438FA" w14:textId="77777777" w:rsidR="008D5784" w:rsidRPr="00B80BCB" w:rsidRDefault="008D5784" w:rsidP="008D5784">
            <w:pPr>
              <w:snapToGrid w:val="0"/>
              <w:jc w:val="center"/>
              <w:rPr>
                <w:rFonts w:cs="Arial"/>
                <w:b/>
                <w:color w:val="000000"/>
                <w:sz w:val="24"/>
              </w:rPr>
            </w:pPr>
          </w:p>
        </w:tc>
        <w:tc>
          <w:tcPr>
            <w:tcW w:w="709" w:type="dxa"/>
            <w:tcBorders>
              <w:left w:val="single" w:sz="4" w:space="0" w:color="000000"/>
              <w:bottom w:val="single" w:sz="4" w:space="0" w:color="auto"/>
              <w:right w:val="single" w:sz="4" w:space="0" w:color="000000"/>
            </w:tcBorders>
            <w:shd w:val="clear" w:color="auto" w:fill="auto"/>
          </w:tcPr>
          <w:p w14:paraId="15CA896B" w14:textId="77777777" w:rsidR="008D5784" w:rsidRPr="00B80BCB" w:rsidRDefault="008D5784" w:rsidP="008D5784">
            <w:pPr>
              <w:snapToGrid w:val="0"/>
              <w:jc w:val="center"/>
              <w:rPr>
                <w:rFonts w:cs="Arial"/>
                <w:b/>
                <w:color w:val="000000"/>
                <w:sz w:val="24"/>
              </w:rPr>
            </w:pPr>
          </w:p>
        </w:tc>
      </w:tr>
    </w:tbl>
    <w:p w14:paraId="12DC4229" w14:textId="77777777" w:rsidR="008D5784" w:rsidRPr="00B80BCB" w:rsidRDefault="008D5784" w:rsidP="008D5784">
      <w:pPr>
        <w:rPr>
          <w:sz w:val="16"/>
          <w:szCs w:val="16"/>
        </w:rPr>
      </w:pPr>
    </w:p>
    <w:tbl>
      <w:tblPr>
        <w:tblW w:w="10774" w:type="dxa"/>
        <w:tblInd w:w="-1221" w:type="dxa"/>
        <w:tblLayout w:type="fixed"/>
        <w:tblCellMar>
          <w:top w:w="55" w:type="dxa"/>
          <w:left w:w="55" w:type="dxa"/>
          <w:bottom w:w="55" w:type="dxa"/>
          <w:right w:w="55" w:type="dxa"/>
        </w:tblCellMar>
        <w:tblLook w:val="0000" w:firstRow="0" w:lastRow="0" w:firstColumn="0" w:lastColumn="0" w:noHBand="0" w:noVBand="0"/>
      </w:tblPr>
      <w:tblGrid>
        <w:gridCol w:w="10774"/>
      </w:tblGrid>
      <w:tr w:rsidR="008D5784" w:rsidRPr="00B80BCB" w14:paraId="6A452ECC" w14:textId="77777777" w:rsidTr="00594373">
        <w:tc>
          <w:tcPr>
            <w:tcW w:w="10774" w:type="dxa"/>
            <w:tcBorders>
              <w:bottom w:val="single" w:sz="4" w:space="0" w:color="auto"/>
            </w:tcBorders>
            <w:shd w:val="clear" w:color="auto" w:fill="E6E6E6"/>
          </w:tcPr>
          <w:p w14:paraId="26E2EA59" w14:textId="77777777" w:rsidR="008D5784" w:rsidRPr="00B80BCB" w:rsidRDefault="008D5784" w:rsidP="008D5784">
            <w:pPr>
              <w:pStyle w:val="TableContents"/>
              <w:rPr>
                <w:color w:val="000000"/>
                <w:sz w:val="24"/>
                <w:szCs w:val="24"/>
              </w:rPr>
            </w:pPr>
            <w:r w:rsidRPr="00B80BCB">
              <w:rPr>
                <w:b/>
                <w:bCs/>
                <w:color w:val="000000"/>
                <w:sz w:val="24"/>
                <w:szCs w:val="24"/>
              </w:rPr>
              <w:t>Notes</w:t>
            </w:r>
            <w:r w:rsidRPr="00B80BCB">
              <w:rPr>
                <w:color w:val="000000"/>
                <w:sz w:val="24"/>
                <w:szCs w:val="24"/>
              </w:rPr>
              <w:t xml:space="preserve"> – include non-physical interventions that should be used during crisis behaviour and any location specific directions </w:t>
            </w:r>
          </w:p>
        </w:tc>
      </w:tr>
      <w:tr w:rsidR="003031B9" w:rsidRPr="00B80BCB" w14:paraId="44A6D057" w14:textId="77777777" w:rsidTr="00594373">
        <w:tc>
          <w:tcPr>
            <w:tcW w:w="10774" w:type="dxa"/>
            <w:tcBorders>
              <w:top w:val="single" w:sz="4" w:space="0" w:color="auto"/>
              <w:left w:val="single" w:sz="4" w:space="0" w:color="auto"/>
              <w:bottom w:val="single" w:sz="4" w:space="0" w:color="auto"/>
              <w:right w:val="single" w:sz="4" w:space="0" w:color="auto"/>
            </w:tcBorders>
            <w:shd w:val="clear" w:color="auto" w:fill="auto"/>
          </w:tcPr>
          <w:p w14:paraId="7B213979" w14:textId="77777777" w:rsidR="003031B9" w:rsidRPr="00B80BCB" w:rsidRDefault="003031B9" w:rsidP="008D5784">
            <w:pPr>
              <w:pStyle w:val="TableContents"/>
              <w:rPr>
                <w:bCs/>
                <w:color w:val="800080"/>
                <w:sz w:val="24"/>
                <w:szCs w:val="24"/>
              </w:rPr>
            </w:pPr>
            <w:r w:rsidRPr="00B80BCB">
              <w:rPr>
                <w:color w:val="800080"/>
                <w:sz w:val="24"/>
                <w:szCs w:val="24"/>
              </w:rPr>
              <w:t>Is there anything you should do with an individual to help them in behavioural crisis, will de-escalation be more successful in a certain room or place, if in public are there noises, places or people to avoid??</w:t>
            </w:r>
          </w:p>
        </w:tc>
      </w:tr>
      <w:tr w:rsidR="008D5784" w:rsidRPr="00B80BCB" w14:paraId="591A7CE9" w14:textId="77777777" w:rsidTr="00594373">
        <w:trPr>
          <w:trHeight w:val="1354"/>
        </w:trPr>
        <w:tc>
          <w:tcPr>
            <w:tcW w:w="10774" w:type="dxa"/>
            <w:tcBorders>
              <w:top w:val="single" w:sz="4" w:space="0" w:color="auto"/>
              <w:left w:val="single" w:sz="1" w:space="0" w:color="000000"/>
              <w:bottom w:val="single" w:sz="1" w:space="0" w:color="000000"/>
              <w:right w:val="single" w:sz="1" w:space="0" w:color="000000"/>
            </w:tcBorders>
            <w:shd w:val="clear" w:color="auto" w:fill="auto"/>
            <w:vAlign w:val="center"/>
          </w:tcPr>
          <w:tbl>
            <w:tblPr>
              <w:tblpPr w:leftFromText="180" w:rightFromText="180" w:vertAnchor="text" w:horzAnchor="margin" w:tblpY="221"/>
              <w:tblW w:w="10915" w:type="dxa"/>
              <w:tblLayout w:type="fixed"/>
              <w:tblCellMar>
                <w:top w:w="55" w:type="dxa"/>
                <w:left w:w="55" w:type="dxa"/>
                <w:bottom w:w="55" w:type="dxa"/>
                <w:right w:w="55" w:type="dxa"/>
              </w:tblCellMar>
              <w:tblLook w:val="0000" w:firstRow="0" w:lastRow="0" w:firstColumn="0" w:lastColumn="0" w:noHBand="0" w:noVBand="0"/>
            </w:tblPr>
            <w:tblGrid>
              <w:gridCol w:w="7302"/>
              <w:gridCol w:w="3613"/>
            </w:tblGrid>
            <w:tr w:rsidR="008D5784" w:rsidRPr="00B80BCB" w14:paraId="0B3C1D05" w14:textId="77777777">
              <w:tc>
                <w:tcPr>
                  <w:tcW w:w="10915" w:type="dxa"/>
                  <w:gridSpan w:val="2"/>
                  <w:tcBorders>
                    <w:bottom w:val="single" w:sz="2" w:space="0" w:color="000000"/>
                  </w:tcBorders>
                  <w:shd w:val="clear" w:color="auto" w:fill="E6E6E6"/>
                </w:tcPr>
                <w:p w14:paraId="4E937D56" w14:textId="77777777" w:rsidR="008D5784" w:rsidRPr="00B80BCB" w:rsidRDefault="008D5784" w:rsidP="008D5784">
                  <w:pPr>
                    <w:pStyle w:val="TableContents"/>
                    <w:rPr>
                      <w:color w:val="000000"/>
                      <w:sz w:val="24"/>
                      <w:szCs w:val="24"/>
                    </w:rPr>
                  </w:pPr>
                  <w:r w:rsidRPr="00B80BCB">
                    <w:rPr>
                      <w:b/>
                      <w:bCs/>
                      <w:color w:val="000000"/>
                      <w:sz w:val="24"/>
                      <w:szCs w:val="24"/>
                    </w:rPr>
                    <w:t xml:space="preserve">Post incident repair </w:t>
                  </w:r>
                  <w:r w:rsidRPr="00B80BCB">
                    <w:rPr>
                      <w:color w:val="000000"/>
                      <w:sz w:val="24"/>
                      <w:szCs w:val="24"/>
                    </w:rPr>
                    <w:t xml:space="preserve">– describe the most appropriate way to move forward from a behaviour intervention </w:t>
                  </w:r>
                </w:p>
              </w:tc>
            </w:tr>
            <w:tr w:rsidR="008D5784" w:rsidRPr="00B80BCB" w14:paraId="438EE798" w14:textId="77777777">
              <w:trPr>
                <w:trHeight w:val="1514"/>
              </w:trPr>
              <w:tc>
                <w:tcPr>
                  <w:tcW w:w="10915" w:type="dxa"/>
                  <w:gridSpan w:val="2"/>
                  <w:tcBorders>
                    <w:top w:val="single" w:sz="2" w:space="0" w:color="000000"/>
                    <w:left w:val="single" w:sz="2" w:space="0" w:color="000000"/>
                    <w:bottom w:val="single" w:sz="4" w:space="0" w:color="auto"/>
                    <w:right w:val="single" w:sz="2" w:space="0" w:color="000000"/>
                  </w:tcBorders>
                  <w:shd w:val="clear" w:color="auto" w:fill="auto"/>
                  <w:vAlign w:val="center"/>
                </w:tcPr>
                <w:p w14:paraId="1C31F4F4" w14:textId="77777777" w:rsidR="003031B9" w:rsidRPr="00B80BCB" w:rsidRDefault="008D5784" w:rsidP="008D5784">
                  <w:pPr>
                    <w:pStyle w:val="TableContents"/>
                    <w:rPr>
                      <w:color w:val="800080"/>
                      <w:sz w:val="24"/>
                      <w:szCs w:val="24"/>
                    </w:rPr>
                  </w:pPr>
                  <w:r w:rsidRPr="00B80BCB">
                    <w:rPr>
                      <w:color w:val="800080"/>
                      <w:sz w:val="24"/>
                      <w:szCs w:val="24"/>
                    </w:rPr>
                    <w:t>What is the best way to move forward from a crisis behaviour, this may include discussion with the individual, likely length of post-incident recovery – what will move the individual forward.</w:t>
                  </w:r>
                </w:p>
              </w:tc>
            </w:tr>
            <w:tr w:rsidR="008D5784" w:rsidRPr="00B80BCB" w14:paraId="22DC0D32" w14:textId="77777777">
              <w:trPr>
                <w:trHeight w:val="120"/>
              </w:trPr>
              <w:tc>
                <w:tcPr>
                  <w:tcW w:w="10915" w:type="dxa"/>
                  <w:gridSpan w:val="2"/>
                  <w:tcBorders>
                    <w:top w:val="single" w:sz="4" w:space="0" w:color="auto"/>
                    <w:bottom w:val="single" w:sz="2" w:space="0" w:color="000000"/>
                  </w:tcBorders>
                  <w:shd w:val="clear" w:color="auto" w:fill="E6E6E6"/>
                </w:tcPr>
                <w:p w14:paraId="5C577979" w14:textId="77777777" w:rsidR="008D5784" w:rsidRPr="00B80BCB" w:rsidRDefault="008D5784" w:rsidP="00380F1D">
                  <w:pPr>
                    <w:numPr>
                      <w:ilvl w:val="0"/>
                      <w:numId w:val="8"/>
                    </w:numPr>
                    <w:suppressAutoHyphens/>
                    <w:rPr>
                      <w:b/>
                      <w:bCs/>
                      <w:color w:val="000000"/>
                    </w:rPr>
                  </w:pPr>
                  <w:r w:rsidRPr="00B80BCB">
                    <w:rPr>
                      <w:b/>
                      <w:color w:val="000000"/>
                    </w:rPr>
                    <w:t xml:space="preserve">Who needs to be informed after a physical intervention </w:t>
                  </w:r>
                </w:p>
              </w:tc>
            </w:tr>
            <w:tr w:rsidR="008D5784" w:rsidRPr="00B80BCB" w14:paraId="42B70C6F" w14:textId="77777777">
              <w:trPr>
                <w:trHeight w:val="120"/>
              </w:trPr>
              <w:tc>
                <w:tcPr>
                  <w:tcW w:w="7302" w:type="dxa"/>
                  <w:tcBorders>
                    <w:top w:val="single" w:sz="1" w:space="0" w:color="000000"/>
                    <w:left w:val="single" w:sz="1" w:space="0" w:color="000000"/>
                    <w:bottom w:val="single" w:sz="1" w:space="0" w:color="000000"/>
                  </w:tcBorders>
                  <w:shd w:val="clear" w:color="auto" w:fill="auto"/>
                </w:tcPr>
                <w:p w14:paraId="6EF302C4"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Name</w:t>
                  </w:r>
                </w:p>
              </w:tc>
              <w:tc>
                <w:tcPr>
                  <w:tcW w:w="3613" w:type="dxa"/>
                  <w:tcBorders>
                    <w:top w:val="single" w:sz="1" w:space="0" w:color="000000"/>
                    <w:left w:val="single" w:sz="1" w:space="0" w:color="000000"/>
                    <w:bottom w:val="single" w:sz="1" w:space="0" w:color="000000"/>
                    <w:right w:val="single" w:sz="1" w:space="0" w:color="000000"/>
                  </w:tcBorders>
                  <w:shd w:val="clear" w:color="auto" w:fill="auto"/>
                </w:tcPr>
                <w:p w14:paraId="7BBDFD9B"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Designation</w:t>
                  </w:r>
                </w:p>
              </w:tc>
            </w:tr>
            <w:tr w:rsidR="008D5784" w:rsidRPr="00B80BCB" w14:paraId="16EE309A" w14:textId="77777777">
              <w:trPr>
                <w:trHeight w:val="178"/>
              </w:trPr>
              <w:tc>
                <w:tcPr>
                  <w:tcW w:w="7302" w:type="dxa"/>
                  <w:tcBorders>
                    <w:left w:val="single" w:sz="1" w:space="0" w:color="000000"/>
                    <w:bottom w:val="single" w:sz="1" w:space="0" w:color="000000"/>
                  </w:tcBorders>
                  <w:shd w:val="clear" w:color="auto" w:fill="auto"/>
                </w:tcPr>
                <w:p w14:paraId="0364D22C" w14:textId="77777777" w:rsidR="008D5784" w:rsidRPr="00B80BCB" w:rsidRDefault="008D5784" w:rsidP="008D5784">
                  <w:pPr>
                    <w:pStyle w:val="TableContents"/>
                    <w:snapToGrid w:val="0"/>
                    <w:rPr>
                      <w:color w:val="800080"/>
                      <w:sz w:val="24"/>
                      <w:szCs w:val="24"/>
                    </w:rPr>
                  </w:pPr>
                  <w:r w:rsidRPr="00B80BCB">
                    <w:rPr>
                      <w:color w:val="800080"/>
                      <w:sz w:val="24"/>
                      <w:szCs w:val="24"/>
                    </w:rPr>
                    <w:t>Who do you need to inform – parents /  guardians, social worker</w:t>
                  </w:r>
                </w:p>
              </w:tc>
              <w:tc>
                <w:tcPr>
                  <w:tcW w:w="3613" w:type="dxa"/>
                  <w:tcBorders>
                    <w:left w:val="single" w:sz="1" w:space="0" w:color="000000"/>
                    <w:bottom w:val="single" w:sz="1" w:space="0" w:color="000000"/>
                    <w:right w:val="single" w:sz="1" w:space="0" w:color="000000"/>
                  </w:tcBorders>
                  <w:shd w:val="clear" w:color="auto" w:fill="auto"/>
                </w:tcPr>
                <w:p w14:paraId="4DDF9F46" w14:textId="77777777" w:rsidR="008D5784" w:rsidRPr="00B80BCB" w:rsidRDefault="008D5784" w:rsidP="008D5784">
                  <w:pPr>
                    <w:pStyle w:val="TableContents"/>
                    <w:snapToGrid w:val="0"/>
                    <w:rPr>
                      <w:color w:val="000000"/>
                      <w:sz w:val="24"/>
                      <w:szCs w:val="24"/>
                    </w:rPr>
                  </w:pPr>
                </w:p>
              </w:tc>
            </w:tr>
            <w:tr w:rsidR="008D5784" w:rsidRPr="00B80BCB" w14:paraId="070E0360" w14:textId="77777777">
              <w:trPr>
                <w:trHeight w:val="226"/>
              </w:trPr>
              <w:tc>
                <w:tcPr>
                  <w:tcW w:w="7302" w:type="dxa"/>
                  <w:tcBorders>
                    <w:left w:val="single" w:sz="1" w:space="0" w:color="000000"/>
                    <w:bottom w:val="single" w:sz="1" w:space="0" w:color="000000"/>
                  </w:tcBorders>
                  <w:shd w:val="clear" w:color="auto" w:fill="auto"/>
                </w:tcPr>
                <w:p w14:paraId="4ACB3433" w14:textId="77777777" w:rsidR="008D5784" w:rsidRPr="00B80BCB" w:rsidRDefault="008D5784" w:rsidP="008D5784">
                  <w:pPr>
                    <w:pStyle w:val="TableContents"/>
                    <w:snapToGrid w:val="0"/>
                    <w:rPr>
                      <w:color w:val="800080"/>
                      <w:sz w:val="24"/>
                      <w:szCs w:val="24"/>
                    </w:rPr>
                  </w:pPr>
                  <w:r w:rsidRPr="00B80BCB">
                    <w:rPr>
                      <w:color w:val="800080"/>
                      <w:sz w:val="24"/>
                      <w:szCs w:val="24"/>
                    </w:rPr>
                    <w:t>Educational Psychologist, family worker etc</w:t>
                  </w:r>
                </w:p>
              </w:tc>
              <w:tc>
                <w:tcPr>
                  <w:tcW w:w="3613" w:type="dxa"/>
                  <w:tcBorders>
                    <w:left w:val="single" w:sz="1" w:space="0" w:color="000000"/>
                    <w:bottom w:val="single" w:sz="1" w:space="0" w:color="000000"/>
                    <w:right w:val="single" w:sz="1" w:space="0" w:color="000000"/>
                  </w:tcBorders>
                  <w:shd w:val="clear" w:color="auto" w:fill="auto"/>
                </w:tcPr>
                <w:p w14:paraId="709E6177" w14:textId="77777777" w:rsidR="008D5784" w:rsidRPr="00B80BCB" w:rsidRDefault="008D5784" w:rsidP="008D5784">
                  <w:pPr>
                    <w:pStyle w:val="TableContents"/>
                    <w:snapToGrid w:val="0"/>
                    <w:rPr>
                      <w:color w:val="000000"/>
                      <w:sz w:val="24"/>
                      <w:szCs w:val="24"/>
                    </w:rPr>
                  </w:pPr>
                </w:p>
              </w:tc>
            </w:tr>
            <w:tr w:rsidR="008D5784" w:rsidRPr="00B80BCB" w14:paraId="22F92ACC" w14:textId="77777777">
              <w:trPr>
                <w:trHeight w:val="260"/>
              </w:trPr>
              <w:tc>
                <w:tcPr>
                  <w:tcW w:w="7302" w:type="dxa"/>
                  <w:tcBorders>
                    <w:left w:val="single" w:sz="1" w:space="0" w:color="000000"/>
                    <w:bottom w:val="single" w:sz="1" w:space="0" w:color="000000"/>
                  </w:tcBorders>
                  <w:shd w:val="clear" w:color="auto" w:fill="auto"/>
                </w:tcPr>
                <w:p w14:paraId="3FA43824" w14:textId="77777777" w:rsidR="008D5784" w:rsidRPr="00B80BCB" w:rsidRDefault="008D5784" w:rsidP="008D5784">
                  <w:pPr>
                    <w:pStyle w:val="TableContents"/>
                    <w:snapToGrid w:val="0"/>
                    <w:rPr>
                      <w:color w:val="000000"/>
                      <w:sz w:val="24"/>
                      <w:szCs w:val="24"/>
                    </w:rPr>
                  </w:pPr>
                </w:p>
              </w:tc>
              <w:tc>
                <w:tcPr>
                  <w:tcW w:w="3613" w:type="dxa"/>
                  <w:tcBorders>
                    <w:left w:val="single" w:sz="1" w:space="0" w:color="000000"/>
                    <w:bottom w:val="single" w:sz="1" w:space="0" w:color="000000"/>
                    <w:right w:val="single" w:sz="1" w:space="0" w:color="000000"/>
                  </w:tcBorders>
                  <w:shd w:val="clear" w:color="auto" w:fill="auto"/>
                </w:tcPr>
                <w:p w14:paraId="1A0A94BF" w14:textId="77777777" w:rsidR="008D5784" w:rsidRPr="00B80BCB" w:rsidRDefault="008D5784" w:rsidP="008D5784">
                  <w:pPr>
                    <w:pStyle w:val="TableContents"/>
                    <w:snapToGrid w:val="0"/>
                    <w:rPr>
                      <w:color w:val="000000"/>
                      <w:sz w:val="24"/>
                      <w:szCs w:val="24"/>
                    </w:rPr>
                  </w:pPr>
                </w:p>
              </w:tc>
            </w:tr>
            <w:tr w:rsidR="008D5784" w:rsidRPr="00B80BCB" w14:paraId="4059ABDA" w14:textId="77777777">
              <w:trPr>
                <w:trHeight w:val="83"/>
              </w:trPr>
              <w:tc>
                <w:tcPr>
                  <w:tcW w:w="7302" w:type="dxa"/>
                  <w:tcBorders>
                    <w:left w:val="single" w:sz="1" w:space="0" w:color="000000"/>
                    <w:bottom w:val="single" w:sz="1" w:space="0" w:color="000000"/>
                  </w:tcBorders>
                  <w:shd w:val="clear" w:color="auto" w:fill="auto"/>
                </w:tcPr>
                <w:p w14:paraId="4BEB8B8E" w14:textId="77777777" w:rsidR="008D5784" w:rsidRPr="00B80BCB" w:rsidRDefault="008D5784" w:rsidP="008D5784">
                  <w:pPr>
                    <w:pStyle w:val="TableContents"/>
                    <w:snapToGrid w:val="0"/>
                    <w:rPr>
                      <w:color w:val="000000"/>
                      <w:sz w:val="24"/>
                      <w:szCs w:val="24"/>
                    </w:rPr>
                  </w:pPr>
                </w:p>
              </w:tc>
              <w:tc>
                <w:tcPr>
                  <w:tcW w:w="3613" w:type="dxa"/>
                  <w:tcBorders>
                    <w:left w:val="single" w:sz="1" w:space="0" w:color="000000"/>
                    <w:bottom w:val="single" w:sz="1" w:space="0" w:color="000000"/>
                    <w:right w:val="single" w:sz="1" w:space="0" w:color="000000"/>
                  </w:tcBorders>
                  <w:shd w:val="clear" w:color="auto" w:fill="auto"/>
                </w:tcPr>
                <w:p w14:paraId="2655B050" w14:textId="77777777" w:rsidR="008D5784" w:rsidRPr="00B80BCB" w:rsidRDefault="008D5784" w:rsidP="008D5784">
                  <w:pPr>
                    <w:pStyle w:val="TableContents"/>
                    <w:snapToGrid w:val="0"/>
                    <w:rPr>
                      <w:color w:val="000000"/>
                      <w:sz w:val="24"/>
                      <w:szCs w:val="24"/>
                    </w:rPr>
                  </w:pPr>
                </w:p>
              </w:tc>
            </w:tr>
          </w:tbl>
          <w:p w14:paraId="4B22AC47" w14:textId="77777777" w:rsidR="008D5784" w:rsidRPr="00B80BCB" w:rsidRDefault="008D5784" w:rsidP="008D5784">
            <w:pPr>
              <w:pStyle w:val="TableContents"/>
              <w:rPr>
                <w:b/>
                <w:color w:val="800080"/>
                <w:sz w:val="20"/>
                <w:szCs w:val="20"/>
              </w:rPr>
            </w:pPr>
            <w:r w:rsidRPr="00B80BCB">
              <w:rPr>
                <w:b/>
                <w:color w:val="800080"/>
                <w:sz w:val="20"/>
                <w:szCs w:val="20"/>
              </w:rPr>
              <w:lastRenderedPageBreak/>
              <w:t>ANY PLANNED PHYSICAL INTERVENTION MUST HAVE THE SIGNED APPROVAL OF THE PEOPLE AT THE BOTTOM OF THE REPORT AND THEY MUST ONLY BE CARRIED OUT BY THE APPORPIATLEY TRAINED STAFF</w:t>
            </w:r>
          </w:p>
          <w:p w14:paraId="0C37F0B8" w14:textId="77777777" w:rsidR="008D5784" w:rsidRPr="00B80BCB" w:rsidRDefault="008D5784" w:rsidP="008D5784">
            <w:pPr>
              <w:pStyle w:val="TableContents"/>
              <w:rPr>
                <w:color w:val="000000"/>
                <w:sz w:val="24"/>
                <w:szCs w:val="24"/>
              </w:rPr>
            </w:pPr>
            <w:r w:rsidRPr="00B80BCB">
              <w:rPr>
                <w:color w:val="800080"/>
                <w:sz w:val="20"/>
                <w:szCs w:val="20"/>
              </w:rPr>
              <w:t>Is there anything you should do with an individual to help them in behavioural crisis, will de-escalation be more successful in a certain room or place, if in public are there noises, places or people to avoid??</w:t>
            </w:r>
          </w:p>
        </w:tc>
      </w:tr>
    </w:tbl>
    <w:p w14:paraId="6836EE14" w14:textId="77777777" w:rsidR="008D5784" w:rsidRPr="00B80BCB" w:rsidRDefault="008D5784" w:rsidP="008D5784">
      <w:pPr>
        <w:jc w:val="center"/>
        <w:rPr>
          <w:sz w:val="16"/>
          <w:szCs w:val="16"/>
        </w:rPr>
      </w:pPr>
    </w:p>
    <w:tbl>
      <w:tblPr>
        <w:tblW w:w="10774" w:type="dxa"/>
        <w:tblInd w:w="-1221" w:type="dxa"/>
        <w:tblLayout w:type="fixed"/>
        <w:tblCellMar>
          <w:top w:w="55" w:type="dxa"/>
          <w:left w:w="55" w:type="dxa"/>
          <w:bottom w:w="55" w:type="dxa"/>
          <w:right w:w="55" w:type="dxa"/>
        </w:tblCellMar>
        <w:tblLook w:val="0000" w:firstRow="0" w:lastRow="0" w:firstColumn="0" w:lastColumn="0" w:noHBand="0" w:noVBand="0"/>
      </w:tblPr>
      <w:tblGrid>
        <w:gridCol w:w="6521"/>
        <w:gridCol w:w="142"/>
        <w:gridCol w:w="1064"/>
        <w:gridCol w:w="669"/>
        <w:gridCol w:w="535"/>
        <w:gridCol w:w="850"/>
        <w:gridCol w:w="993"/>
      </w:tblGrid>
      <w:tr w:rsidR="008D5784" w:rsidRPr="00B80BCB" w14:paraId="557D74C6" w14:textId="77777777" w:rsidTr="00594373">
        <w:trPr>
          <w:trHeight w:val="364"/>
        </w:trPr>
        <w:tc>
          <w:tcPr>
            <w:tcW w:w="6521" w:type="dxa"/>
            <w:tcBorders>
              <w:top w:val="single" w:sz="1" w:space="0" w:color="000000"/>
              <w:left w:val="single" w:sz="1" w:space="0" w:color="000000"/>
              <w:bottom w:val="single" w:sz="1" w:space="0" w:color="000000"/>
            </w:tcBorders>
            <w:shd w:val="clear" w:color="auto" w:fill="E6E6E6"/>
            <w:vAlign w:val="center"/>
          </w:tcPr>
          <w:p w14:paraId="1E5863A3" w14:textId="77777777" w:rsidR="008D5784" w:rsidRPr="00B80BCB" w:rsidRDefault="008D5784" w:rsidP="008D5784">
            <w:pPr>
              <w:pStyle w:val="TableContents"/>
              <w:snapToGrid w:val="0"/>
              <w:rPr>
                <w:b/>
                <w:bCs/>
                <w:color w:val="000000"/>
                <w:sz w:val="24"/>
                <w:szCs w:val="24"/>
              </w:rPr>
            </w:pPr>
            <w:r w:rsidRPr="00B80BCB">
              <w:rPr>
                <w:b/>
                <w:bCs/>
                <w:color w:val="000000"/>
                <w:sz w:val="24"/>
                <w:szCs w:val="24"/>
              </w:rPr>
              <w:t>Other Professionals provided with copy of plan</w:t>
            </w:r>
          </w:p>
        </w:tc>
        <w:tc>
          <w:tcPr>
            <w:tcW w:w="142" w:type="dxa"/>
            <w:tcBorders>
              <w:left w:val="single" w:sz="1" w:space="0" w:color="000000"/>
            </w:tcBorders>
            <w:shd w:val="clear" w:color="auto" w:fill="auto"/>
            <w:vAlign w:val="center"/>
          </w:tcPr>
          <w:p w14:paraId="3FF32D0C" w14:textId="77777777" w:rsidR="008D5784" w:rsidRPr="00B80BCB" w:rsidRDefault="008D5784" w:rsidP="008D5784">
            <w:pPr>
              <w:pStyle w:val="TableContents"/>
              <w:snapToGrid w:val="0"/>
              <w:rPr>
                <w:color w:val="000000"/>
                <w:sz w:val="24"/>
                <w:szCs w:val="24"/>
              </w:rPr>
            </w:pPr>
          </w:p>
        </w:tc>
        <w:tc>
          <w:tcPr>
            <w:tcW w:w="1064" w:type="dxa"/>
            <w:tcBorders>
              <w:top w:val="single" w:sz="1" w:space="0" w:color="000000"/>
              <w:left w:val="single" w:sz="1" w:space="0" w:color="000000"/>
              <w:bottom w:val="single" w:sz="1" w:space="0" w:color="000000"/>
            </w:tcBorders>
            <w:shd w:val="clear" w:color="auto" w:fill="E6E6E6"/>
            <w:vAlign w:val="center"/>
          </w:tcPr>
          <w:p w14:paraId="6F13EE1D"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Yes</w:t>
            </w:r>
          </w:p>
        </w:tc>
        <w:tc>
          <w:tcPr>
            <w:tcW w:w="669" w:type="dxa"/>
            <w:tcBorders>
              <w:top w:val="single" w:sz="1" w:space="0" w:color="000000"/>
              <w:left w:val="single" w:sz="1" w:space="0" w:color="000000"/>
              <w:bottom w:val="single" w:sz="1" w:space="0" w:color="000000"/>
            </w:tcBorders>
            <w:shd w:val="clear" w:color="auto" w:fill="auto"/>
            <w:vAlign w:val="center"/>
          </w:tcPr>
          <w:p w14:paraId="6AA2B6AF" w14:textId="77777777" w:rsidR="008D5784" w:rsidRPr="00B80BCB" w:rsidRDefault="008D5784" w:rsidP="008D5784">
            <w:pPr>
              <w:pStyle w:val="TableContents"/>
              <w:snapToGrid w:val="0"/>
              <w:rPr>
                <w:color w:val="000000"/>
                <w:sz w:val="24"/>
                <w:szCs w:val="24"/>
              </w:rPr>
            </w:pPr>
          </w:p>
        </w:tc>
        <w:tc>
          <w:tcPr>
            <w:tcW w:w="535" w:type="dxa"/>
            <w:tcBorders>
              <w:left w:val="single" w:sz="1" w:space="0" w:color="000000"/>
            </w:tcBorders>
            <w:shd w:val="clear" w:color="auto" w:fill="auto"/>
            <w:vAlign w:val="center"/>
          </w:tcPr>
          <w:p w14:paraId="7F4743FE" w14:textId="77777777" w:rsidR="008D5784" w:rsidRPr="00B80BCB" w:rsidRDefault="008D5784" w:rsidP="008D5784">
            <w:pPr>
              <w:pStyle w:val="TableContents"/>
              <w:snapToGrid w:val="0"/>
              <w:rPr>
                <w:color w:val="000000"/>
                <w:sz w:val="24"/>
                <w:szCs w:val="24"/>
              </w:rPr>
            </w:pPr>
          </w:p>
        </w:tc>
        <w:tc>
          <w:tcPr>
            <w:tcW w:w="850" w:type="dxa"/>
            <w:tcBorders>
              <w:top w:val="single" w:sz="1" w:space="0" w:color="000000"/>
              <w:left w:val="single" w:sz="1" w:space="0" w:color="000000"/>
              <w:bottom w:val="single" w:sz="1" w:space="0" w:color="000000"/>
            </w:tcBorders>
            <w:shd w:val="clear" w:color="auto" w:fill="E6E6E6"/>
            <w:vAlign w:val="center"/>
          </w:tcPr>
          <w:p w14:paraId="6C08611B"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No</w:t>
            </w:r>
          </w:p>
        </w:tc>
        <w:tc>
          <w:tcPr>
            <w:tcW w:w="993" w:type="dxa"/>
            <w:tcBorders>
              <w:top w:val="single" w:sz="1" w:space="0" w:color="000000"/>
              <w:left w:val="single" w:sz="1" w:space="0" w:color="000000"/>
              <w:bottom w:val="single" w:sz="1" w:space="0" w:color="000000"/>
              <w:right w:val="single" w:sz="1" w:space="0" w:color="000000"/>
            </w:tcBorders>
            <w:shd w:val="clear" w:color="auto" w:fill="auto"/>
            <w:vAlign w:val="center"/>
          </w:tcPr>
          <w:p w14:paraId="18823023" w14:textId="77777777" w:rsidR="008D5784" w:rsidRPr="00B80BCB" w:rsidRDefault="008D5784" w:rsidP="008D5784">
            <w:pPr>
              <w:pStyle w:val="TableContents"/>
              <w:snapToGrid w:val="0"/>
              <w:rPr>
                <w:color w:val="000000"/>
                <w:sz w:val="24"/>
                <w:szCs w:val="24"/>
              </w:rPr>
            </w:pPr>
          </w:p>
        </w:tc>
      </w:tr>
    </w:tbl>
    <w:p w14:paraId="48F5A366" w14:textId="77777777" w:rsidR="008D5784" w:rsidRPr="00B80BCB" w:rsidRDefault="008D5784" w:rsidP="008D5784">
      <w:pPr>
        <w:rPr>
          <w:sz w:val="16"/>
          <w:szCs w:val="16"/>
        </w:rPr>
      </w:pPr>
    </w:p>
    <w:tbl>
      <w:tblPr>
        <w:tblW w:w="10774" w:type="dxa"/>
        <w:tblInd w:w="-1221" w:type="dxa"/>
        <w:tblLayout w:type="fixed"/>
        <w:tblCellMar>
          <w:top w:w="55" w:type="dxa"/>
          <w:left w:w="55" w:type="dxa"/>
          <w:bottom w:w="55" w:type="dxa"/>
          <w:right w:w="55" w:type="dxa"/>
        </w:tblCellMar>
        <w:tblLook w:val="0000" w:firstRow="0" w:lastRow="0" w:firstColumn="0" w:lastColumn="0" w:noHBand="0" w:noVBand="0"/>
      </w:tblPr>
      <w:tblGrid>
        <w:gridCol w:w="6521"/>
        <w:gridCol w:w="2552"/>
        <w:gridCol w:w="1701"/>
      </w:tblGrid>
      <w:tr w:rsidR="008D5784" w:rsidRPr="00B80BCB" w14:paraId="67EAA92A" w14:textId="77777777" w:rsidTr="00594373">
        <w:trPr>
          <w:trHeight w:val="186"/>
        </w:trPr>
        <w:tc>
          <w:tcPr>
            <w:tcW w:w="6521" w:type="dxa"/>
            <w:tcBorders>
              <w:top w:val="single" w:sz="1" w:space="0" w:color="000000"/>
              <w:left w:val="single" w:sz="1" w:space="0" w:color="000000"/>
              <w:bottom w:val="single" w:sz="1" w:space="0" w:color="000000"/>
            </w:tcBorders>
            <w:shd w:val="clear" w:color="auto" w:fill="auto"/>
          </w:tcPr>
          <w:p w14:paraId="128A673C"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Name</w:t>
            </w:r>
          </w:p>
        </w:tc>
        <w:tc>
          <w:tcPr>
            <w:tcW w:w="2552" w:type="dxa"/>
            <w:tcBorders>
              <w:top w:val="single" w:sz="1" w:space="0" w:color="000000"/>
              <w:left w:val="single" w:sz="1" w:space="0" w:color="000000"/>
              <w:bottom w:val="single" w:sz="1" w:space="0" w:color="000000"/>
            </w:tcBorders>
            <w:shd w:val="clear" w:color="auto" w:fill="auto"/>
          </w:tcPr>
          <w:p w14:paraId="62A720D7"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Designation</w:t>
            </w:r>
          </w:p>
        </w:tc>
        <w:tc>
          <w:tcPr>
            <w:tcW w:w="1701" w:type="dxa"/>
            <w:tcBorders>
              <w:top w:val="single" w:sz="1" w:space="0" w:color="000000"/>
              <w:left w:val="single" w:sz="1" w:space="0" w:color="000000"/>
              <w:bottom w:val="single" w:sz="1" w:space="0" w:color="000000"/>
              <w:right w:val="single" w:sz="1" w:space="0" w:color="000000"/>
            </w:tcBorders>
            <w:shd w:val="clear" w:color="auto" w:fill="auto"/>
          </w:tcPr>
          <w:p w14:paraId="40A3D337"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Date</w:t>
            </w:r>
          </w:p>
        </w:tc>
      </w:tr>
      <w:tr w:rsidR="008D5784" w:rsidRPr="00B80BCB" w14:paraId="616D7480" w14:textId="77777777" w:rsidTr="00594373">
        <w:trPr>
          <w:trHeight w:val="345"/>
        </w:trPr>
        <w:tc>
          <w:tcPr>
            <w:tcW w:w="6521" w:type="dxa"/>
            <w:tcBorders>
              <w:left w:val="single" w:sz="1" w:space="0" w:color="000000"/>
              <w:bottom w:val="single" w:sz="1" w:space="0" w:color="000000"/>
            </w:tcBorders>
            <w:shd w:val="clear" w:color="auto" w:fill="auto"/>
          </w:tcPr>
          <w:p w14:paraId="30689556" w14:textId="77777777" w:rsidR="008D5784" w:rsidRPr="00B80BCB" w:rsidRDefault="008D5784" w:rsidP="008D5784">
            <w:pPr>
              <w:pStyle w:val="TableContents"/>
              <w:snapToGrid w:val="0"/>
              <w:rPr>
                <w:color w:val="800080"/>
                <w:sz w:val="24"/>
                <w:szCs w:val="24"/>
              </w:rPr>
            </w:pPr>
            <w:r w:rsidRPr="00B80BCB">
              <w:rPr>
                <w:color w:val="800080"/>
                <w:sz w:val="24"/>
                <w:szCs w:val="24"/>
              </w:rPr>
              <w:t xml:space="preserve">Who do you need to inform – social worker, educational </w:t>
            </w:r>
          </w:p>
        </w:tc>
        <w:tc>
          <w:tcPr>
            <w:tcW w:w="2552" w:type="dxa"/>
            <w:tcBorders>
              <w:left w:val="single" w:sz="1" w:space="0" w:color="000000"/>
              <w:bottom w:val="single" w:sz="1" w:space="0" w:color="000000"/>
            </w:tcBorders>
            <w:shd w:val="clear" w:color="auto" w:fill="auto"/>
          </w:tcPr>
          <w:p w14:paraId="3735DF5B" w14:textId="77777777" w:rsidR="008D5784" w:rsidRPr="00B80BCB" w:rsidRDefault="008D5784" w:rsidP="008D5784">
            <w:pPr>
              <w:pStyle w:val="TableContents"/>
              <w:snapToGrid w:val="0"/>
              <w:rPr>
                <w:color w:val="000000"/>
                <w:sz w:val="24"/>
                <w:szCs w:val="24"/>
              </w:rPr>
            </w:pPr>
          </w:p>
        </w:tc>
        <w:tc>
          <w:tcPr>
            <w:tcW w:w="1701" w:type="dxa"/>
            <w:tcBorders>
              <w:left w:val="single" w:sz="1" w:space="0" w:color="000000"/>
              <w:bottom w:val="single" w:sz="1" w:space="0" w:color="000000"/>
              <w:right w:val="single" w:sz="1" w:space="0" w:color="000000"/>
            </w:tcBorders>
            <w:shd w:val="clear" w:color="auto" w:fill="auto"/>
          </w:tcPr>
          <w:p w14:paraId="28C67B1B" w14:textId="77777777" w:rsidR="008D5784" w:rsidRPr="00B80BCB" w:rsidRDefault="008D5784" w:rsidP="008D5784">
            <w:pPr>
              <w:pStyle w:val="TableContents"/>
              <w:snapToGrid w:val="0"/>
              <w:rPr>
                <w:color w:val="000000"/>
                <w:sz w:val="24"/>
                <w:szCs w:val="24"/>
              </w:rPr>
            </w:pPr>
          </w:p>
        </w:tc>
      </w:tr>
      <w:tr w:rsidR="008D5784" w:rsidRPr="00B80BCB" w14:paraId="1DD08AED" w14:textId="77777777" w:rsidTr="00594373">
        <w:trPr>
          <w:trHeight w:val="345"/>
        </w:trPr>
        <w:tc>
          <w:tcPr>
            <w:tcW w:w="6521" w:type="dxa"/>
            <w:tcBorders>
              <w:left w:val="single" w:sz="1" w:space="0" w:color="000000"/>
              <w:bottom w:val="single" w:sz="1" w:space="0" w:color="000000"/>
            </w:tcBorders>
            <w:shd w:val="clear" w:color="auto" w:fill="auto"/>
          </w:tcPr>
          <w:p w14:paraId="3F1B4D75" w14:textId="77777777" w:rsidR="008D5784" w:rsidRPr="00B80BCB" w:rsidRDefault="008D5784" w:rsidP="008D5784">
            <w:pPr>
              <w:pStyle w:val="TableContents"/>
              <w:snapToGrid w:val="0"/>
              <w:rPr>
                <w:color w:val="800080"/>
                <w:sz w:val="24"/>
                <w:szCs w:val="24"/>
              </w:rPr>
            </w:pPr>
            <w:r w:rsidRPr="00B80BCB">
              <w:rPr>
                <w:color w:val="800080"/>
                <w:sz w:val="24"/>
                <w:szCs w:val="24"/>
              </w:rPr>
              <w:t>Psychologist, family worker etc</w:t>
            </w:r>
          </w:p>
        </w:tc>
        <w:tc>
          <w:tcPr>
            <w:tcW w:w="2552" w:type="dxa"/>
            <w:tcBorders>
              <w:left w:val="single" w:sz="1" w:space="0" w:color="000000"/>
              <w:bottom w:val="single" w:sz="1" w:space="0" w:color="000000"/>
            </w:tcBorders>
            <w:shd w:val="clear" w:color="auto" w:fill="auto"/>
          </w:tcPr>
          <w:p w14:paraId="15775E1E" w14:textId="77777777" w:rsidR="008D5784" w:rsidRPr="00B80BCB" w:rsidRDefault="008D5784" w:rsidP="008D5784">
            <w:pPr>
              <w:pStyle w:val="TableContents"/>
              <w:snapToGrid w:val="0"/>
              <w:rPr>
                <w:color w:val="000000"/>
                <w:sz w:val="24"/>
                <w:szCs w:val="24"/>
              </w:rPr>
            </w:pPr>
          </w:p>
        </w:tc>
        <w:tc>
          <w:tcPr>
            <w:tcW w:w="1701" w:type="dxa"/>
            <w:tcBorders>
              <w:left w:val="single" w:sz="1" w:space="0" w:color="000000"/>
              <w:bottom w:val="single" w:sz="1" w:space="0" w:color="000000"/>
              <w:right w:val="single" w:sz="1" w:space="0" w:color="000000"/>
            </w:tcBorders>
            <w:shd w:val="clear" w:color="auto" w:fill="auto"/>
          </w:tcPr>
          <w:p w14:paraId="1F626BDC" w14:textId="77777777" w:rsidR="008D5784" w:rsidRPr="00B80BCB" w:rsidRDefault="008D5784" w:rsidP="008D5784">
            <w:pPr>
              <w:pStyle w:val="TableContents"/>
              <w:snapToGrid w:val="0"/>
              <w:rPr>
                <w:color w:val="000000"/>
                <w:sz w:val="24"/>
                <w:szCs w:val="24"/>
              </w:rPr>
            </w:pPr>
          </w:p>
        </w:tc>
      </w:tr>
      <w:tr w:rsidR="008D5784" w:rsidRPr="00B80BCB" w14:paraId="1D6A39A2" w14:textId="77777777" w:rsidTr="00594373">
        <w:trPr>
          <w:trHeight w:val="345"/>
        </w:trPr>
        <w:tc>
          <w:tcPr>
            <w:tcW w:w="6521" w:type="dxa"/>
            <w:tcBorders>
              <w:left w:val="single" w:sz="1" w:space="0" w:color="000000"/>
              <w:bottom w:val="single" w:sz="1" w:space="0" w:color="000000"/>
            </w:tcBorders>
            <w:shd w:val="clear" w:color="auto" w:fill="auto"/>
          </w:tcPr>
          <w:p w14:paraId="646E5BD2" w14:textId="77777777" w:rsidR="008D5784" w:rsidRPr="00B80BCB" w:rsidRDefault="008D5784" w:rsidP="008D5784">
            <w:pPr>
              <w:pStyle w:val="TableContents"/>
              <w:snapToGrid w:val="0"/>
              <w:rPr>
                <w:color w:val="000000"/>
                <w:sz w:val="24"/>
                <w:szCs w:val="24"/>
              </w:rPr>
            </w:pPr>
          </w:p>
        </w:tc>
        <w:tc>
          <w:tcPr>
            <w:tcW w:w="2552" w:type="dxa"/>
            <w:tcBorders>
              <w:left w:val="single" w:sz="1" w:space="0" w:color="000000"/>
              <w:bottom w:val="single" w:sz="1" w:space="0" w:color="000000"/>
            </w:tcBorders>
            <w:shd w:val="clear" w:color="auto" w:fill="auto"/>
          </w:tcPr>
          <w:p w14:paraId="78C56A31" w14:textId="77777777" w:rsidR="008D5784" w:rsidRPr="00B80BCB" w:rsidRDefault="008D5784" w:rsidP="008D5784">
            <w:pPr>
              <w:pStyle w:val="TableContents"/>
              <w:snapToGrid w:val="0"/>
              <w:rPr>
                <w:color w:val="000000"/>
                <w:sz w:val="24"/>
                <w:szCs w:val="24"/>
              </w:rPr>
            </w:pPr>
          </w:p>
        </w:tc>
        <w:tc>
          <w:tcPr>
            <w:tcW w:w="1701" w:type="dxa"/>
            <w:tcBorders>
              <w:left w:val="single" w:sz="1" w:space="0" w:color="000000"/>
              <w:bottom w:val="single" w:sz="1" w:space="0" w:color="000000"/>
              <w:right w:val="single" w:sz="1" w:space="0" w:color="000000"/>
            </w:tcBorders>
            <w:shd w:val="clear" w:color="auto" w:fill="auto"/>
          </w:tcPr>
          <w:p w14:paraId="4887D103" w14:textId="77777777" w:rsidR="008D5784" w:rsidRPr="00B80BCB" w:rsidRDefault="008D5784" w:rsidP="008D5784">
            <w:pPr>
              <w:pStyle w:val="TableContents"/>
              <w:snapToGrid w:val="0"/>
              <w:rPr>
                <w:color w:val="000000"/>
                <w:sz w:val="24"/>
                <w:szCs w:val="24"/>
              </w:rPr>
            </w:pPr>
          </w:p>
        </w:tc>
      </w:tr>
      <w:tr w:rsidR="008D5784" w:rsidRPr="00B80BCB" w14:paraId="4B98FE87" w14:textId="77777777" w:rsidTr="00594373">
        <w:trPr>
          <w:trHeight w:val="345"/>
        </w:trPr>
        <w:tc>
          <w:tcPr>
            <w:tcW w:w="6521" w:type="dxa"/>
            <w:tcBorders>
              <w:left w:val="single" w:sz="1" w:space="0" w:color="000000"/>
              <w:bottom w:val="single" w:sz="1" w:space="0" w:color="000000"/>
            </w:tcBorders>
            <w:shd w:val="clear" w:color="auto" w:fill="auto"/>
          </w:tcPr>
          <w:p w14:paraId="0F31B1A7" w14:textId="77777777" w:rsidR="008D5784" w:rsidRPr="00B80BCB" w:rsidRDefault="008D5784" w:rsidP="008D5784">
            <w:pPr>
              <w:pStyle w:val="TableContents"/>
              <w:snapToGrid w:val="0"/>
              <w:rPr>
                <w:color w:val="000000"/>
                <w:sz w:val="24"/>
                <w:szCs w:val="24"/>
              </w:rPr>
            </w:pPr>
          </w:p>
        </w:tc>
        <w:tc>
          <w:tcPr>
            <w:tcW w:w="2552" w:type="dxa"/>
            <w:tcBorders>
              <w:left w:val="single" w:sz="1" w:space="0" w:color="000000"/>
              <w:bottom w:val="single" w:sz="1" w:space="0" w:color="000000"/>
            </w:tcBorders>
            <w:shd w:val="clear" w:color="auto" w:fill="auto"/>
          </w:tcPr>
          <w:p w14:paraId="0079172F" w14:textId="77777777" w:rsidR="008D5784" w:rsidRPr="00B80BCB" w:rsidRDefault="008D5784" w:rsidP="008D5784">
            <w:pPr>
              <w:pStyle w:val="TableContents"/>
              <w:snapToGrid w:val="0"/>
              <w:rPr>
                <w:color w:val="000000"/>
                <w:sz w:val="24"/>
                <w:szCs w:val="24"/>
              </w:rPr>
            </w:pPr>
          </w:p>
        </w:tc>
        <w:tc>
          <w:tcPr>
            <w:tcW w:w="1701" w:type="dxa"/>
            <w:tcBorders>
              <w:left w:val="single" w:sz="1" w:space="0" w:color="000000"/>
              <w:bottom w:val="single" w:sz="1" w:space="0" w:color="000000"/>
              <w:right w:val="single" w:sz="1" w:space="0" w:color="000000"/>
            </w:tcBorders>
            <w:shd w:val="clear" w:color="auto" w:fill="auto"/>
          </w:tcPr>
          <w:p w14:paraId="407B0C70" w14:textId="77777777" w:rsidR="008D5784" w:rsidRPr="00B80BCB" w:rsidRDefault="008D5784" w:rsidP="008D5784">
            <w:pPr>
              <w:pStyle w:val="TableContents"/>
              <w:snapToGrid w:val="0"/>
              <w:rPr>
                <w:color w:val="000000"/>
                <w:sz w:val="24"/>
                <w:szCs w:val="24"/>
              </w:rPr>
            </w:pPr>
          </w:p>
        </w:tc>
      </w:tr>
      <w:tr w:rsidR="008D5784" w:rsidRPr="00B80BCB" w14:paraId="1BA05AF0" w14:textId="77777777" w:rsidTr="00594373">
        <w:trPr>
          <w:trHeight w:val="345"/>
        </w:trPr>
        <w:tc>
          <w:tcPr>
            <w:tcW w:w="6521" w:type="dxa"/>
            <w:tcBorders>
              <w:left w:val="single" w:sz="1" w:space="0" w:color="000000"/>
              <w:bottom w:val="single" w:sz="1" w:space="0" w:color="000000"/>
            </w:tcBorders>
            <w:shd w:val="clear" w:color="auto" w:fill="auto"/>
          </w:tcPr>
          <w:p w14:paraId="47695E2E" w14:textId="77777777" w:rsidR="008D5784" w:rsidRPr="00B80BCB" w:rsidRDefault="008D5784" w:rsidP="008D5784">
            <w:pPr>
              <w:pStyle w:val="TableContents"/>
              <w:snapToGrid w:val="0"/>
              <w:rPr>
                <w:color w:val="000000"/>
                <w:sz w:val="24"/>
                <w:szCs w:val="24"/>
              </w:rPr>
            </w:pPr>
          </w:p>
        </w:tc>
        <w:tc>
          <w:tcPr>
            <w:tcW w:w="2552" w:type="dxa"/>
            <w:tcBorders>
              <w:left w:val="single" w:sz="1" w:space="0" w:color="000000"/>
              <w:bottom w:val="single" w:sz="1" w:space="0" w:color="000000"/>
            </w:tcBorders>
            <w:shd w:val="clear" w:color="auto" w:fill="auto"/>
          </w:tcPr>
          <w:p w14:paraId="304EDC16" w14:textId="77777777" w:rsidR="008D5784" w:rsidRPr="00B80BCB" w:rsidRDefault="008D5784" w:rsidP="008D5784">
            <w:pPr>
              <w:pStyle w:val="TableContents"/>
              <w:snapToGrid w:val="0"/>
              <w:rPr>
                <w:color w:val="000000"/>
                <w:sz w:val="24"/>
                <w:szCs w:val="24"/>
              </w:rPr>
            </w:pPr>
          </w:p>
        </w:tc>
        <w:tc>
          <w:tcPr>
            <w:tcW w:w="1701" w:type="dxa"/>
            <w:tcBorders>
              <w:left w:val="single" w:sz="1" w:space="0" w:color="000000"/>
              <w:bottom w:val="single" w:sz="1" w:space="0" w:color="000000"/>
              <w:right w:val="single" w:sz="1" w:space="0" w:color="000000"/>
            </w:tcBorders>
            <w:shd w:val="clear" w:color="auto" w:fill="auto"/>
          </w:tcPr>
          <w:p w14:paraId="5C5DF582" w14:textId="77777777" w:rsidR="008D5784" w:rsidRPr="00B80BCB" w:rsidRDefault="008D5784" w:rsidP="008D5784">
            <w:pPr>
              <w:pStyle w:val="TableContents"/>
              <w:snapToGrid w:val="0"/>
              <w:rPr>
                <w:color w:val="000000"/>
                <w:sz w:val="24"/>
                <w:szCs w:val="24"/>
              </w:rPr>
            </w:pPr>
          </w:p>
        </w:tc>
      </w:tr>
    </w:tbl>
    <w:p w14:paraId="71CD7370" w14:textId="77777777" w:rsidR="008D5784" w:rsidRPr="00B80BCB" w:rsidRDefault="008D5784" w:rsidP="008D5784">
      <w:pPr>
        <w:rPr>
          <w:sz w:val="16"/>
          <w:szCs w:val="16"/>
        </w:rPr>
      </w:pPr>
    </w:p>
    <w:tbl>
      <w:tblPr>
        <w:tblW w:w="10246" w:type="dxa"/>
        <w:tblInd w:w="-693" w:type="dxa"/>
        <w:tblLayout w:type="fixed"/>
        <w:tblCellMar>
          <w:top w:w="55" w:type="dxa"/>
          <w:left w:w="55" w:type="dxa"/>
          <w:bottom w:w="55" w:type="dxa"/>
          <w:right w:w="55" w:type="dxa"/>
        </w:tblCellMar>
        <w:tblLook w:val="0000" w:firstRow="0" w:lastRow="0" w:firstColumn="0" w:lastColumn="0" w:noHBand="0" w:noVBand="0"/>
      </w:tblPr>
      <w:tblGrid>
        <w:gridCol w:w="6166"/>
        <w:gridCol w:w="204"/>
        <w:gridCol w:w="829"/>
        <w:gridCol w:w="669"/>
        <w:gridCol w:w="960"/>
        <w:gridCol w:w="851"/>
        <w:gridCol w:w="567"/>
      </w:tblGrid>
      <w:tr w:rsidR="008D5784" w:rsidRPr="00B80BCB" w14:paraId="405C212B" w14:textId="77777777" w:rsidTr="00594373">
        <w:trPr>
          <w:trHeight w:val="364"/>
        </w:trPr>
        <w:tc>
          <w:tcPr>
            <w:tcW w:w="6166" w:type="dxa"/>
            <w:tcBorders>
              <w:top w:val="single" w:sz="1" w:space="0" w:color="000000"/>
              <w:left w:val="single" w:sz="1" w:space="0" w:color="000000"/>
              <w:bottom w:val="single" w:sz="1" w:space="0" w:color="000000"/>
            </w:tcBorders>
            <w:shd w:val="clear" w:color="auto" w:fill="E6E6E6"/>
            <w:vAlign w:val="center"/>
          </w:tcPr>
          <w:p w14:paraId="71D2901D" w14:textId="77777777" w:rsidR="008D5784" w:rsidRPr="00B80BCB" w:rsidRDefault="008D5784" w:rsidP="008D5784">
            <w:pPr>
              <w:pStyle w:val="TableContents"/>
              <w:snapToGrid w:val="0"/>
              <w:jc w:val="center"/>
              <w:rPr>
                <w:b/>
                <w:bCs/>
                <w:color w:val="000000"/>
              </w:rPr>
            </w:pPr>
            <w:r w:rsidRPr="00B80BCB">
              <w:rPr>
                <w:b/>
                <w:bCs/>
                <w:color w:val="000000"/>
              </w:rPr>
              <w:t>Ground recovery interventions approved</w:t>
            </w:r>
          </w:p>
        </w:tc>
        <w:tc>
          <w:tcPr>
            <w:tcW w:w="204" w:type="dxa"/>
            <w:tcBorders>
              <w:left w:val="single" w:sz="1" w:space="0" w:color="000000"/>
            </w:tcBorders>
            <w:shd w:val="clear" w:color="auto" w:fill="auto"/>
            <w:vAlign w:val="center"/>
          </w:tcPr>
          <w:p w14:paraId="35EF8F43" w14:textId="77777777" w:rsidR="008D5784" w:rsidRPr="00B80BCB" w:rsidRDefault="008D5784" w:rsidP="008D5784">
            <w:pPr>
              <w:pStyle w:val="TableContents"/>
              <w:snapToGrid w:val="0"/>
              <w:rPr>
                <w:color w:val="000000"/>
                <w:sz w:val="24"/>
                <w:szCs w:val="24"/>
              </w:rPr>
            </w:pPr>
          </w:p>
        </w:tc>
        <w:tc>
          <w:tcPr>
            <w:tcW w:w="829" w:type="dxa"/>
            <w:tcBorders>
              <w:top w:val="single" w:sz="1" w:space="0" w:color="000000"/>
              <w:left w:val="single" w:sz="1" w:space="0" w:color="000000"/>
              <w:bottom w:val="single" w:sz="1" w:space="0" w:color="000000"/>
            </w:tcBorders>
            <w:shd w:val="clear" w:color="auto" w:fill="E6E6E6"/>
            <w:vAlign w:val="center"/>
          </w:tcPr>
          <w:p w14:paraId="4257D861" w14:textId="77777777" w:rsidR="008D5784" w:rsidRPr="00B80BCB" w:rsidRDefault="008D5784" w:rsidP="008D5784">
            <w:pPr>
              <w:pStyle w:val="TableContents"/>
              <w:snapToGrid w:val="0"/>
              <w:jc w:val="center"/>
              <w:rPr>
                <w:b/>
                <w:bCs/>
                <w:color w:val="000000"/>
              </w:rPr>
            </w:pPr>
            <w:r w:rsidRPr="00B80BCB">
              <w:rPr>
                <w:b/>
                <w:bCs/>
                <w:color w:val="000000"/>
              </w:rPr>
              <w:t>Yes</w:t>
            </w:r>
          </w:p>
        </w:tc>
        <w:tc>
          <w:tcPr>
            <w:tcW w:w="669" w:type="dxa"/>
            <w:tcBorders>
              <w:top w:val="single" w:sz="1" w:space="0" w:color="000000"/>
              <w:left w:val="single" w:sz="1" w:space="0" w:color="000000"/>
              <w:bottom w:val="single" w:sz="1" w:space="0" w:color="000000"/>
            </w:tcBorders>
            <w:shd w:val="clear" w:color="auto" w:fill="auto"/>
            <w:vAlign w:val="center"/>
          </w:tcPr>
          <w:p w14:paraId="3F14CF50" w14:textId="77777777" w:rsidR="008D5784" w:rsidRPr="00B80BCB" w:rsidRDefault="008D5784" w:rsidP="008D5784">
            <w:pPr>
              <w:pStyle w:val="TableContents"/>
              <w:snapToGrid w:val="0"/>
              <w:rPr>
                <w:color w:val="000000"/>
                <w:sz w:val="24"/>
                <w:szCs w:val="24"/>
              </w:rPr>
            </w:pPr>
          </w:p>
        </w:tc>
        <w:tc>
          <w:tcPr>
            <w:tcW w:w="960" w:type="dxa"/>
            <w:tcBorders>
              <w:left w:val="single" w:sz="1" w:space="0" w:color="000000"/>
            </w:tcBorders>
            <w:shd w:val="clear" w:color="auto" w:fill="auto"/>
            <w:vAlign w:val="center"/>
          </w:tcPr>
          <w:p w14:paraId="1C62143E" w14:textId="77777777" w:rsidR="008D5784" w:rsidRPr="00B80BCB" w:rsidRDefault="008D5784" w:rsidP="008D5784">
            <w:pPr>
              <w:pStyle w:val="TableContents"/>
              <w:snapToGrid w:val="0"/>
              <w:rPr>
                <w:color w:val="000000"/>
                <w:sz w:val="24"/>
                <w:szCs w:val="24"/>
              </w:rPr>
            </w:pPr>
          </w:p>
        </w:tc>
        <w:tc>
          <w:tcPr>
            <w:tcW w:w="851" w:type="dxa"/>
            <w:tcBorders>
              <w:top w:val="single" w:sz="1" w:space="0" w:color="000000"/>
              <w:left w:val="single" w:sz="1" w:space="0" w:color="000000"/>
              <w:bottom w:val="single" w:sz="1" w:space="0" w:color="000000"/>
            </w:tcBorders>
            <w:shd w:val="clear" w:color="auto" w:fill="E6E6E6"/>
            <w:vAlign w:val="center"/>
          </w:tcPr>
          <w:p w14:paraId="79AF62BD" w14:textId="77777777" w:rsidR="008D5784" w:rsidRPr="00B80BCB" w:rsidRDefault="008D5784" w:rsidP="008D5784">
            <w:pPr>
              <w:pStyle w:val="TableContents"/>
              <w:snapToGrid w:val="0"/>
              <w:jc w:val="center"/>
              <w:rPr>
                <w:b/>
                <w:bCs/>
                <w:color w:val="000000"/>
              </w:rPr>
            </w:pPr>
            <w:r w:rsidRPr="00B80BCB">
              <w:rPr>
                <w:b/>
                <w:bCs/>
                <w:color w:val="000000"/>
              </w:rPr>
              <w:t>No</w:t>
            </w:r>
          </w:p>
        </w:tc>
        <w:tc>
          <w:tcPr>
            <w:tcW w:w="567"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86BF328" w14:textId="77777777" w:rsidR="008D5784" w:rsidRPr="00B80BCB" w:rsidRDefault="008D5784" w:rsidP="008D5784">
            <w:pPr>
              <w:pStyle w:val="TableContents"/>
              <w:snapToGrid w:val="0"/>
              <w:rPr>
                <w:color w:val="000000"/>
                <w:sz w:val="24"/>
                <w:szCs w:val="24"/>
              </w:rPr>
            </w:pPr>
          </w:p>
        </w:tc>
      </w:tr>
    </w:tbl>
    <w:p w14:paraId="29714E15" w14:textId="77777777" w:rsidR="008D5784" w:rsidRPr="00B80BCB" w:rsidRDefault="008D5784" w:rsidP="008D5784">
      <w:pPr>
        <w:rPr>
          <w:sz w:val="16"/>
          <w:szCs w:val="16"/>
        </w:rPr>
      </w:pPr>
    </w:p>
    <w:tbl>
      <w:tblPr>
        <w:tblW w:w="10246" w:type="dxa"/>
        <w:tblInd w:w="-693" w:type="dxa"/>
        <w:tblLayout w:type="fixed"/>
        <w:tblCellMar>
          <w:top w:w="55" w:type="dxa"/>
          <w:left w:w="55" w:type="dxa"/>
          <w:bottom w:w="55" w:type="dxa"/>
          <w:right w:w="55" w:type="dxa"/>
        </w:tblCellMar>
        <w:tblLook w:val="0000" w:firstRow="0" w:lastRow="0" w:firstColumn="0" w:lastColumn="0" w:noHBand="0" w:noVBand="0"/>
      </w:tblPr>
      <w:tblGrid>
        <w:gridCol w:w="6646"/>
        <w:gridCol w:w="1899"/>
        <w:gridCol w:w="1701"/>
      </w:tblGrid>
      <w:tr w:rsidR="008D5784" w:rsidRPr="00B80BCB" w14:paraId="54D709B5" w14:textId="77777777" w:rsidTr="00594373">
        <w:trPr>
          <w:trHeight w:val="396"/>
        </w:trPr>
        <w:tc>
          <w:tcPr>
            <w:tcW w:w="6646" w:type="dxa"/>
            <w:tcBorders>
              <w:top w:val="single" w:sz="1" w:space="0" w:color="000000"/>
              <w:left w:val="single" w:sz="1" w:space="0" w:color="000000"/>
              <w:bottom w:val="single" w:sz="1" w:space="0" w:color="000000"/>
            </w:tcBorders>
            <w:shd w:val="clear" w:color="auto" w:fill="auto"/>
            <w:vAlign w:val="center"/>
          </w:tcPr>
          <w:p w14:paraId="7ACD3ED6"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Name of staff trained for ground recovery interventions</w:t>
            </w:r>
          </w:p>
        </w:tc>
        <w:tc>
          <w:tcPr>
            <w:tcW w:w="1899" w:type="dxa"/>
            <w:tcBorders>
              <w:top w:val="single" w:sz="1" w:space="0" w:color="000000"/>
              <w:left w:val="single" w:sz="1" w:space="0" w:color="000000"/>
              <w:bottom w:val="single" w:sz="1" w:space="0" w:color="000000"/>
            </w:tcBorders>
            <w:shd w:val="clear" w:color="auto" w:fill="auto"/>
            <w:vAlign w:val="center"/>
          </w:tcPr>
          <w:p w14:paraId="2EF09553"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Designation</w:t>
            </w:r>
          </w:p>
        </w:tc>
        <w:tc>
          <w:tcPr>
            <w:tcW w:w="170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E9D551C"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Date</w:t>
            </w:r>
          </w:p>
        </w:tc>
      </w:tr>
      <w:tr w:rsidR="008D5784" w:rsidRPr="00B80BCB" w14:paraId="31AA398C" w14:textId="77777777" w:rsidTr="00594373">
        <w:trPr>
          <w:trHeight w:val="126"/>
        </w:trPr>
        <w:tc>
          <w:tcPr>
            <w:tcW w:w="6646" w:type="dxa"/>
            <w:tcBorders>
              <w:left w:val="single" w:sz="1" w:space="0" w:color="000000"/>
              <w:bottom w:val="single" w:sz="1" w:space="0" w:color="000000"/>
            </w:tcBorders>
            <w:shd w:val="clear" w:color="auto" w:fill="auto"/>
          </w:tcPr>
          <w:p w14:paraId="589C4C3B" w14:textId="77777777" w:rsidR="008D5784" w:rsidRPr="00B80BCB" w:rsidRDefault="008D5784" w:rsidP="008D5784">
            <w:pPr>
              <w:pStyle w:val="TableContents"/>
              <w:snapToGrid w:val="0"/>
              <w:rPr>
                <w:b/>
                <w:color w:val="800080"/>
                <w:sz w:val="20"/>
                <w:szCs w:val="20"/>
              </w:rPr>
            </w:pPr>
            <w:r w:rsidRPr="00B80BCB">
              <w:rPr>
                <w:b/>
                <w:color w:val="800080"/>
                <w:sz w:val="20"/>
                <w:szCs w:val="20"/>
              </w:rPr>
              <w:t>THESE ARE ADVANCED TECHNIQUIES WHICH MUST HAVE</w:t>
            </w:r>
          </w:p>
        </w:tc>
        <w:tc>
          <w:tcPr>
            <w:tcW w:w="1899" w:type="dxa"/>
            <w:tcBorders>
              <w:left w:val="single" w:sz="1" w:space="0" w:color="000000"/>
              <w:bottom w:val="single" w:sz="1" w:space="0" w:color="000000"/>
            </w:tcBorders>
            <w:shd w:val="clear" w:color="auto" w:fill="auto"/>
          </w:tcPr>
          <w:p w14:paraId="7F25475A" w14:textId="77777777" w:rsidR="008D5784" w:rsidRPr="00B80BCB" w:rsidRDefault="008D5784" w:rsidP="008D5784">
            <w:pPr>
              <w:pStyle w:val="TableContents"/>
              <w:snapToGrid w:val="0"/>
              <w:rPr>
                <w:color w:val="000000"/>
                <w:sz w:val="20"/>
                <w:szCs w:val="20"/>
              </w:rPr>
            </w:pPr>
          </w:p>
        </w:tc>
        <w:tc>
          <w:tcPr>
            <w:tcW w:w="1701" w:type="dxa"/>
            <w:tcBorders>
              <w:left w:val="single" w:sz="1" w:space="0" w:color="000000"/>
              <w:bottom w:val="single" w:sz="1" w:space="0" w:color="000000"/>
              <w:right w:val="single" w:sz="1" w:space="0" w:color="000000"/>
            </w:tcBorders>
            <w:shd w:val="clear" w:color="auto" w:fill="auto"/>
          </w:tcPr>
          <w:p w14:paraId="542F3251" w14:textId="77777777" w:rsidR="008D5784" w:rsidRPr="00B80BCB" w:rsidRDefault="008D5784" w:rsidP="008D5784">
            <w:pPr>
              <w:pStyle w:val="TableContents"/>
              <w:snapToGrid w:val="0"/>
              <w:rPr>
                <w:color w:val="000000"/>
                <w:sz w:val="20"/>
                <w:szCs w:val="20"/>
              </w:rPr>
            </w:pPr>
          </w:p>
        </w:tc>
      </w:tr>
      <w:tr w:rsidR="008D5784" w:rsidRPr="00B80BCB" w14:paraId="5DD7FF3F" w14:textId="77777777" w:rsidTr="00594373">
        <w:trPr>
          <w:trHeight w:val="126"/>
        </w:trPr>
        <w:tc>
          <w:tcPr>
            <w:tcW w:w="6646" w:type="dxa"/>
            <w:tcBorders>
              <w:left w:val="single" w:sz="1" w:space="0" w:color="000000"/>
              <w:bottom w:val="single" w:sz="1" w:space="0" w:color="000000"/>
            </w:tcBorders>
            <w:shd w:val="clear" w:color="auto" w:fill="auto"/>
          </w:tcPr>
          <w:p w14:paraId="6A6E8DD1" w14:textId="77777777" w:rsidR="008D5784" w:rsidRPr="00B80BCB" w:rsidRDefault="008D5784" w:rsidP="008D5784">
            <w:pPr>
              <w:pStyle w:val="TableContents"/>
              <w:snapToGrid w:val="0"/>
              <w:rPr>
                <w:b/>
                <w:color w:val="800080"/>
                <w:sz w:val="20"/>
                <w:szCs w:val="20"/>
              </w:rPr>
            </w:pPr>
            <w:r w:rsidRPr="00B80BCB">
              <w:rPr>
                <w:b/>
                <w:color w:val="800080"/>
                <w:sz w:val="20"/>
                <w:szCs w:val="20"/>
              </w:rPr>
              <w:t>APPROVAL FROM PROFFESIONALS INVOLVED AND THOSE</w:t>
            </w:r>
          </w:p>
        </w:tc>
        <w:tc>
          <w:tcPr>
            <w:tcW w:w="1899" w:type="dxa"/>
            <w:tcBorders>
              <w:left w:val="single" w:sz="1" w:space="0" w:color="000000"/>
              <w:bottom w:val="single" w:sz="1" w:space="0" w:color="000000"/>
            </w:tcBorders>
            <w:shd w:val="clear" w:color="auto" w:fill="auto"/>
          </w:tcPr>
          <w:p w14:paraId="2E438296" w14:textId="77777777" w:rsidR="008D5784" w:rsidRPr="00B80BCB" w:rsidRDefault="008D5784" w:rsidP="008D5784">
            <w:pPr>
              <w:pStyle w:val="TableContents"/>
              <w:snapToGrid w:val="0"/>
              <w:rPr>
                <w:color w:val="000000"/>
                <w:sz w:val="20"/>
                <w:szCs w:val="20"/>
              </w:rPr>
            </w:pPr>
          </w:p>
        </w:tc>
        <w:tc>
          <w:tcPr>
            <w:tcW w:w="1701" w:type="dxa"/>
            <w:tcBorders>
              <w:left w:val="single" w:sz="1" w:space="0" w:color="000000"/>
              <w:bottom w:val="single" w:sz="1" w:space="0" w:color="000000"/>
              <w:right w:val="single" w:sz="1" w:space="0" w:color="000000"/>
            </w:tcBorders>
            <w:shd w:val="clear" w:color="auto" w:fill="auto"/>
          </w:tcPr>
          <w:p w14:paraId="6EF59167" w14:textId="77777777" w:rsidR="008D5784" w:rsidRPr="00B80BCB" w:rsidRDefault="008D5784" w:rsidP="008D5784">
            <w:pPr>
              <w:pStyle w:val="TableContents"/>
              <w:snapToGrid w:val="0"/>
              <w:rPr>
                <w:color w:val="000000"/>
                <w:sz w:val="20"/>
                <w:szCs w:val="20"/>
              </w:rPr>
            </w:pPr>
          </w:p>
        </w:tc>
      </w:tr>
      <w:tr w:rsidR="008D5784" w:rsidRPr="00B80BCB" w14:paraId="59AA2D10" w14:textId="77777777" w:rsidTr="00594373">
        <w:trPr>
          <w:trHeight w:val="126"/>
        </w:trPr>
        <w:tc>
          <w:tcPr>
            <w:tcW w:w="6646" w:type="dxa"/>
            <w:tcBorders>
              <w:left w:val="single" w:sz="1" w:space="0" w:color="000000"/>
              <w:bottom w:val="single" w:sz="1" w:space="0" w:color="000000"/>
            </w:tcBorders>
            <w:shd w:val="clear" w:color="auto" w:fill="auto"/>
          </w:tcPr>
          <w:p w14:paraId="42680434" w14:textId="77777777" w:rsidR="008D5784" w:rsidRPr="00B80BCB" w:rsidRDefault="008D5784" w:rsidP="008D5784">
            <w:pPr>
              <w:pStyle w:val="TableContents"/>
              <w:snapToGrid w:val="0"/>
              <w:rPr>
                <w:b/>
                <w:color w:val="800080"/>
                <w:sz w:val="20"/>
                <w:szCs w:val="20"/>
              </w:rPr>
            </w:pPr>
            <w:r w:rsidRPr="00B80BCB">
              <w:rPr>
                <w:b/>
                <w:color w:val="800080"/>
                <w:sz w:val="20"/>
                <w:szCs w:val="20"/>
              </w:rPr>
              <w:t>USING THE TECHNIQUES MUST HAVE HAD THE APPROPRIATE</w:t>
            </w:r>
          </w:p>
        </w:tc>
        <w:tc>
          <w:tcPr>
            <w:tcW w:w="1899" w:type="dxa"/>
            <w:tcBorders>
              <w:left w:val="single" w:sz="1" w:space="0" w:color="000000"/>
              <w:bottom w:val="single" w:sz="1" w:space="0" w:color="000000"/>
            </w:tcBorders>
            <w:shd w:val="clear" w:color="auto" w:fill="auto"/>
          </w:tcPr>
          <w:p w14:paraId="2B762372" w14:textId="77777777" w:rsidR="008D5784" w:rsidRPr="00B80BCB" w:rsidRDefault="008D5784" w:rsidP="008D5784">
            <w:pPr>
              <w:pStyle w:val="TableContents"/>
              <w:snapToGrid w:val="0"/>
              <w:rPr>
                <w:color w:val="000000"/>
                <w:sz w:val="20"/>
                <w:szCs w:val="20"/>
              </w:rPr>
            </w:pPr>
          </w:p>
        </w:tc>
        <w:tc>
          <w:tcPr>
            <w:tcW w:w="1701" w:type="dxa"/>
            <w:tcBorders>
              <w:left w:val="single" w:sz="1" w:space="0" w:color="000000"/>
              <w:bottom w:val="single" w:sz="1" w:space="0" w:color="000000"/>
              <w:right w:val="single" w:sz="1" w:space="0" w:color="000000"/>
            </w:tcBorders>
            <w:shd w:val="clear" w:color="auto" w:fill="auto"/>
          </w:tcPr>
          <w:p w14:paraId="6E3A9D1C" w14:textId="77777777" w:rsidR="008D5784" w:rsidRPr="00B80BCB" w:rsidRDefault="008D5784" w:rsidP="008D5784">
            <w:pPr>
              <w:pStyle w:val="TableContents"/>
              <w:snapToGrid w:val="0"/>
              <w:rPr>
                <w:color w:val="000000"/>
                <w:sz w:val="20"/>
                <w:szCs w:val="20"/>
              </w:rPr>
            </w:pPr>
          </w:p>
        </w:tc>
      </w:tr>
      <w:tr w:rsidR="008D5784" w:rsidRPr="00B80BCB" w14:paraId="7C377855" w14:textId="77777777" w:rsidTr="00594373">
        <w:trPr>
          <w:trHeight w:val="126"/>
        </w:trPr>
        <w:tc>
          <w:tcPr>
            <w:tcW w:w="6646" w:type="dxa"/>
            <w:tcBorders>
              <w:left w:val="single" w:sz="1" w:space="0" w:color="000000"/>
              <w:bottom w:val="single" w:sz="1" w:space="0" w:color="000000"/>
            </w:tcBorders>
            <w:shd w:val="clear" w:color="auto" w:fill="auto"/>
          </w:tcPr>
          <w:p w14:paraId="708F9C3F" w14:textId="77777777" w:rsidR="008D5784" w:rsidRPr="00B80BCB" w:rsidRDefault="008D5784" w:rsidP="008D5784">
            <w:pPr>
              <w:pStyle w:val="TableContents"/>
              <w:snapToGrid w:val="0"/>
              <w:rPr>
                <w:b/>
                <w:color w:val="800080"/>
                <w:sz w:val="20"/>
                <w:szCs w:val="20"/>
              </w:rPr>
            </w:pPr>
            <w:r w:rsidRPr="00B80BCB">
              <w:rPr>
                <w:b/>
                <w:color w:val="800080"/>
                <w:sz w:val="20"/>
                <w:szCs w:val="20"/>
              </w:rPr>
              <w:t>TRAINING</w:t>
            </w:r>
          </w:p>
        </w:tc>
        <w:tc>
          <w:tcPr>
            <w:tcW w:w="1899" w:type="dxa"/>
            <w:tcBorders>
              <w:left w:val="single" w:sz="1" w:space="0" w:color="000000"/>
              <w:bottom w:val="single" w:sz="1" w:space="0" w:color="000000"/>
            </w:tcBorders>
            <w:shd w:val="clear" w:color="auto" w:fill="auto"/>
          </w:tcPr>
          <w:p w14:paraId="506A0A22" w14:textId="77777777" w:rsidR="008D5784" w:rsidRPr="00B80BCB" w:rsidRDefault="008D5784" w:rsidP="008D5784">
            <w:pPr>
              <w:pStyle w:val="TableContents"/>
              <w:snapToGrid w:val="0"/>
              <w:rPr>
                <w:color w:val="000000"/>
                <w:sz w:val="20"/>
                <w:szCs w:val="20"/>
              </w:rPr>
            </w:pPr>
          </w:p>
        </w:tc>
        <w:tc>
          <w:tcPr>
            <w:tcW w:w="1701" w:type="dxa"/>
            <w:tcBorders>
              <w:left w:val="single" w:sz="1" w:space="0" w:color="000000"/>
              <w:bottom w:val="single" w:sz="1" w:space="0" w:color="000000"/>
              <w:right w:val="single" w:sz="1" w:space="0" w:color="000000"/>
            </w:tcBorders>
            <w:shd w:val="clear" w:color="auto" w:fill="auto"/>
          </w:tcPr>
          <w:p w14:paraId="0F138DE6" w14:textId="77777777" w:rsidR="008D5784" w:rsidRPr="00B80BCB" w:rsidRDefault="008D5784" w:rsidP="008D5784">
            <w:pPr>
              <w:pStyle w:val="TableContents"/>
              <w:snapToGrid w:val="0"/>
              <w:rPr>
                <w:color w:val="000000"/>
                <w:sz w:val="20"/>
                <w:szCs w:val="20"/>
              </w:rPr>
            </w:pPr>
          </w:p>
        </w:tc>
      </w:tr>
      <w:tr w:rsidR="008D5784" w:rsidRPr="00B80BCB" w14:paraId="0A5977FE" w14:textId="77777777" w:rsidTr="00594373">
        <w:trPr>
          <w:trHeight w:val="32"/>
        </w:trPr>
        <w:tc>
          <w:tcPr>
            <w:tcW w:w="6646" w:type="dxa"/>
            <w:tcBorders>
              <w:left w:val="single" w:sz="1" w:space="0" w:color="000000"/>
              <w:bottom w:val="single" w:sz="1" w:space="0" w:color="000000"/>
            </w:tcBorders>
            <w:shd w:val="clear" w:color="auto" w:fill="auto"/>
          </w:tcPr>
          <w:p w14:paraId="77105587" w14:textId="77777777" w:rsidR="008D5784" w:rsidRPr="00B80BCB" w:rsidRDefault="008D5784" w:rsidP="008D5784">
            <w:pPr>
              <w:pStyle w:val="TableContents"/>
              <w:snapToGrid w:val="0"/>
              <w:rPr>
                <w:color w:val="000000"/>
                <w:sz w:val="20"/>
                <w:szCs w:val="20"/>
              </w:rPr>
            </w:pPr>
          </w:p>
        </w:tc>
        <w:tc>
          <w:tcPr>
            <w:tcW w:w="1899" w:type="dxa"/>
            <w:tcBorders>
              <w:left w:val="single" w:sz="1" w:space="0" w:color="000000"/>
              <w:bottom w:val="single" w:sz="1" w:space="0" w:color="000000"/>
            </w:tcBorders>
            <w:shd w:val="clear" w:color="auto" w:fill="auto"/>
          </w:tcPr>
          <w:p w14:paraId="48AE1799" w14:textId="77777777" w:rsidR="008D5784" w:rsidRPr="00B80BCB" w:rsidRDefault="008D5784" w:rsidP="008D5784">
            <w:pPr>
              <w:pStyle w:val="TableContents"/>
              <w:snapToGrid w:val="0"/>
              <w:rPr>
                <w:color w:val="000000"/>
                <w:sz w:val="20"/>
                <w:szCs w:val="20"/>
              </w:rPr>
            </w:pPr>
          </w:p>
        </w:tc>
        <w:tc>
          <w:tcPr>
            <w:tcW w:w="1701" w:type="dxa"/>
            <w:tcBorders>
              <w:left w:val="single" w:sz="1" w:space="0" w:color="000000"/>
              <w:bottom w:val="single" w:sz="1" w:space="0" w:color="000000"/>
              <w:right w:val="single" w:sz="1" w:space="0" w:color="000000"/>
            </w:tcBorders>
            <w:shd w:val="clear" w:color="auto" w:fill="auto"/>
          </w:tcPr>
          <w:p w14:paraId="59CC36A7" w14:textId="77777777" w:rsidR="008D5784" w:rsidRPr="00B80BCB" w:rsidRDefault="008D5784" w:rsidP="008D5784">
            <w:pPr>
              <w:pStyle w:val="TableContents"/>
              <w:snapToGrid w:val="0"/>
              <w:rPr>
                <w:color w:val="000000"/>
                <w:sz w:val="20"/>
                <w:szCs w:val="20"/>
              </w:rPr>
            </w:pPr>
          </w:p>
        </w:tc>
      </w:tr>
      <w:tr w:rsidR="008D5784" w:rsidRPr="00B80BCB" w14:paraId="15E1B3CE" w14:textId="77777777" w:rsidTr="00594373">
        <w:trPr>
          <w:trHeight w:val="222"/>
        </w:trPr>
        <w:tc>
          <w:tcPr>
            <w:tcW w:w="6646" w:type="dxa"/>
            <w:tcBorders>
              <w:left w:val="single" w:sz="1" w:space="0" w:color="000000"/>
              <w:bottom w:val="single" w:sz="1" w:space="0" w:color="000000"/>
            </w:tcBorders>
            <w:shd w:val="clear" w:color="auto" w:fill="auto"/>
          </w:tcPr>
          <w:p w14:paraId="255CFE27" w14:textId="77777777" w:rsidR="008D5784" w:rsidRPr="00B80BCB" w:rsidRDefault="008D5784" w:rsidP="008D5784">
            <w:pPr>
              <w:pStyle w:val="TableContents"/>
              <w:snapToGrid w:val="0"/>
              <w:rPr>
                <w:color w:val="000000"/>
                <w:sz w:val="20"/>
                <w:szCs w:val="20"/>
              </w:rPr>
            </w:pPr>
          </w:p>
        </w:tc>
        <w:tc>
          <w:tcPr>
            <w:tcW w:w="1899" w:type="dxa"/>
            <w:tcBorders>
              <w:left w:val="single" w:sz="1" w:space="0" w:color="000000"/>
              <w:bottom w:val="single" w:sz="1" w:space="0" w:color="000000"/>
            </w:tcBorders>
            <w:shd w:val="clear" w:color="auto" w:fill="auto"/>
          </w:tcPr>
          <w:p w14:paraId="7B8EDE74" w14:textId="77777777" w:rsidR="008D5784" w:rsidRPr="00B80BCB" w:rsidRDefault="008D5784" w:rsidP="008D5784">
            <w:pPr>
              <w:pStyle w:val="TableContents"/>
              <w:snapToGrid w:val="0"/>
              <w:rPr>
                <w:color w:val="000000"/>
                <w:sz w:val="20"/>
                <w:szCs w:val="20"/>
              </w:rPr>
            </w:pPr>
          </w:p>
        </w:tc>
        <w:tc>
          <w:tcPr>
            <w:tcW w:w="1701" w:type="dxa"/>
            <w:tcBorders>
              <w:left w:val="single" w:sz="1" w:space="0" w:color="000000"/>
              <w:bottom w:val="single" w:sz="1" w:space="0" w:color="000000"/>
              <w:right w:val="single" w:sz="1" w:space="0" w:color="000000"/>
            </w:tcBorders>
            <w:shd w:val="clear" w:color="auto" w:fill="auto"/>
          </w:tcPr>
          <w:p w14:paraId="32F90280" w14:textId="77777777" w:rsidR="008D5784" w:rsidRPr="00B80BCB" w:rsidRDefault="008D5784" w:rsidP="008D5784">
            <w:pPr>
              <w:pStyle w:val="TableContents"/>
              <w:snapToGrid w:val="0"/>
              <w:rPr>
                <w:color w:val="000000"/>
                <w:sz w:val="20"/>
                <w:szCs w:val="20"/>
              </w:rPr>
            </w:pPr>
          </w:p>
        </w:tc>
      </w:tr>
      <w:tr w:rsidR="008D5784" w:rsidRPr="00B80BCB" w14:paraId="6B51C323" w14:textId="77777777" w:rsidTr="00594373">
        <w:trPr>
          <w:trHeight w:val="25"/>
        </w:trPr>
        <w:tc>
          <w:tcPr>
            <w:tcW w:w="6646" w:type="dxa"/>
            <w:tcBorders>
              <w:left w:val="single" w:sz="1" w:space="0" w:color="000000"/>
              <w:bottom w:val="single" w:sz="1" w:space="0" w:color="000000"/>
            </w:tcBorders>
            <w:shd w:val="clear" w:color="auto" w:fill="auto"/>
          </w:tcPr>
          <w:p w14:paraId="0EBBAE5F" w14:textId="77777777" w:rsidR="008D5784" w:rsidRPr="00B80BCB" w:rsidRDefault="008D5784" w:rsidP="008D5784">
            <w:pPr>
              <w:pStyle w:val="TableContents"/>
              <w:snapToGrid w:val="0"/>
              <w:rPr>
                <w:color w:val="000000"/>
                <w:sz w:val="20"/>
                <w:szCs w:val="20"/>
              </w:rPr>
            </w:pPr>
          </w:p>
        </w:tc>
        <w:tc>
          <w:tcPr>
            <w:tcW w:w="1899" w:type="dxa"/>
            <w:tcBorders>
              <w:left w:val="single" w:sz="1" w:space="0" w:color="000000"/>
              <w:bottom w:val="single" w:sz="1" w:space="0" w:color="000000"/>
            </w:tcBorders>
            <w:shd w:val="clear" w:color="auto" w:fill="auto"/>
          </w:tcPr>
          <w:p w14:paraId="511D1F65" w14:textId="77777777" w:rsidR="008D5784" w:rsidRPr="00B80BCB" w:rsidRDefault="008D5784" w:rsidP="008D5784">
            <w:pPr>
              <w:pStyle w:val="TableContents"/>
              <w:snapToGrid w:val="0"/>
              <w:rPr>
                <w:color w:val="000000"/>
                <w:sz w:val="20"/>
                <w:szCs w:val="20"/>
              </w:rPr>
            </w:pPr>
          </w:p>
        </w:tc>
        <w:tc>
          <w:tcPr>
            <w:tcW w:w="1701" w:type="dxa"/>
            <w:tcBorders>
              <w:left w:val="single" w:sz="1" w:space="0" w:color="000000"/>
              <w:bottom w:val="single" w:sz="1" w:space="0" w:color="000000"/>
              <w:right w:val="single" w:sz="1" w:space="0" w:color="000000"/>
            </w:tcBorders>
            <w:shd w:val="clear" w:color="auto" w:fill="auto"/>
          </w:tcPr>
          <w:p w14:paraId="654A37F6" w14:textId="77777777" w:rsidR="008D5784" w:rsidRPr="00B80BCB" w:rsidRDefault="008D5784" w:rsidP="008D5784">
            <w:pPr>
              <w:pStyle w:val="TableContents"/>
              <w:snapToGrid w:val="0"/>
              <w:rPr>
                <w:color w:val="000000"/>
                <w:sz w:val="20"/>
                <w:szCs w:val="20"/>
              </w:rPr>
            </w:pPr>
          </w:p>
        </w:tc>
      </w:tr>
      <w:tr w:rsidR="008D5784" w:rsidRPr="00B80BCB" w14:paraId="4FD8405C" w14:textId="77777777" w:rsidTr="00594373">
        <w:trPr>
          <w:trHeight w:val="148"/>
        </w:trPr>
        <w:tc>
          <w:tcPr>
            <w:tcW w:w="6646" w:type="dxa"/>
            <w:tcBorders>
              <w:left w:val="single" w:sz="1" w:space="0" w:color="000000"/>
              <w:bottom w:val="single" w:sz="1" w:space="0" w:color="000000"/>
            </w:tcBorders>
            <w:shd w:val="clear" w:color="auto" w:fill="auto"/>
          </w:tcPr>
          <w:p w14:paraId="3AB80FB3" w14:textId="77777777" w:rsidR="008D5784" w:rsidRPr="00B80BCB" w:rsidRDefault="008D5784" w:rsidP="008D5784">
            <w:pPr>
              <w:pStyle w:val="TableContents"/>
              <w:snapToGrid w:val="0"/>
              <w:rPr>
                <w:color w:val="000000"/>
                <w:sz w:val="20"/>
                <w:szCs w:val="20"/>
              </w:rPr>
            </w:pPr>
          </w:p>
        </w:tc>
        <w:tc>
          <w:tcPr>
            <w:tcW w:w="1899" w:type="dxa"/>
            <w:tcBorders>
              <w:left w:val="single" w:sz="1" w:space="0" w:color="000000"/>
              <w:bottom w:val="single" w:sz="1" w:space="0" w:color="000000"/>
            </w:tcBorders>
            <w:shd w:val="clear" w:color="auto" w:fill="auto"/>
          </w:tcPr>
          <w:p w14:paraId="423F14C7" w14:textId="77777777" w:rsidR="008D5784" w:rsidRPr="00B80BCB" w:rsidRDefault="008D5784" w:rsidP="008D5784">
            <w:pPr>
              <w:pStyle w:val="TableContents"/>
              <w:snapToGrid w:val="0"/>
              <w:rPr>
                <w:color w:val="000000"/>
                <w:sz w:val="20"/>
                <w:szCs w:val="20"/>
              </w:rPr>
            </w:pPr>
          </w:p>
        </w:tc>
        <w:tc>
          <w:tcPr>
            <w:tcW w:w="1701" w:type="dxa"/>
            <w:tcBorders>
              <w:left w:val="single" w:sz="1" w:space="0" w:color="000000"/>
              <w:bottom w:val="single" w:sz="1" w:space="0" w:color="000000"/>
              <w:right w:val="single" w:sz="1" w:space="0" w:color="000000"/>
            </w:tcBorders>
            <w:shd w:val="clear" w:color="auto" w:fill="auto"/>
          </w:tcPr>
          <w:p w14:paraId="090CEC77" w14:textId="77777777" w:rsidR="008D5784" w:rsidRPr="00B80BCB" w:rsidRDefault="008D5784" w:rsidP="008D5784">
            <w:pPr>
              <w:pStyle w:val="TableContents"/>
              <w:snapToGrid w:val="0"/>
              <w:rPr>
                <w:color w:val="000000"/>
                <w:sz w:val="20"/>
                <w:szCs w:val="20"/>
              </w:rPr>
            </w:pPr>
          </w:p>
        </w:tc>
      </w:tr>
    </w:tbl>
    <w:p w14:paraId="3629ECED" w14:textId="77777777" w:rsidR="008D5784" w:rsidRPr="00B80BCB" w:rsidRDefault="008D5784" w:rsidP="008D5784"/>
    <w:tbl>
      <w:tblPr>
        <w:tblW w:w="10236" w:type="dxa"/>
        <w:tblInd w:w="-683" w:type="dxa"/>
        <w:tblLayout w:type="fixed"/>
        <w:tblCellMar>
          <w:top w:w="55" w:type="dxa"/>
          <w:left w:w="55" w:type="dxa"/>
          <w:bottom w:w="55" w:type="dxa"/>
          <w:right w:w="55" w:type="dxa"/>
        </w:tblCellMar>
        <w:tblLook w:val="0000" w:firstRow="0" w:lastRow="0" w:firstColumn="0" w:lastColumn="0" w:noHBand="0" w:noVBand="0"/>
      </w:tblPr>
      <w:tblGrid>
        <w:gridCol w:w="6166"/>
        <w:gridCol w:w="204"/>
        <w:gridCol w:w="829"/>
        <w:gridCol w:w="669"/>
        <w:gridCol w:w="667"/>
        <w:gridCol w:w="850"/>
        <w:gridCol w:w="851"/>
      </w:tblGrid>
      <w:tr w:rsidR="008D5784" w:rsidRPr="00B80BCB" w14:paraId="325EBCF0" w14:textId="77777777" w:rsidTr="00D91F50">
        <w:trPr>
          <w:trHeight w:val="640"/>
        </w:trPr>
        <w:tc>
          <w:tcPr>
            <w:tcW w:w="6166" w:type="dxa"/>
            <w:tcBorders>
              <w:top w:val="single" w:sz="4" w:space="0" w:color="auto"/>
              <w:left w:val="single" w:sz="2" w:space="0" w:color="000000"/>
              <w:bottom w:val="single" w:sz="2" w:space="0" w:color="000000"/>
              <w:right w:val="single" w:sz="2" w:space="0" w:color="000000"/>
            </w:tcBorders>
            <w:shd w:val="clear" w:color="auto" w:fill="E6E6E6"/>
            <w:vAlign w:val="center"/>
          </w:tcPr>
          <w:p w14:paraId="01732255" w14:textId="77777777" w:rsidR="008D5784" w:rsidRPr="00B80BCB" w:rsidRDefault="008D5784" w:rsidP="008D5784">
            <w:pPr>
              <w:pStyle w:val="TableContents"/>
              <w:snapToGrid w:val="0"/>
              <w:rPr>
                <w:b/>
                <w:bCs/>
                <w:color w:val="000000"/>
              </w:rPr>
            </w:pPr>
            <w:r w:rsidRPr="00B80BCB">
              <w:rPr>
                <w:b/>
                <w:bCs/>
                <w:color w:val="000000"/>
              </w:rPr>
              <w:t>Is a risk assessment attached</w:t>
            </w:r>
          </w:p>
        </w:tc>
        <w:tc>
          <w:tcPr>
            <w:tcW w:w="204" w:type="dxa"/>
            <w:tcBorders>
              <w:left w:val="single" w:sz="2" w:space="0" w:color="000000"/>
              <w:right w:val="single" w:sz="2" w:space="0" w:color="000000"/>
            </w:tcBorders>
            <w:shd w:val="clear" w:color="auto" w:fill="auto"/>
            <w:vAlign w:val="center"/>
          </w:tcPr>
          <w:p w14:paraId="38F8CF60" w14:textId="77777777" w:rsidR="008D5784" w:rsidRPr="00B80BCB" w:rsidRDefault="008D5784" w:rsidP="008D5784">
            <w:pPr>
              <w:pStyle w:val="TableContents"/>
              <w:snapToGrid w:val="0"/>
              <w:rPr>
                <w:color w:val="000000"/>
              </w:rPr>
            </w:pPr>
          </w:p>
        </w:tc>
        <w:tc>
          <w:tcPr>
            <w:tcW w:w="829" w:type="dxa"/>
            <w:tcBorders>
              <w:top w:val="single" w:sz="4" w:space="0" w:color="auto"/>
              <w:left w:val="single" w:sz="2" w:space="0" w:color="000000"/>
              <w:bottom w:val="single" w:sz="2" w:space="0" w:color="000000"/>
              <w:right w:val="single" w:sz="2" w:space="0" w:color="000000"/>
            </w:tcBorders>
            <w:shd w:val="clear" w:color="auto" w:fill="E6E6E6"/>
            <w:vAlign w:val="center"/>
          </w:tcPr>
          <w:p w14:paraId="3C386E11" w14:textId="77777777" w:rsidR="008D5784" w:rsidRPr="00B80BCB" w:rsidRDefault="008D5784" w:rsidP="008D5784">
            <w:pPr>
              <w:pStyle w:val="TableContents"/>
              <w:snapToGrid w:val="0"/>
              <w:jc w:val="center"/>
              <w:rPr>
                <w:b/>
                <w:bCs/>
                <w:color w:val="000000"/>
              </w:rPr>
            </w:pPr>
            <w:r w:rsidRPr="00B80BCB">
              <w:rPr>
                <w:b/>
                <w:bCs/>
                <w:color w:val="000000"/>
              </w:rPr>
              <w:t>Yes</w:t>
            </w:r>
          </w:p>
        </w:tc>
        <w:tc>
          <w:tcPr>
            <w:tcW w:w="669" w:type="dxa"/>
            <w:tcBorders>
              <w:top w:val="single" w:sz="4" w:space="0" w:color="auto"/>
              <w:left w:val="single" w:sz="2" w:space="0" w:color="000000"/>
              <w:bottom w:val="single" w:sz="2" w:space="0" w:color="000000"/>
              <w:right w:val="single" w:sz="2" w:space="0" w:color="000000"/>
            </w:tcBorders>
            <w:shd w:val="clear" w:color="auto" w:fill="auto"/>
            <w:vAlign w:val="center"/>
          </w:tcPr>
          <w:p w14:paraId="5BE35F76" w14:textId="77777777" w:rsidR="008D5784" w:rsidRPr="00B80BCB" w:rsidRDefault="008D5784" w:rsidP="008D5784">
            <w:pPr>
              <w:pStyle w:val="TableContents"/>
              <w:snapToGrid w:val="0"/>
              <w:rPr>
                <w:color w:val="000000"/>
              </w:rPr>
            </w:pPr>
          </w:p>
        </w:tc>
        <w:tc>
          <w:tcPr>
            <w:tcW w:w="667" w:type="dxa"/>
            <w:tcBorders>
              <w:left w:val="single" w:sz="2" w:space="0" w:color="000000"/>
              <w:right w:val="single" w:sz="2" w:space="0" w:color="000000"/>
            </w:tcBorders>
            <w:shd w:val="clear" w:color="auto" w:fill="auto"/>
            <w:vAlign w:val="center"/>
          </w:tcPr>
          <w:p w14:paraId="3CD2112D" w14:textId="77777777" w:rsidR="008D5784" w:rsidRPr="00B80BCB" w:rsidRDefault="008D5784" w:rsidP="008D5784">
            <w:pPr>
              <w:pStyle w:val="TableContents"/>
              <w:snapToGrid w:val="0"/>
              <w:rPr>
                <w:color w:val="000000"/>
              </w:rPr>
            </w:pPr>
          </w:p>
        </w:tc>
        <w:tc>
          <w:tcPr>
            <w:tcW w:w="850" w:type="dxa"/>
            <w:tcBorders>
              <w:top w:val="single" w:sz="4" w:space="0" w:color="auto"/>
              <w:left w:val="single" w:sz="2" w:space="0" w:color="000000"/>
              <w:bottom w:val="single" w:sz="2" w:space="0" w:color="000000"/>
              <w:right w:val="single" w:sz="2" w:space="0" w:color="000000"/>
            </w:tcBorders>
            <w:shd w:val="clear" w:color="auto" w:fill="E6E6E6"/>
            <w:vAlign w:val="center"/>
          </w:tcPr>
          <w:p w14:paraId="61E9C6FC" w14:textId="77777777" w:rsidR="008D5784" w:rsidRPr="00B80BCB" w:rsidRDefault="008D5784" w:rsidP="008D5784">
            <w:pPr>
              <w:pStyle w:val="TableContents"/>
              <w:snapToGrid w:val="0"/>
              <w:jc w:val="center"/>
              <w:rPr>
                <w:b/>
                <w:bCs/>
                <w:color w:val="000000"/>
              </w:rPr>
            </w:pPr>
            <w:r w:rsidRPr="00B80BCB">
              <w:rPr>
                <w:b/>
                <w:bCs/>
                <w:color w:val="000000"/>
              </w:rPr>
              <w:t>No</w:t>
            </w:r>
          </w:p>
        </w:tc>
        <w:tc>
          <w:tcPr>
            <w:tcW w:w="851" w:type="dxa"/>
            <w:tcBorders>
              <w:top w:val="single" w:sz="4" w:space="0" w:color="auto"/>
              <w:left w:val="single" w:sz="2" w:space="0" w:color="000000"/>
              <w:bottom w:val="single" w:sz="2" w:space="0" w:color="000000"/>
              <w:right w:val="single" w:sz="2" w:space="0" w:color="000000"/>
            </w:tcBorders>
            <w:shd w:val="clear" w:color="auto" w:fill="auto"/>
            <w:vAlign w:val="center"/>
          </w:tcPr>
          <w:p w14:paraId="60839101" w14:textId="77777777" w:rsidR="008D5784" w:rsidRPr="00B80BCB" w:rsidRDefault="008D5784" w:rsidP="008D5784">
            <w:pPr>
              <w:pStyle w:val="TableContents"/>
              <w:snapToGrid w:val="0"/>
              <w:rPr>
                <w:color w:val="000000"/>
              </w:rPr>
            </w:pPr>
          </w:p>
        </w:tc>
      </w:tr>
      <w:tr w:rsidR="008D5784" w:rsidRPr="00B80BCB" w14:paraId="4C092DF2" w14:textId="77777777" w:rsidTr="00D91F50">
        <w:trPr>
          <w:trHeight w:val="598"/>
        </w:trPr>
        <w:tc>
          <w:tcPr>
            <w:tcW w:w="6166" w:type="dxa"/>
            <w:tcBorders>
              <w:top w:val="single" w:sz="2" w:space="0" w:color="000000"/>
              <w:left w:val="single" w:sz="1" w:space="0" w:color="000000"/>
              <w:bottom w:val="single" w:sz="1" w:space="0" w:color="000000"/>
            </w:tcBorders>
            <w:shd w:val="clear" w:color="auto" w:fill="E6E6E6"/>
            <w:vAlign w:val="center"/>
          </w:tcPr>
          <w:p w14:paraId="77831A67" w14:textId="77777777" w:rsidR="008D5784" w:rsidRPr="00B80BCB" w:rsidRDefault="008D5784" w:rsidP="008D5784">
            <w:pPr>
              <w:pStyle w:val="TableContents"/>
              <w:snapToGrid w:val="0"/>
              <w:rPr>
                <w:b/>
                <w:bCs/>
                <w:color w:val="000000"/>
              </w:rPr>
            </w:pPr>
            <w:r w:rsidRPr="00B80BCB">
              <w:rPr>
                <w:b/>
                <w:bCs/>
                <w:color w:val="000000"/>
              </w:rPr>
              <w:t>Has this plan been reviewed with parents</w:t>
            </w:r>
          </w:p>
        </w:tc>
        <w:tc>
          <w:tcPr>
            <w:tcW w:w="204" w:type="dxa"/>
            <w:tcBorders>
              <w:left w:val="single" w:sz="1" w:space="0" w:color="000000"/>
            </w:tcBorders>
            <w:shd w:val="clear" w:color="auto" w:fill="auto"/>
            <w:vAlign w:val="center"/>
          </w:tcPr>
          <w:p w14:paraId="7B98CBBD" w14:textId="77777777" w:rsidR="008D5784" w:rsidRPr="00B80BCB" w:rsidRDefault="008D5784" w:rsidP="008D5784">
            <w:pPr>
              <w:pStyle w:val="TableContents"/>
              <w:snapToGrid w:val="0"/>
              <w:rPr>
                <w:color w:val="000000"/>
              </w:rPr>
            </w:pPr>
          </w:p>
        </w:tc>
        <w:tc>
          <w:tcPr>
            <w:tcW w:w="829" w:type="dxa"/>
            <w:tcBorders>
              <w:top w:val="single" w:sz="1" w:space="0" w:color="000000"/>
              <w:left w:val="single" w:sz="1" w:space="0" w:color="000000"/>
              <w:bottom w:val="single" w:sz="1" w:space="0" w:color="000000"/>
            </w:tcBorders>
            <w:shd w:val="clear" w:color="auto" w:fill="E6E6E6"/>
            <w:vAlign w:val="center"/>
          </w:tcPr>
          <w:p w14:paraId="2FCD0846" w14:textId="77777777" w:rsidR="008D5784" w:rsidRPr="00B80BCB" w:rsidRDefault="008D5784" w:rsidP="008D5784">
            <w:pPr>
              <w:pStyle w:val="TableContents"/>
              <w:snapToGrid w:val="0"/>
              <w:jc w:val="center"/>
              <w:rPr>
                <w:b/>
                <w:bCs/>
                <w:color w:val="000000"/>
              </w:rPr>
            </w:pPr>
            <w:r w:rsidRPr="00B80BCB">
              <w:rPr>
                <w:b/>
                <w:bCs/>
                <w:color w:val="000000"/>
              </w:rPr>
              <w:t>Yes</w:t>
            </w:r>
          </w:p>
        </w:tc>
        <w:tc>
          <w:tcPr>
            <w:tcW w:w="669" w:type="dxa"/>
            <w:tcBorders>
              <w:top w:val="single" w:sz="1" w:space="0" w:color="000000"/>
              <w:left w:val="single" w:sz="1" w:space="0" w:color="000000"/>
              <w:bottom w:val="single" w:sz="1" w:space="0" w:color="000000"/>
            </w:tcBorders>
            <w:shd w:val="clear" w:color="auto" w:fill="auto"/>
            <w:vAlign w:val="center"/>
          </w:tcPr>
          <w:p w14:paraId="67C32D95" w14:textId="77777777" w:rsidR="008D5784" w:rsidRPr="00B80BCB" w:rsidRDefault="008D5784" w:rsidP="008D5784">
            <w:pPr>
              <w:pStyle w:val="TableContents"/>
              <w:snapToGrid w:val="0"/>
              <w:rPr>
                <w:color w:val="000000"/>
              </w:rPr>
            </w:pPr>
          </w:p>
        </w:tc>
        <w:tc>
          <w:tcPr>
            <w:tcW w:w="667" w:type="dxa"/>
            <w:tcBorders>
              <w:left w:val="single" w:sz="1" w:space="0" w:color="000000"/>
            </w:tcBorders>
            <w:shd w:val="clear" w:color="auto" w:fill="auto"/>
            <w:vAlign w:val="center"/>
          </w:tcPr>
          <w:p w14:paraId="45B8AA42" w14:textId="77777777" w:rsidR="008D5784" w:rsidRPr="00B80BCB" w:rsidRDefault="008D5784" w:rsidP="008D5784">
            <w:pPr>
              <w:pStyle w:val="TableContents"/>
              <w:snapToGrid w:val="0"/>
              <w:rPr>
                <w:color w:val="000000"/>
              </w:rPr>
            </w:pPr>
          </w:p>
        </w:tc>
        <w:tc>
          <w:tcPr>
            <w:tcW w:w="850" w:type="dxa"/>
            <w:tcBorders>
              <w:top w:val="single" w:sz="1" w:space="0" w:color="000000"/>
              <w:left w:val="single" w:sz="1" w:space="0" w:color="000000"/>
              <w:bottom w:val="single" w:sz="1" w:space="0" w:color="000000"/>
            </w:tcBorders>
            <w:shd w:val="clear" w:color="auto" w:fill="E6E6E6"/>
            <w:vAlign w:val="center"/>
          </w:tcPr>
          <w:p w14:paraId="58688CDA" w14:textId="77777777" w:rsidR="008D5784" w:rsidRPr="00B80BCB" w:rsidRDefault="008D5784" w:rsidP="008D5784">
            <w:pPr>
              <w:pStyle w:val="TableContents"/>
              <w:snapToGrid w:val="0"/>
              <w:jc w:val="center"/>
              <w:rPr>
                <w:b/>
                <w:bCs/>
                <w:color w:val="000000"/>
              </w:rPr>
            </w:pPr>
            <w:r w:rsidRPr="00B80BCB">
              <w:rPr>
                <w:b/>
                <w:bCs/>
                <w:color w:val="000000"/>
              </w:rPr>
              <w:t>No</w:t>
            </w:r>
          </w:p>
        </w:tc>
        <w:tc>
          <w:tcPr>
            <w:tcW w:w="8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3DF07018" w14:textId="77777777" w:rsidR="008D5784" w:rsidRPr="00B80BCB" w:rsidRDefault="008D5784" w:rsidP="008D5784">
            <w:pPr>
              <w:pStyle w:val="TableContents"/>
              <w:snapToGrid w:val="0"/>
              <w:rPr>
                <w:color w:val="000000"/>
              </w:rPr>
            </w:pPr>
          </w:p>
        </w:tc>
      </w:tr>
      <w:tr w:rsidR="008D5784" w:rsidRPr="00B80BCB" w14:paraId="40D199A1" w14:textId="77777777" w:rsidTr="00D91F50">
        <w:trPr>
          <w:trHeight w:val="598"/>
        </w:trPr>
        <w:tc>
          <w:tcPr>
            <w:tcW w:w="6166" w:type="dxa"/>
            <w:tcBorders>
              <w:top w:val="single" w:sz="1" w:space="0" w:color="000000"/>
              <w:left w:val="single" w:sz="1" w:space="0" w:color="000000"/>
              <w:bottom w:val="single" w:sz="1" w:space="0" w:color="000000"/>
            </w:tcBorders>
            <w:shd w:val="clear" w:color="auto" w:fill="E6E6E6"/>
            <w:vAlign w:val="center"/>
          </w:tcPr>
          <w:p w14:paraId="173485F7" w14:textId="77777777" w:rsidR="008D5784" w:rsidRPr="00B80BCB" w:rsidRDefault="008D5784" w:rsidP="008D5784">
            <w:pPr>
              <w:pStyle w:val="TableContents"/>
              <w:snapToGrid w:val="0"/>
              <w:rPr>
                <w:b/>
                <w:bCs/>
                <w:color w:val="000000"/>
              </w:rPr>
            </w:pPr>
            <w:r w:rsidRPr="00B80BCB">
              <w:rPr>
                <w:b/>
                <w:bCs/>
                <w:color w:val="000000"/>
              </w:rPr>
              <w:t>Has a copy been lodged on pupil file</w:t>
            </w:r>
          </w:p>
        </w:tc>
        <w:tc>
          <w:tcPr>
            <w:tcW w:w="204" w:type="dxa"/>
            <w:tcBorders>
              <w:left w:val="single" w:sz="1" w:space="0" w:color="000000"/>
            </w:tcBorders>
            <w:shd w:val="clear" w:color="auto" w:fill="auto"/>
            <w:vAlign w:val="center"/>
          </w:tcPr>
          <w:p w14:paraId="55042188" w14:textId="77777777" w:rsidR="008D5784" w:rsidRPr="00B80BCB" w:rsidRDefault="008D5784" w:rsidP="008D5784">
            <w:pPr>
              <w:pStyle w:val="TableContents"/>
              <w:snapToGrid w:val="0"/>
              <w:rPr>
                <w:color w:val="000000"/>
              </w:rPr>
            </w:pPr>
          </w:p>
        </w:tc>
        <w:tc>
          <w:tcPr>
            <w:tcW w:w="829" w:type="dxa"/>
            <w:tcBorders>
              <w:top w:val="single" w:sz="1" w:space="0" w:color="000000"/>
              <w:left w:val="single" w:sz="1" w:space="0" w:color="000000"/>
              <w:bottom w:val="single" w:sz="1" w:space="0" w:color="000000"/>
            </w:tcBorders>
            <w:shd w:val="clear" w:color="auto" w:fill="E6E6E6"/>
            <w:vAlign w:val="center"/>
          </w:tcPr>
          <w:p w14:paraId="1A873F37" w14:textId="77777777" w:rsidR="008D5784" w:rsidRPr="00B80BCB" w:rsidRDefault="008D5784" w:rsidP="008D5784">
            <w:pPr>
              <w:pStyle w:val="TableContents"/>
              <w:snapToGrid w:val="0"/>
              <w:jc w:val="center"/>
              <w:rPr>
                <w:b/>
                <w:bCs/>
                <w:color w:val="000000"/>
              </w:rPr>
            </w:pPr>
            <w:r w:rsidRPr="00B80BCB">
              <w:rPr>
                <w:b/>
                <w:bCs/>
                <w:color w:val="000000"/>
              </w:rPr>
              <w:t>Yes</w:t>
            </w:r>
          </w:p>
        </w:tc>
        <w:tc>
          <w:tcPr>
            <w:tcW w:w="669" w:type="dxa"/>
            <w:tcBorders>
              <w:top w:val="single" w:sz="1" w:space="0" w:color="000000"/>
              <w:left w:val="single" w:sz="1" w:space="0" w:color="000000"/>
              <w:bottom w:val="single" w:sz="1" w:space="0" w:color="000000"/>
            </w:tcBorders>
            <w:shd w:val="clear" w:color="auto" w:fill="auto"/>
            <w:vAlign w:val="center"/>
          </w:tcPr>
          <w:p w14:paraId="5190EE88" w14:textId="77777777" w:rsidR="008D5784" w:rsidRPr="00B80BCB" w:rsidRDefault="008D5784" w:rsidP="008D5784">
            <w:pPr>
              <w:pStyle w:val="TableContents"/>
              <w:snapToGrid w:val="0"/>
              <w:rPr>
                <w:color w:val="000000"/>
              </w:rPr>
            </w:pPr>
          </w:p>
        </w:tc>
        <w:tc>
          <w:tcPr>
            <w:tcW w:w="667" w:type="dxa"/>
            <w:tcBorders>
              <w:left w:val="single" w:sz="1" w:space="0" w:color="000000"/>
            </w:tcBorders>
            <w:shd w:val="clear" w:color="auto" w:fill="auto"/>
            <w:vAlign w:val="center"/>
          </w:tcPr>
          <w:p w14:paraId="401BB12C" w14:textId="77777777" w:rsidR="008D5784" w:rsidRPr="00B80BCB" w:rsidRDefault="008D5784" w:rsidP="008D5784">
            <w:pPr>
              <w:pStyle w:val="TableContents"/>
              <w:snapToGrid w:val="0"/>
              <w:rPr>
                <w:color w:val="000000"/>
              </w:rPr>
            </w:pPr>
          </w:p>
        </w:tc>
        <w:tc>
          <w:tcPr>
            <w:tcW w:w="850" w:type="dxa"/>
            <w:tcBorders>
              <w:top w:val="single" w:sz="1" w:space="0" w:color="000000"/>
              <w:left w:val="single" w:sz="1" w:space="0" w:color="000000"/>
              <w:bottom w:val="single" w:sz="1" w:space="0" w:color="000000"/>
            </w:tcBorders>
            <w:shd w:val="clear" w:color="auto" w:fill="E6E6E6"/>
            <w:vAlign w:val="center"/>
          </w:tcPr>
          <w:p w14:paraId="0168AFB1" w14:textId="77777777" w:rsidR="008D5784" w:rsidRPr="00B80BCB" w:rsidRDefault="008D5784" w:rsidP="008D5784">
            <w:pPr>
              <w:pStyle w:val="TableContents"/>
              <w:snapToGrid w:val="0"/>
              <w:jc w:val="center"/>
              <w:rPr>
                <w:b/>
                <w:bCs/>
                <w:color w:val="000000"/>
              </w:rPr>
            </w:pPr>
            <w:r w:rsidRPr="00B80BCB">
              <w:rPr>
                <w:b/>
                <w:bCs/>
                <w:color w:val="000000"/>
              </w:rPr>
              <w:t>No</w:t>
            </w:r>
          </w:p>
        </w:tc>
        <w:tc>
          <w:tcPr>
            <w:tcW w:w="8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2828D073" w14:textId="77777777" w:rsidR="008D5784" w:rsidRPr="00B80BCB" w:rsidRDefault="008D5784" w:rsidP="008D5784">
            <w:pPr>
              <w:pStyle w:val="TableContents"/>
              <w:snapToGrid w:val="0"/>
              <w:rPr>
                <w:color w:val="000000"/>
              </w:rPr>
            </w:pPr>
          </w:p>
        </w:tc>
      </w:tr>
    </w:tbl>
    <w:p w14:paraId="43FF9044" w14:textId="77777777" w:rsidR="008D5784" w:rsidRPr="00B80BCB" w:rsidRDefault="008D5784" w:rsidP="008D5784">
      <w:pPr>
        <w:rPr>
          <w:color w:val="000000"/>
        </w:rPr>
      </w:pPr>
    </w:p>
    <w:p w14:paraId="3E4E4989" w14:textId="77777777" w:rsidR="008D5784" w:rsidRPr="00B80BCB" w:rsidRDefault="008D5784" w:rsidP="008D5784">
      <w:pPr>
        <w:rPr>
          <w:color w:val="000000"/>
        </w:rPr>
      </w:pPr>
    </w:p>
    <w:tbl>
      <w:tblPr>
        <w:tblW w:w="10236" w:type="dxa"/>
        <w:tblInd w:w="-683" w:type="dxa"/>
        <w:tblLayout w:type="fixed"/>
        <w:tblCellMar>
          <w:top w:w="55" w:type="dxa"/>
          <w:left w:w="55" w:type="dxa"/>
          <w:bottom w:w="55" w:type="dxa"/>
          <w:right w:w="55" w:type="dxa"/>
        </w:tblCellMar>
        <w:tblLook w:val="0000" w:firstRow="0" w:lastRow="0" w:firstColumn="0" w:lastColumn="0" w:noHBand="0" w:noVBand="0"/>
      </w:tblPr>
      <w:tblGrid>
        <w:gridCol w:w="4537"/>
        <w:gridCol w:w="141"/>
        <w:gridCol w:w="3431"/>
        <w:gridCol w:w="142"/>
        <w:gridCol w:w="851"/>
        <w:gridCol w:w="1134"/>
      </w:tblGrid>
      <w:tr w:rsidR="008D5784" w:rsidRPr="00B80BCB" w14:paraId="1DE82A44" w14:textId="77777777" w:rsidTr="00D91F50">
        <w:trPr>
          <w:trHeight w:val="787"/>
        </w:trPr>
        <w:tc>
          <w:tcPr>
            <w:tcW w:w="4537" w:type="dxa"/>
            <w:tcBorders>
              <w:top w:val="single" w:sz="1" w:space="0" w:color="000000"/>
              <w:left w:val="single" w:sz="2" w:space="0" w:color="000000"/>
              <w:bottom w:val="single" w:sz="4" w:space="0" w:color="auto"/>
            </w:tcBorders>
            <w:shd w:val="clear" w:color="auto" w:fill="E6E6E6"/>
            <w:vAlign w:val="center"/>
          </w:tcPr>
          <w:p w14:paraId="5C67D586" w14:textId="77777777" w:rsidR="008D5784" w:rsidRPr="00B80BCB" w:rsidRDefault="008D5784" w:rsidP="008D5784">
            <w:pPr>
              <w:pStyle w:val="TableContents"/>
              <w:snapToGrid w:val="0"/>
              <w:rPr>
                <w:b/>
                <w:color w:val="000000"/>
              </w:rPr>
            </w:pPr>
            <w:r w:rsidRPr="00B80BCB">
              <w:rPr>
                <w:b/>
                <w:color w:val="000000"/>
              </w:rPr>
              <w:t>Signed (Parent / Guardian)</w:t>
            </w:r>
          </w:p>
        </w:tc>
        <w:tc>
          <w:tcPr>
            <w:tcW w:w="141" w:type="dxa"/>
            <w:tcBorders>
              <w:left w:val="single" w:sz="1" w:space="0" w:color="000000"/>
              <w:bottom w:val="single" w:sz="4" w:space="0" w:color="auto"/>
            </w:tcBorders>
            <w:shd w:val="clear" w:color="auto" w:fill="auto"/>
            <w:vAlign w:val="center"/>
          </w:tcPr>
          <w:p w14:paraId="16775DD5" w14:textId="77777777" w:rsidR="008D5784" w:rsidRPr="00B80BCB" w:rsidRDefault="008D5784" w:rsidP="008D5784">
            <w:pPr>
              <w:pStyle w:val="TableContents"/>
              <w:snapToGrid w:val="0"/>
              <w:rPr>
                <w:color w:val="000000"/>
              </w:rPr>
            </w:pPr>
          </w:p>
        </w:tc>
        <w:tc>
          <w:tcPr>
            <w:tcW w:w="3431" w:type="dxa"/>
            <w:tcBorders>
              <w:top w:val="single" w:sz="1" w:space="0" w:color="000000"/>
              <w:left w:val="single" w:sz="1" w:space="0" w:color="000000"/>
              <w:bottom w:val="single" w:sz="4" w:space="0" w:color="auto"/>
              <w:right w:val="single" w:sz="2" w:space="0" w:color="000000"/>
            </w:tcBorders>
            <w:shd w:val="clear" w:color="auto" w:fill="auto"/>
            <w:vAlign w:val="center"/>
          </w:tcPr>
          <w:p w14:paraId="7C577A49" w14:textId="77777777" w:rsidR="008D5784" w:rsidRPr="00B80BCB" w:rsidRDefault="008D5784" w:rsidP="008D5784">
            <w:pPr>
              <w:pStyle w:val="TableContents"/>
              <w:snapToGrid w:val="0"/>
              <w:jc w:val="center"/>
              <w:rPr>
                <w:color w:val="000000"/>
              </w:rPr>
            </w:pPr>
          </w:p>
        </w:tc>
        <w:tc>
          <w:tcPr>
            <w:tcW w:w="142" w:type="dxa"/>
            <w:tcBorders>
              <w:left w:val="single" w:sz="2" w:space="0" w:color="000000"/>
              <w:bottom w:val="single" w:sz="4" w:space="0" w:color="auto"/>
              <w:right w:val="single" w:sz="2" w:space="0" w:color="000000"/>
            </w:tcBorders>
            <w:shd w:val="clear" w:color="auto" w:fill="auto"/>
            <w:vAlign w:val="center"/>
          </w:tcPr>
          <w:p w14:paraId="42FB2E6B" w14:textId="77777777" w:rsidR="008D5784" w:rsidRPr="00B80BCB" w:rsidRDefault="008D5784" w:rsidP="008D5784">
            <w:pPr>
              <w:pStyle w:val="TableContents"/>
              <w:snapToGrid w:val="0"/>
              <w:jc w:val="center"/>
              <w:rPr>
                <w:color w:val="000000"/>
              </w:rPr>
            </w:pPr>
          </w:p>
        </w:tc>
        <w:tc>
          <w:tcPr>
            <w:tcW w:w="851" w:type="dxa"/>
            <w:tcBorders>
              <w:top w:val="single" w:sz="1" w:space="0" w:color="000000"/>
              <w:left w:val="single" w:sz="2" w:space="0" w:color="000000"/>
              <w:bottom w:val="single" w:sz="4" w:space="0" w:color="auto"/>
            </w:tcBorders>
            <w:shd w:val="clear" w:color="auto" w:fill="auto"/>
            <w:vAlign w:val="center"/>
          </w:tcPr>
          <w:p w14:paraId="393087ED" w14:textId="77777777" w:rsidR="008D5784" w:rsidRPr="00B80BCB" w:rsidRDefault="008D5784" w:rsidP="008D5784">
            <w:pPr>
              <w:pStyle w:val="TableContents"/>
              <w:snapToGrid w:val="0"/>
              <w:rPr>
                <w:color w:val="000000"/>
              </w:rPr>
            </w:pPr>
            <w:r w:rsidRPr="00B80BCB">
              <w:rPr>
                <w:color w:val="000000"/>
              </w:rPr>
              <w:t>Date</w:t>
            </w:r>
          </w:p>
        </w:tc>
        <w:tc>
          <w:tcPr>
            <w:tcW w:w="1134" w:type="dxa"/>
            <w:tcBorders>
              <w:top w:val="single" w:sz="1" w:space="0" w:color="000000"/>
              <w:left w:val="single" w:sz="1" w:space="0" w:color="000000"/>
              <w:bottom w:val="single" w:sz="4" w:space="0" w:color="auto"/>
              <w:right w:val="single" w:sz="2" w:space="0" w:color="000000"/>
            </w:tcBorders>
            <w:shd w:val="clear" w:color="auto" w:fill="auto"/>
            <w:vAlign w:val="center"/>
          </w:tcPr>
          <w:p w14:paraId="15DB6CC3" w14:textId="77777777" w:rsidR="008D5784" w:rsidRPr="00B80BCB" w:rsidRDefault="008D5784" w:rsidP="008D5784">
            <w:pPr>
              <w:pStyle w:val="TableContents"/>
              <w:snapToGrid w:val="0"/>
              <w:rPr>
                <w:color w:val="000000"/>
              </w:rPr>
            </w:pPr>
          </w:p>
        </w:tc>
      </w:tr>
    </w:tbl>
    <w:p w14:paraId="6EAA39BC" w14:textId="77777777" w:rsidR="008D5784" w:rsidRPr="00B80BCB" w:rsidRDefault="008D5784" w:rsidP="008D5784">
      <w:pPr>
        <w:rPr>
          <w:color w:val="000000"/>
        </w:rPr>
      </w:pPr>
    </w:p>
    <w:tbl>
      <w:tblPr>
        <w:tblW w:w="10236" w:type="dxa"/>
        <w:tblInd w:w="-683" w:type="dxa"/>
        <w:tblLayout w:type="fixed"/>
        <w:tblCellMar>
          <w:top w:w="55" w:type="dxa"/>
          <w:left w:w="55" w:type="dxa"/>
          <w:bottom w:w="55" w:type="dxa"/>
          <w:right w:w="55" w:type="dxa"/>
        </w:tblCellMar>
        <w:tblLook w:val="0000" w:firstRow="0" w:lastRow="0" w:firstColumn="0" w:lastColumn="0" w:noHBand="0" w:noVBand="0"/>
      </w:tblPr>
      <w:tblGrid>
        <w:gridCol w:w="4537"/>
        <w:gridCol w:w="130"/>
        <w:gridCol w:w="3442"/>
        <w:gridCol w:w="142"/>
        <w:gridCol w:w="851"/>
        <w:gridCol w:w="1134"/>
      </w:tblGrid>
      <w:tr w:rsidR="008D5784" w:rsidRPr="00B80BCB" w14:paraId="340F1104" w14:textId="77777777" w:rsidTr="00D91F50">
        <w:trPr>
          <w:trHeight w:val="847"/>
        </w:trPr>
        <w:tc>
          <w:tcPr>
            <w:tcW w:w="4537" w:type="dxa"/>
            <w:tcBorders>
              <w:top w:val="single" w:sz="1" w:space="0" w:color="000000"/>
              <w:left w:val="single" w:sz="1" w:space="0" w:color="000000"/>
              <w:bottom w:val="single" w:sz="1" w:space="0" w:color="000000"/>
            </w:tcBorders>
            <w:shd w:val="clear" w:color="auto" w:fill="E6E6E6"/>
            <w:vAlign w:val="center"/>
          </w:tcPr>
          <w:p w14:paraId="1375C2A2" w14:textId="77777777" w:rsidR="008D5784" w:rsidRPr="00B80BCB" w:rsidRDefault="008D5784" w:rsidP="008D5784">
            <w:pPr>
              <w:pStyle w:val="TableContents"/>
              <w:snapToGrid w:val="0"/>
              <w:ind w:left="978" w:right="3" w:hanging="945"/>
              <w:rPr>
                <w:b/>
                <w:color w:val="000000"/>
              </w:rPr>
            </w:pPr>
            <w:r w:rsidRPr="00B80BCB">
              <w:rPr>
                <w:b/>
                <w:color w:val="000000"/>
              </w:rPr>
              <w:t xml:space="preserve">Signed (Teacher compiling plan)                  </w:t>
            </w:r>
          </w:p>
        </w:tc>
        <w:tc>
          <w:tcPr>
            <w:tcW w:w="130" w:type="dxa"/>
            <w:tcBorders>
              <w:left w:val="single" w:sz="1" w:space="0" w:color="000000"/>
            </w:tcBorders>
            <w:shd w:val="clear" w:color="auto" w:fill="auto"/>
            <w:vAlign w:val="center"/>
          </w:tcPr>
          <w:p w14:paraId="27B87288" w14:textId="77777777" w:rsidR="008D5784" w:rsidRPr="00B80BCB" w:rsidRDefault="008D5784" w:rsidP="008D5784">
            <w:pPr>
              <w:pStyle w:val="TableContents"/>
              <w:snapToGrid w:val="0"/>
              <w:rPr>
                <w:color w:val="000000"/>
              </w:rPr>
            </w:pPr>
          </w:p>
        </w:tc>
        <w:tc>
          <w:tcPr>
            <w:tcW w:w="3442" w:type="dxa"/>
            <w:tcBorders>
              <w:top w:val="single" w:sz="1" w:space="0" w:color="000000"/>
              <w:left w:val="single" w:sz="1" w:space="0" w:color="000000"/>
              <w:bottom w:val="single" w:sz="1" w:space="0" w:color="000000"/>
              <w:right w:val="single" w:sz="2" w:space="0" w:color="000000"/>
            </w:tcBorders>
            <w:shd w:val="clear" w:color="auto" w:fill="auto"/>
            <w:vAlign w:val="center"/>
          </w:tcPr>
          <w:p w14:paraId="6A0E8F4A" w14:textId="77777777" w:rsidR="008D5784" w:rsidRPr="00B80BCB" w:rsidRDefault="008D5784" w:rsidP="008D5784">
            <w:pPr>
              <w:pStyle w:val="TableContents"/>
              <w:snapToGrid w:val="0"/>
              <w:jc w:val="center"/>
              <w:rPr>
                <w:color w:val="000000"/>
              </w:rPr>
            </w:pPr>
          </w:p>
        </w:tc>
        <w:tc>
          <w:tcPr>
            <w:tcW w:w="142" w:type="dxa"/>
            <w:tcBorders>
              <w:left w:val="single" w:sz="2" w:space="0" w:color="000000"/>
              <w:right w:val="single" w:sz="2" w:space="0" w:color="000000"/>
            </w:tcBorders>
            <w:shd w:val="clear" w:color="auto" w:fill="auto"/>
            <w:vAlign w:val="center"/>
          </w:tcPr>
          <w:p w14:paraId="4B9BF973" w14:textId="77777777" w:rsidR="008D5784" w:rsidRPr="00B80BCB" w:rsidRDefault="008D5784" w:rsidP="008D5784">
            <w:pPr>
              <w:pStyle w:val="TableContents"/>
              <w:snapToGrid w:val="0"/>
              <w:jc w:val="center"/>
              <w:rPr>
                <w:color w:val="000000"/>
              </w:rPr>
            </w:pPr>
          </w:p>
        </w:tc>
        <w:tc>
          <w:tcPr>
            <w:tcW w:w="851" w:type="dxa"/>
            <w:tcBorders>
              <w:top w:val="single" w:sz="1" w:space="0" w:color="000000"/>
              <w:left w:val="single" w:sz="2" w:space="0" w:color="000000"/>
              <w:bottom w:val="single" w:sz="1" w:space="0" w:color="000000"/>
            </w:tcBorders>
            <w:shd w:val="clear" w:color="auto" w:fill="auto"/>
            <w:vAlign w:val="center"/>
          </w:tcPr>
          <w:p w14:paraId="39BD9C60" w14:textId="77777777" w:rsidR="008D5784" w:rsidRPr="00B80BCB" w:rsidRDefault="008D5784" w:rsidP="008D5784">
            <w:pPr>
              <w:pStyle w:val="TableContents"/>
              <w:snapToGrid w:val="0"/>
              <w:rPr>
                <w:color w:val="000000"/>
              </w:rPr>
            </w:pPr>
            <w:r w:rsidRPr="00B80BCB">
              <w:rPr>
                <w:color w:val="000000"/>
              </w:rPr>
              <w:t>Date</w:t>
            </w:r>
          </w:p>
        </w:tc>
        <w:tc>
          <w:tcPr>
            <w:tcW w:w="1134" w:type="dxa"/>
            <w:tcBorders>
              <w:top w:val="single" w:sz="1" w:space="0" w:color="000000"/>
              <w:left w:val="single" w:sz="1" w:space="0" w:color="000000"/>
              <w:bottom w:val="single" w:sz="1" w:space="0" w:color="000000"/>
              <w:right w:val="single" w:sz="1" w:space="0" w:color="000000"/>
            </w:tcBorders>
            <w:shd w:val="clear" w:color="auto" w:fill="auto"/>
            <w:vAlign w:val="center"/>
          </w:tcPr>
          <w:p w14:paraId="3A24E26C" w14:textId="77777777" w:rsidR="008D5784" w:rsidRPr="00B80BCB" w:rsidRDefault="008D5784" w:rsidP="008D5784">
            <w:pPr>
              <w:pStyle w:val="TableContents"/>
              <w:snapToGrid w:val="0"/>
              <w:rPr>
                <w:color w:val="000000"/>
              </w:rPr>
            </w:pPr>
          </w:p>
        </w:tc>
      </w:tr>
    </w:tbl>
    <w:p w14:paraId="410CA0BE" w14:textId="77777777" w:rsidR="008D5784" w:rsidRPr="00B80BCB" w:rsidRDefault="008D5784" w:rsidP="008D5784">
      <w:pPr>
        <w:rPr>
          <w:b/>
          <w:bCs/>
          <w:color w:val="000000"/>
        </w:rPr>
      </w:pPr>
    </w:p>
    <w:tbl>
      <w:tblPr>
        <w:tblW w:w="10236" w:type="dxa"/>
        <w:tblInd w:w="-683" w:type="dxa"/>
        <w:tblLayout w:type="fixed"/>
        <w:tblCellMar>
          <w:top w:w="55" w:type="dxa"/>
          <w:left w:w="55" w:type="dxa"/>
          <w:bottom w:w="55" w:type="dxa"/>
          <w:right w:w="55" w:type="dxa"/>
        </w:tblCellMar>
        <w:tblLook w:val="0000" w:firstRow="0" w:lastRow="0" w:firstColumn="0" w:lastColumn="0" w:noHBand="0" w:noVBand="0"/>
      </w:tblPr>
      <w:tblGrid>
        <w:gridCol w:w="4537"/>
        <w:gridCol w:w="141"/>
        <w:gridCol w:w="3431"/>
        <w:gridCol w:w="142"/>
        <w:gridCol w:w="851"/>
        <w:gridCol w:w="1134"/>
      </w:tblGrid>
      <w:tr w:rsidR="008D5784" w:rsidRPr="00B80BCB" w14:paraId="004E861A" w14:textId="77777777" w:rsidTr="00D91F50">
        <w:trPr>
          <w:trHeight w:val="837"/>
        </w:trPr>
        <w:tc>
          <w:tcPr>
            <w:tcW w:w="4537" w:type="dxa"/>
            <w:tcBorders>
              <w:top w:val="single" w:sz="1" w:space="0" w:color="000000"/>
              <w:left w:val="single" w:sz="1" w:space="0" w:color="000000"/>
              <w:bottom w:val="single" w:sz="1" w:space="0" w:color="000000"/>
            </w:tcBorders>
            <w:shd w:val="clear" w:color="auto" w:fill="E6E6E6"/>
            <w:vAlign w:val="center"/>
          </w:tcPr>
          <w:p w14:paraId="1C7F6E25" w14:textId="77777777" w:rsidR="008D5784" w:rsidRPr="00B80BCB" w:rsidRDefault="008D5784" w:rsidP="008D5784">
            <w:pPr>
              <w:pStyle w:val="TableContents"/>
              <w:snapToGrid w:val="0"/>
              <w:rPr>
                <w:b/>
                <w:color w:val="000000"/>
              </w:rPr>
            </w:pPr>
            <w:r w:rsidRPr="00B80BCB">
              <w:rPr>
                <w:b/>
                <w:color w:val="000000"/>
              </w:rPr>
              <w:t xml:space="preserve">Signed (Head Teacher) </w:t>
            </w:r>
          </w:p>
        </w:tc>
        <w:tc>
          <w:tcPr>
            <w:tcW w:w="141" w:type="dxa"/>
            <w:tcBorders>
              <w:left w:val="single" w:sz="1" w:space="0" w:color="000000"/>
            </w:tcBorders>
            <w:shd w:val="clear" w:color="auto" w:fill="auto"/>
            <w:vAlign w:val="center"/>
          </w:tcPr>
          <w:p w14:paraId="5FB1421A" w14:textId="77777777" w:rsidR="008D5784" w:rsidRPr="00B80BCB" w:rsidRDefault="008D5784" w:rsidP="008D5784">
            <w:pPr>
              <w:pStyle w:val="TableContents"/>
              <w:snapToGrid w:val="0"/>
              <w:rPr>
                <w:color w:val="000000"/>
              </w:rPr>
            </w:pPr>
          </w:p>
        </w:tc>
        <w:tc>
          <w:tcPr>
            <w:tcW w:w="3431" w:type="dxa"/>
            <w:tcBorders>
              <w:top w:val="single" w:sz="1" w:space="0" w:color="000000"/>
              <w:left w:val="single" w:sz="1" w:space="0" w:color="000000"/>
              <w:bottom w:val="single" w:sz="1" w:space="0" w:color="000000"/>
              <w:right w:val="single" w:sz="2" w:space="0" w:color="000000"/>
            </w:tcBorders>
            <w:shd w:val="clear" w:color="auto" w:fill="auto"/>
            <w:vAlign w:val="center"/>
          </w:tcPr>
          <w:p w14:paraId="2E41D648" w14:textId="77777777" w:rsidR="008D5784" w:rsidRPr="00B80BCB" w:rsidRDefault="008D5784" w:rsidP="008D5784">
            <w:pPr>
              <w:pStyle w:val="TableContents"/>
              <w:snapToGrid w:val="0"/>
              <w:jc w:val="center"/>
              <w:rPr>
                <w:color w:val="000000"/>
              </w:rPr>
            </w:pPr>
          </w:p>
        </w:tc>
        <w:tc>
          <w:tcPr>
            <w:tcW w:w="142" w:type="dxa"/>
            <w:tcBorders>
              <w:left w:val="single" w:sz="2" w:space="0" w:color="000000"/>
              <w:right w:val="single" w:sz="2" w:space="0" w:color="000000"/>
            </w:tcBorders>
            <w:shd w:val="clear" w:color="auto" w:fill="auto"/>
            <w:vAlign w:val="center"/>
          </w:tcPr>
          <w:p w14:paraId="2EC66525" w14:textId="77777777" w:rsidR="008D5784" w:rsidRPr="00B80BCB" w:rsidRDefault="008D5784" w:rsidP="008D5784">
            <w:pPr>
              <w:pStyle w:val="TableContents"/>
              <w:snapToGrid w:val="0"/>
              <w:jc w:val="center"/>
              <w:rPr>
                <w:color w:val="000000"/>
              </w:rPr>
            </w:pPr>
          </w:p>
        </w:tc>
        <w:tc>
          <w:tcPr>
            <w:tcW w:w="851" w:type="dxa"/>
            <w:tcBorders>
              <w:top w:val="single" w:sz="1" w:space="0" w:color="000000"/>
              <w:left w:val="single" w:sz="2" w:space="0" w:color="000000"/>
              <w:bottom w:val="single" w:sz="1" w:space="0" w:color="000000"/>
            </w:tcBorders>
            <w:shd w:val="clear" w:color="auto" w:fill="auto"/>
            <w:vAlign w:val="center"/>
          </w:tcPr>
          <w:p w14:paraId="0C22FFE1" w14:textId="77777777" w:rsidR="008D5784" w:rsidRPr="00B80BCB" w:rsidRDefault="008D5784" w:rsidP="008D5784">
            <w:pPr>
              <w:pStyle w:val="TableContents"/>
              <w:snapToGrid w:val="0"/>
              <w:rPr>
                <w:color w:val="000000"/>
              </w:rPr>
            </w:pPr>
            <w:r w:rsidRPr="00B80BCB">
              <w:rPr>
                <w:color w:val="000000"/>
              </w:rPr>
              <w:t>Date</w:t>
            </w:r>
          </w:p>
        </w:tc>
        <w:tc>
          <w:tcPr>
            <w:tcW w:w="1134" w:type="dxa"/>
            <w:tcBorders>
              <w:top w:val="single" w:sz="1" w:space="0" w:color="000000"/>
              <w:left w:val="single" w:sz="1" w:space="0" w:color="000000"/>
              <w:bottom w:val="single" w:sz="1" w:space="0" w:color="000000"/>
              <w:right w:val="single" w:sz="1" w:space="0" w:color="000000"/>
            </w:tcBorders>
            <w:shd w:val="clear" w:color="auto" w:fill="auto"/>
            <w:vAlign w:val="center"/>
          </w:tcPr>
          <w:p w14:paraId="35BF207F" w14:textId="77777777" w:rsidR="008D5784" w:rsidRPr="00B80BCB" w:rsidRDefault="008D5784" w:rsidP="008D5784">
            <w:pPr>
              <w:pStyle w:val="TableContents"/>
              <w:snapToGrid w:val="0"/>
              <w:rPr>
                <w:color w:val="000000"/>
              </w:rPr>
            </w:pPr>
          </w:p>
        </w:tc>
      </w:tr>
    </w:tbl>
    <w:p w14:paraId="5F7B3E61" w14:textId="77777777" w:rsidR="008D5784" w:rsidRPr="00B80BCB" w:rsidRDefault="008D5784" w:rsidP="008D5784"/>
    <w:tbl>
      <w:tblPr>
        <w:tblW w:w="8124" w:type="dxa"/>
        <w:tblInd w:w="-698" w:type="dxa"/>
        <w:tblLayout w:type="fixed"/>
        <w:tblCellMar>
          <w:top w:w="55" w:type="dxa"/>
          <w:left w:w="55" w:type="dxa"/>
          <w:bottom w:w="55" w:type="dxa"/>
          <w:right w:w="55" w:type="dxa"/>
        </w:tblCellMar>
        <w:tblLook w:val="0000" w:firstRow="0" w:lastRow="0" w:firstColumn="0" w:lastColumn="0" w:noHBand="0" w:noVBand="0"/>
      </w:tblPr>
      <w:tblGrid>
        <w:gridCol w:w="4537"/>
        <w:gridCol w:w="141"/>
        <w:gridCol w:w="3446"/>
      </w:tblGrid>
      <w:tr w:rsidR="008D5784" w:rsidRPr="00B80BCB" w14:paraId="6231AC4F" w14:textId="77777777" w:rsidTr="00D91F50">
        <w:trPr>
          <w:trHeight w:val="837"/>
        </w:trPr>
        <w:tc>
          <w:tcPr>
            <w:tcW w:w="4537" w:type="dxa"/>
            <w:tcBorders>
              <w:top w:val="single" w:sz="1" w:space="0" w:color="000000"/>
              <w:left w:val="single" w:sz="1" w:space="0" w:color="000000"/>
              <w:bottom w:val="single" w:sz="1" w:space="0" w:color="000000"/>
            </w:tcBorders>
            <w:shd w:val="clear" w:color="auto" w:fill="E6E6E6"/>
            <w:vAlign w:val="center"/>
          </w:tcPr>
          <w:p w14:paraId="1614EC27" w14:textId="77777777" w:rsidR="008D5784" w:rsidRPr="00B80BCB" w:rsidRDefault="008D5784" w:rsidP="008D5784">
            <w:pPr>
              <w:pStyle w:val="TableContents"/>
              <w:snapToGrid w:val="0"/>
              <w:rPr>
                <w:b/>
                <w:color w:val="000000"/>
              </w:rPr>
            </w:pPr>
            <w:r w:rsidRPr="00B80BCB">
              <w:rPr>
                <w:b/>
                <w:color w:val="000000"/>
              </w:rPr>
              <w:t xml:space="preserve">Review Date Set </w:t>
            </w:r>
          </w:p>
        </w:tc>
        <w:tc>
          <w:tcPr>
            <w:tcW w:w="141" w:type="dxa"/>
            <w:tcBorders>
              <w:left w:val="single" w:sz="1" w:space="0" w:color="000000"/>
            </w:tcBorders>
            <w:shd w:val="clear" w:color="auto" w:fill="auto"/>
            <w:vAlign w:val="center"/>
          </w:tcPr>
          <w:p w14:paraId="3BB45F06" w14:textId="77777777" w:rsidR="008D5784" w:rsidRPr="00B80BCB" w:rsidRDefault="008D5784" w:rsidP="008D5784">
            <w:pPr>
              <w:pStyle w:val="TableContents"/>
              <w:snapToGrid w:val="0"/>
              <w:rPr>
                <w:color w:val="000000"/>
              </w:rPr>
            </w:pPr>
          </w:p>
        </w:tc>
        <w:tc>
          <w:tcPr>
            <w:tcW w:w="3446" w:type="dxa"/>
            <w:tcBorders>
              <w:top w:val="single" w:sz="1" w:space="0" w:color="000000"/>
              <w:left w:val="single" w:sz="1" w:space="0" w:color="000000"/>
              <w:bottom w:val="single" w:sz="1" w:space="0" w:color="000000"/>
              <w:right w:val="single" w:sz="2" w:space="0" w:color="000000"/>
            </w:tcBorders>
            <w:shd w:val="clear" w:color="auto" w:fill="auto"/>
            <w:vAlign w:val="center"/>
          </w:tcPr>
          <w:p w14:paraId="11AE2E44" w14:textId="77777777" w:rsidR="008D5784" w:rsidRPr="00B80BCB" w:rsidRDefault="008D5784" w:rsidP="008D5784">
            <w:pPr>
              <w:pStyle w:val="TableContents"/>
              <w:snapToGrid w:val="0"/>
              <w:jc w:val="center"/>
              <w:rPr>
                <w:color w:val="000000"/>
              </w:rPr>
            </w:pPr>
          </w:p>
        </w:tc>
      </w:tr>
    </w:tbl>
    <w:p w14:paraId="26AC4916" w14:textId="77777777" w:rsidR="008D5784" w:rsidRPr="00B80BCB" w:rsidRDefault="008D5784" w:rsidP="008D5784">
      <w:pPr>
        <w:rPr>
          <w:b/>
          <w:color w:val="800080"/>
        </w:rPr>
      </w:pPr>
    </w:p>
    <w:p w14:paraId="3A7CAA88" w14:textId="77777777" w:rsidR="008D5784" w:rsidRPr="00B80BCB" w:rsidRDefault="008D5784" w:rsidP="008D5784">
      <w:pPr>
        <w:rPr>
          <w:b/>
          <w:color w:val="800080"/>
        </w:rPr>
      </w:pPr>
      <w:r w:rsidRPr="00B80BCB">
        <w:rPr>
          <w:b/>
          <w:color w:val="800080"/>
        </w:rPr>
        <w:t>The above is a checklist each part must be completed positively</w:t>
      </w:r>
    </w:p>
    <w:p w14:paraId="5BA6FF91" w14:textId="77777777" w:rsidR="008D5784" w:rsidRPr="00B80BCB" w:rsidRDefault="008D5784" w:rsidP="008D5784">
      <w:pPr>
        <w:rPr>
          <w:b/>
          <w:color w:val="800080"/>
        </w:rPr>
      </w:pPr>
      <w:r w:rsidRPr="00B80BCB">
        <w:rPr>
          <w:b/>
          <w:color w:val="800080"/>
        </w:rPr>
        <w:t>The review date is normally 12 months at the very latest 18 months</w:t>
      </w:r>
    </w:p>
    <w:p w14:paraId="30A7478D" w14:textId="77777777" w:rsidR="008D5784" w:rsidRPr="00B80BCB" w:rsidRDefault="008D5784" w:rsidP="008D5784">
      <w:pPr>
        <w:rPr>
          <w:b/>
          <w:color w:val="800080"/>
        </w:rPr>
      </w:pPr>
      <w:r w:rsidRPr="00B80BCB">
        <w:rPr>
          <w:b/>
          <w:color w:val="800080"/>
        </w:rPr>
        <w:t xml:space="preserve">The class teacher must ensure this section is signed off by the parent / guardian, themselves, the head teacher and a new review date set for this review. </w:t>
      </w:r>
    </w:p>
    <w:p w14:paraId="1C70B8F4" w14:textId="77777777" w:rsidR="008D5784" w:rsidRPr="00B80BCB" w:rsidRDefault="008D5784" w:rsidP="008D5784">
      <w:pPr>
        <w:rPr>
          <w:b/>
          <w:color w:val="800080"/>
        </w:rPr>
      </w:pPr>
    </w:p>
    <w:tbl>
      <w:tblPr>
        <w:tblW w:w="10140" w:type="dxa"/>
        <w:tblInd w:w="-676" w:type="dxa"/>
        <w:tblLayout w:type="fixed"/>
        <w:tblLook w:val="0000" w:firstRow="0" w:lastRow="0" w:firstColumn="0" w:lastColumn="0" w:noHBand="0" w:noVBand="0"/>
      </w:tblPr>
      <w:tblGrid>
        <w:gridCol w:w="1985"/>
        <w:gridCol w:w="236"/>
        <w:gridCol w:w="2599"/>
        <w:gridCol w:w="1725"/>
        <w:gridCol w:w="2037"/>
        <w:gridCol w:w="1558"/>
      </w:tblGrid>
      <w:tr w:rsidR="008D5784" w:rsidRPr="00B80BCB" w14:paraId="7A23382F" w14:textId="77777777" w:rsidTr="00D91F50">
        <w:trPr>
          <w:trHeight w:val="695"/>
        </w:trPr>
        <w:tc>
          <w:tcPr>
            <w:tcW w:w="1985" w:type="dxa"/>
            <w:vMerge w:val="restart"/>
            <w:shd w:val="clear" w:color="auto" w:fill="auto"/>
            <w:vAlign w:val="center"/>
          </w:tcPr>
          <w:p w14:paraId="2B741C1E" w14:textId="77777777" w:rsidR="008D5784" w:rsidRPr="00B80BCB" w:rsidRDefault="008D5784" w:rsidP="008D5784">
            <w:pPr>
              <w:tabs>
                <w:tab w:val="left" w:pos="1843"/>
              </w:tabs>
              <w:snapToGrid w:val="0"/>
              <w:jc w:val="center"/>
              <w:rPr>
                <w:b/>
                <w:color w:val="000000"/>
                <w:sz w:val="32"/>
                <w:szCs w:val="32"/>
              </w:rPr>
            </w:pPr>
            <w:r w:rsidRPr="00B80BCB">
              <w:rPr>
                <w:b/>
                <w:color w:val="000000"/>
                <w:sz w:val="32"/>
                <w:szCs w:val="32"/>
              </w:rPr>
              <w:t xml:space="preserve">  </w:t>
            </w:r>
            <w:r w:rsidR="00477FB5" w:rsidRPr="00B80BCB">
              <w:rPr>
                <w:b/>
                <w:noProof/>
                <w:color w:val="000000"/>
                <w:sz w:val="32"/>
                <w:szCs w:val="32"/>
              </w:rPr>
              <w:drawing>
                <wp:inline distT="0" distB="0" distL="0" distR="0" wp14:anchorId="4462B626" wp14:editId="19F2B629">
                  <wp:extent cx="748030" cy="1068705"/>
                  <wp:effectExtent l="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grayscl/>
                            <a:extLst>
                              <a:ext uri="{28A0092B-C50C-407E-A947-70E740481C1C}">
                                <a14:useLocalDpi xmlns:a14="http://schemas.microsoft.com/office/drawing/2010/main" val="0"/>
                              </a:ext>
                            </a:extLst>
                          </a:blip>
                          <a:srcRect/>
                          <a:stretch>
                            <a:fillRect/>
                          </a:stretch>
                        </pic:blipFill>
                        <pic:spPr bwMode="auto">
                          <a:xfrm>
                            <a:off x="0" y="0"/>
                            <a:ext cx="748030" cy="1068705"/>
                          </a:xfrm>
                          <a:prstGeom prst="rect">
                            <a:avLst/>
                          </a:prstGeom>
                          <a:solidFill>
                            <a:srgbClr val="FFFFFF"/>
                          </a:solidFill>
                          <a:ln>
                            <a:noFill/>
                          </a:ln>
                        </pic:spPr>
                      </pic:pic>
                    </a:graphicData>
                  </a:graphic>
                </wp:inline>
              </w:drawing>
            </w:r>
          </w:p>
        </w:tc>
        <w:tc>
          <w:tcPr>
            <w:tcW w:w="236" w:type="dxa"/>
            <w:vMerge w:val="restart"/>
            <w:shd w:val="clear" w:color="auto" w:fill="auto"/>
            <w:vAlign w:val="center"/>
          </w:tcPr>
          <w:p w14:paraId="20677C93" w14:textId="77777777" w:rsidR="008D5784" w:rsidRPr="00B80BCB" w:rsidRDefault="008D5784" w:rsidP="008D5784">
            <w:pPr>
              <w:tabs>
                <w:tab w:val="left" w:pos="1843"/>
              </w:tabs>
              <w:snapToGrid w:val="0"/>
              <w:jc w:val="center"/>
              <w:rPr>
                <w:b/>
                <w:color w:val="000000"/>
                <w:sz w:val="32"/>
                <w:szCs w:val="32"/>
              </w:rPr>
            </w:pPr>
          </w:p>
        </w:tc>
        <w:tc>
          <w:tcPr>
            <w:tcW w:w="7919" w:type="dxa"/>
            <w:gridSpan w:val="4"/>
            <w:tcBorders>
              <w:top w:val="single" w:sz="4" w:space="0" w:color="000000"/>
              <w:left w:val="single" w:sz="4" w:space="0" w:color="000000"/>
              <w:right w:val="single" w:sz="4" w:space="0" w:color="000000"/>
            </w:tcBorders>
            <w:shd w:val="clear" w:color="auto" w:fill="E6E6E6"/>
            <w:vAlign w:val="center"/>
          </w:tcPr>
          <w:p w14:paraId="3D22C66E" w14:textId="77777777" w:rsidR="008D5784" w:rsidRPr="00B80BCB" w:rsidRDefault="008D5784" w:rsidP="008D5784">
            <w:pPr>
              <w:tabs>
                <w:tab w:val="left" w:pos="1843"/>
              </w:tabs>
              <w:snapToGrid w:val="0"/>
              <w:jc w:val="center"/>
              <w:rPr>
                <w:b/>
                <w:color w:val="000000"/>
                <w:sz w:val="48"/>
                <w:szCs w:val="48"/>
              </w:rPr>
            </w:pPr>
            <w:r w:rsidRPr="00B80BCB">
              <w:rPr>
                <w:b/>
                <w:color w:val="000000"/>
                <w:sz w:val="48"/>
                <w:szCs w:val="48"/>
              </w:rPr>
              <w:t>Delete &amp; write name of pupil here</w:t>
            </w:r>
          </w:p>
        </w:tc>
      </w:tr>
      <w:tr w:rsidR="008D5784" w:rsidRPr="00B80BCB" w14:paraId="0A6A27C3" w14:textId="77777777" w:rsidTr="00D91F50">
        <w:trPr>
          <w:trHeight w:val="151"/>
        </w:trPr>
        <w:tc>
          <w:tcPr>
            <w:tcW w:w="1985" w:type="dxa"/>
            <w:vMerge/>
            <w:shd w:val="clear" w:color="auto" w:fill="auto"/>
            <w:vAlign w:val="center"/>
          </w:tcPr>
          <w:p w14:paraId="342F5531" w14:textId="77777777" w:rsidR="008D5784" w:rsidRPr="00B80BCB" w:rsidRDefault="008D5784" w:rsidP="008D5784">
            <w:pPr>
              <w:tabs>
                <w:tab w:val="left" w:pos="1843"/>
              </w:tabs>
              <w:snapToGrid w:val="0"/>
              <w:jc w:val="center"/>
              <w:rPr>
                <w:color w:val="000000"/>
              </w:rPr>
            </w:pPr>
          </w:p>
        </w:tc>
        <w:tc>
          <w:tcPr>
            <w:tcW w:w="236" w:type="dxa"/>
            <w:vMerge/>
            <w:shd w:val="clear" w:color="auto" w:fill="auto"/>
            <w:vAlign w:val="center"/>
          </w:tcPr>
          <w:p w14:paraId="16E404DB" w14:textId="77777777" w:rsidR="008D5784" w:rsidRPr="00B80BCB" w:rsidRDefault="008D5784" w:rsidP="008D5784">
            <w:pPr>
              <w:tabs>
                <w:tab w:val="left" w:pos="1843"/>
              </w:tabs>
              <w:snapToGrid w:val="0"/>
              <w:jc w:val="center"/>
              <w:rPr>
                <w:b/>
                <w:color w:val="000000"/>
                <w:sz w:val="32"/>
                <w:szCs w:val="32"/>
              </w:rPr>
            </w:pPr>
          </w:p>
        </w:tc>
        <w:tc>
          <w:tcPr>
            <w:tcW w:w="7919" w:type="dxa"/>
            <w:gridSpan w:val="4"/>
            <w:tcBorders>
              <w:left w:val="single" w:sz="4" w:space="0" w:color="000000"/>
              <w:bottom w:val="single" w:sz="4" w:space="0" w:color="000000"/>
              <w:right w:val="single" w:sz="4" w:space="0" w:color="000000"/>
            </w:tcBorders>
            <w:shd w:val="clear" w:color="auto" w:fill="E6E6E6"/>
            <w:vAlign w:val="center"/>
          </w:tcPr>
          <w:p w14:paraId="449B070C" w14:textId="77777777" w:rsidR="008D5784" w:rsidRPr="00B80BCB" w:rsidRDefault="008D5784" w:rsidP="008D5784">
            <w:pPr>
              <w:tabs>
                <w:tab w:val="left" w:pos="1843"/>
              </w:tabs>
              <w:snapToGrid w:val="0"/>
              <w:jc w:val="center"/>
              <w:rPr>
                <w:b/>
                <w:color w:val="000000"/>
                <w:sz w:val="40"/>
                <w:szCs w:val="40"/>
              </w:rPr>
            </w:pPr>
            <w:r w:rsidRPr="00B80BCB">
              <w:rPr>
                <w:b/>
                <w:color w:val="000000"/>
                <w:sz w:val="40"/>
                <w:szCs w:val="40"/>
              </w:rPr>
              <w:t>Positive Handling Plan</w:t>
            </w:r>
          </w:p>
        </w:tc>
      </w:tr>
      <w:tr w:rsidR="008D5784" w:rsidRPr="00B80BCB" w14:paraId="3F220702" w14:textId="77777777" w:rsidTr="00D91F50">
        <w:trPr>
          <w:trHeight w:val="25"/>
        </w:trPr>
        <w:tc>
          <w:tcPr>
            <w:tcW w:w="1985" w:type="dxa"/>
            <w:vMerge/>
            <w:shd w:val="clear" w:color="auto" w:fill="auto"/>
            <w:vAlign w:val="center"/>
          </w:tcPr>
          <w:p w14:paraId="2584137F" w14:textId="77777777" w:rsidR="008D5784" w:rsidRPr="00B80BCB" w:rsidRDefault="008D5784" w:rsidP="008D5784">
            <w:pPr>
              <w:tabs>
                <w:tab w:val="left" w:pos="1843"/>
              </w:tabs>
              <w:snapToGrid w:val="0"/>
              <w:jc w:val="center"/>
              <w:rPr>
                <w:color w:val="000000"/>
              </w:rPr>
            </w:pPr>
          </w:p>
        </w:tc>
        <w:tc>
          <w:tcPr>
            <w:tcW w:w="236" w:type="dxa"/>
            <w:vMerge/>
            <w:shd w:val="clear" w:color="auto" w:fill="auto"/>
            <w:vAlign w:val="center"/>
          </w:tcPr>
          <w:p w14:paraId="56ECB6B1" w14:textId="77777777" w:rsidR="008D5784" w:rsidRPr="00B80BCB" w:rsidRDefault="008D5784" w:rsidP="008D5784">
            <w:pPr>
              <w:tabs>
                <w:tab w:val="left" w:pos="1843"/>
              </w:tabs>
              <w:snapToGrid w:val="0"/>
              <w:jc w:val="center"/>
              <w:rPr>
                <w:b/>
                <w:color w:val="000000"/>
                <w:sz w:val="32"/>
                <w:szCs w:val="32"/>
              </w:rPr>
            </w:pPr>
          </w:p>
        </w:tc>
        <w:tc>
          <w:tcPr>
            <w:tcW w:w="2599" w:type="dxa"/>
            <w:tcBorders>
              <w:left w:val="single" w:sz="4" w:space="0" w:color="000000"/>
              <w:bottom w:val="single" w:sz="4" w:space="0" w:color="000000"/>
            </w:tcBorders>
            <w:shd w:val="clear" w:color="auto" w:fill="E6E6E6"/>
            <w:vAlign w:val="center"/>
          </w:tcPr>
          <w:p w14:paraId="5229900C" w14:textId="77777777" w:rsidR="008D5784" w:rsidRPr="00B80BCB" w:rsidRDefault="008D5784" w:rsidP="008D5784">
            <w:pPr>
              <w:tabs>
                <w:tab w:val="left" w:pos="1843"/>
              </w:tabs>
              <w:snapToGrid w:val="0"/>
              <w:rPr>
                <w:color w:val="000000"/>
                <w:sz w:val="32"/>
                <w:szCs w:val="32"/>
              </w:rPr>
            </w:pPr>
            <w:r w:rsidRPr="00B80BCB">
              <w:rPr>
                <w:color w:val="000000"/>
                <w:sz w:val="32"/>
                <w:szCs w:val="32"/>
              </w:rPr>
              <w:t>Teacher</w:t>
            </w:r>
          </w:p>
        </w:tc>
        <w:tc>
          <w:tcPr>
            <w:tcW w:w="5320" w:type="dxa"/>
            <w:gridSpan w:val="3"/>
            <w:tcBorders>
              <w:left w:val="single" w:sz="4" w:space="0" w:color="000000"/>
              <w:bottom w:val="single" w:sz="4" w:space="0" w:color="000000"/>
              <w:right w:val="single" w:sz="4" w:space="0" w:color="000000"/>
            </w:tcBorders>
            <w:shd w:val="clear" w:color="auto" w:fill="E6E6E6"/>
            <w:vAlign w:val="center"/>
          </w:tcPr>
          <w:p w14:paraId="1F87FDD8" w14:textId="77777777" w:rsidR="008D5784" w:rsidRPr="00B80BCB" w:rsidRDefault="008D5784" w:rsidP="008D5784">
            <w:pPr>
              <w:tabs>
                <w:tab w:val="left" w:pos="1843"/>
              </w:tabs>
              <w:snapToGrid w:val="0"/>
              <w:rPr>
                <w:color w:val="800080"/>
                <w:sz w:val="32"/>
                <w:szCs w:val="32"/>
              </w:rPr>
            </w:pPr>
            <w:r w:rsidRPr="00B80BCB">
              <w:rPr>
                <w:color w:val="800080"/>
                <w:sz w:val="32"/>
                <w:szCs w:val="32"/>
              </w:rPr>
              <w:t>Your Name</w:t>
            </w:r>
          </w:p>
        </w:tc>
      </w:tr>
      <w:tr w:rsidR="008D5784" w:rsidRPr="00B80BCB" w14:paraId="740631E0" w14:textId="77777777" w:rsidTr="00D91F50">
        <w:trPr>
          <w:trHeight w:val="575"/>
        </w:trPr>
        <w:tc>
          <w:tcPr>
            <w:tcW w:w="1985" w:type="dxa"/>
            <w:vMerge/>
            <w:shd w:val="clear" w:color="auto" w:fill="auto"/>
            <w:vAlign w:val="center"/>
          </w:tcPr>
          <w:p w14:paraId="1773B2C4" w14:textId="77777777" w:rsidR="008D5784" w:rsidRPr="00B80BCB" w:rsidRDefault="008D5784" w:rsidP="008D5784">
            <w:pPr>
              <w:tabs>
                <w:tab w:val="left" w:pos="1843"/>
              </w:tabs>
              <w:snapToGrid w:val="0"/>
              <w:jc w:val="center"/>
              <w:rPr>
                <w:color w:val="000000"/>
              </w:rPr>
            </w:pPr>
          </w:p>
        </w:tc>
        <w:tc>
          <w:tcPr>
            <w:tcW w:w="236" w:type="dxa"/>
            <w:vMerge/>
            <w:shd w:val="clear" w:color="auto" w:fill="auto"/>
            <w:vAlign w:val="center"/>
          </w:tcPr>
          <w:p w14:paraId="4C9DD747" w14:textId="77777777" w:rsidR="008D5784" w:rsidRPr="00B80BCB" w:rsidRDefault="008D5784" w:rsidP="008D5784">
            <w:pPr>
              <w:tabs>
                <w:tab w:val="left" w:pos="1843"/>
              </w:tabs>
              <w:snapToGrid w:val="0"/>
              <w:jc w:val="center"/>
              <w:rPr>
                <w:b/>
                <w:color w:val="000000"/>
                <w:sz w:val="32"/>
                <w:szCs w:val="32"/>
              </w:rPr>
            </w:pPr>
          </w:p>
        </w:tc>
        <w:tc>
          <w:tcPr>
            <w:tcW w:w="2599" w:type="dxa"/>
            <w:tcBorders>
              <w:left w:val="single" w:sz="4" w:space="0" w:color="000000"/>
              <w:bottom w:val="single" w:sz="4" w:space="0" w:color="000000"/>
            </w:tcBorders>
            <w:shd w:val="clear" w:color="auto" w:fill="E6E6E6"/>
            <w:vAlign w:val="center"/>
          </w:tcPr>
          <w:p w14:paraId="5E58A2F8" w14:textId="77777777" w:rsidR="008D5784" w:rsidRPr="00B80BCB" w:rsidRDefault="008D5784" w:rsidP="008D5784">
            <w:pPr>
              <w:tabs>
                <w:tab w:val="left" w:pos="1843"/>
              </w:tabs>
              <w:snapToGrid w:val="0"/>
              <w:rPr>
                <w:color w:val="000000"/>
                <w:sz w:val="32"/>
                <w:szCs w:val="32"/>
              </w:rPr>
            </w:pPr>
            <w:r w:rsidRPr="00B80BCB">
              <w:rPr>
                <w:color w:val="000000"/>
                <w:sz w:val="32"/>
                <w:szCs w:val="32"/>
              </w:rPr>
              <w:t>Date</w:t>
            </w:r>
          </w:p>
        </w:tc>
        <w:tc>
          <w:tcPr>
            <w:tcW w:w="1725" w:type="dxa"/>
            <w:tcBorders>
              <w:left w:val="single" w:sz="4" w:space="0" w:color="000000"/>
              <w:bottom w:val="single" w:sz="4" w:space="0" w:color="000000"/>
            </w:tcBorders>
            <w:shd w:val="clear" w:color="auto" w:fill="E6E6E6"/>
            <w:vAlign w:val="center"/>
          </w:tcPr>
          <w:p w14:paraId="0970FEAE" w14:textId="77777777" w:rsidR="008D5784" w:rsidRPr="00B80BCB" w:rsidRDefault="008D5784" w:rsidP="008D5784">
            <w:pPr>
              <w:tabs>
                <w:tab w:val="left" w:pos="1843"/>
              </w:tabs>
              <w:snapToGrid w:val="0"/>
              <w:rPr>
                <w:color w:val="000000"/>
                <w:sz w:val="32"/>
                <w:szCs w:val="32"/>
              </w:rPr>
            </w:pPr>
          </w:p>
        </w:tc>
        <w:tc>
          <w:tcPr>
            <w:tcW w:w="2037" w:type="dxa"/>
            <w:tcBorders>
              <w:left w:val="single" w:sz="4" w:space="0" w:color="000000"/>
              <w:bottom w:val="single" w:sz="4" w:space="0" w:color="000000"/>
            </w:tcBorders>
            <w:shd w:val="clear" w:color="auto" w:fill="E6E6E6"/>
            <w:vAlign w:val="center"/>
          </w:tcPr>
          <w:p w14:paraId="4EE712FB" w14:textId="77777777" w:rsidR="008D5784" w:rsidRPr="00B80BCB" w:rsidRDefault="008D5784" w:rsidP="008D5784">
            <w:pPr>
              <w:tabs>
                <w:tab w:val="left" w:pos="1843"/>
              </w:tabs>
              <w:snapToGrid w:val="0"/>
              <w:rPr>
                <w:color w:val="000000"/>
                <w:sz w:val="32"/>
                <w:szCs w:val="32"/>
              </w:rPr>
            </w:pPr>
            <w:r w:rsidRPr="00B80BCB">
              <w:rPr>
                <w:color w:val="000000"/>
                <w:sz w:val="32"/>
                <w:szCs w:val="32"/>
              </w:rPr>
              <w:t>Review date</w:t>
            </w:r>
          </w:p>
        </w:tc>
        <w:tc>
          <w:tcPr>
            <w:tcW w:w="1558" w:type="dxa"/>
            <w:tcBorders>
              <w:left w:val="single" w:sz="4" w:space="0" w:color="000000"/>
              <w:bottom w:val="single" w:sz="4" w:space="0" w:color="000000"/>
              <w:right w:val="single" w:sz="4" w:space="0" w:color="000000"/>
            </w:tcBorders>
            <w:shd w:val="clear" w:color="auto" w:fill="E6E6E6"/>
            <w:vAlign w:val="center"/>
          </w:tcPr>
          <w:p w14:paraId="11D002C0" w14:textId="77777777" w:rsidR="008D5784" w:rsidRPr="00B80BCB" w:rsidRDefault="008D5784" w:rsidP="008D5784">
            <w:pPr>
              <w:tabs>
                <w:tab w:val="left" w:pos="1843"/>
              </w:tabs>
              <w:snapToGrid w:val="0"/>
              <w:rPr>
                <w:color w:val="800080"/>
                <w:sz w:val="24"/>
              </w:rPr>
            </w:pPr>
            <w:r w:rsidRPr="00B80BCB">
              <w:rPr>
                <w:color w:val="800080"/>
                <w:sz w:val="24"/>
              </w:rPr>
              <w:t>Max 18 months</w:t>
            </w:r>
          </w:p>
        </w:tc>
      </w:tr>
    </w:tbl>
    <w:p w14:paraId="2CB44C12" w14:textId="77777777" w:rsidR="008D5784" w:rsidRPr="00B80BCB" w:rsidRDefault="008D5784" w:rsidP="008D5784">
      <w:pPr>
        <w:tabs>
          <w:tab w:val="left" w:pos="1843"/>
        </w:tabs>
        <w:rPr>
          <w:color w:val="000000"/>
          <w:sz w:val="24"/>
        </w:rPr>
      </w:pPr>
    </w:p>
    <w:tbl>
      <w:tblPr>
        <w:tblW w:w="10094" w:type="dxa"/>
        <w:tblInd w:w="-683" w:type="dxa"/>
        <w:tblLayout w:type="fixed"/>
        <w:tblCellMar>
          <w:top w:w="55" w:type="dxa"/>
          <w:left w:w="55" w:type="dxa"/>
          <w:bottom w:w="55" w:type="dxa"/>
          <w:right w:w="55" w:type="dxa"/>
        </w:tblCellMar>
        <w:tblLook w:val="0000" w:firstRow="0" w:lastRow="0" w:firstColumn="0" w:lastColumn="0" w:noHBand="0" w:noVBand="0"/>
      </w:tblPr>
      <w:tblGrid>
        <w:gridCol w:w="10094"/>
      </w:tblGrid>
      <w:tr w:rsidR="008D5784" w:rsidRPr="00B80BCB" w14:paraId="27C1E816" w14:textId="77777777" w:rsidTr="00D91F50">
        <w:trPr>
          <w:trHeight w:val="290"/>
        </w:trPr>
        <w:tc>
          <w:tcPr>
            <w:tcW w:w="10094" w:type="dxa"/>
            <w:tcBorders>
              <w:bottom w:val="single" w:sz="2" w:space="0" w:color="000000"/>
            </w:tcBorders>
            <w:shd w:val="clear" w:color="auto" w:fill="E6E6E6"/>
            <w:vAlign w:val="center"/>
          </w:tcPr>
          <w:p w14:paraId="1BD72562" w14:textId="77777777" w:rsidR="008D5784" w:rsidRPr="00B80BCB" w:rsidRDefault="008D5784" w:rsidP="00380F1D">
            <w:pPr>
              <w:numPr>
                <w:ilvl w:val="0"/>
                <w:numId w:val="4"/>
              </w:numPr>
              <w:suppressAutoHyphens/>
              <w:rPr>
                <w:b/>
                <w:color w:val="000000"/>
              </w:rPr>
            </w:pPr>
            <w:r w:rsidRPr="00B80BCB">
              <w:rPr>
                <w:b/>
                <w:color w:val="000000"/>
              </w:rPr>
              <w:t xml:space="preserve">Give a brief pen portrait of the pupil </w:t>
            </w:r>
          </w:p>
        </w:tc>
      </w:tr>
      <w:tr w:rsidR="008D5784" w:rsidRPr="00B80BCB" w14:paraId="48F34562" w14:textId="77777777" w:rsidTr="00D91F50">
        <w:trPr>
          <w:trHeight w:val="1280"/>
        </w:trPr>
        <w:tc>
          <w:tcPr>
            <w:tcW w:w="10094" w:type="dxa"/>
            <w:tcBorders>
              <w:top w:val="single" w:sz="2" w:space="0" w:color="000000"/>
              <w:left w:val="single" w:sz="1" w:space="0" w:color="000000"/>
              <w:bottom w:val="single" w:sz="2" w:space="0" w:color="000000"/>
              <w:right w:val="single" w:sz="1" w:space="0" w:color="000000"/>
            </w:tcBorders>
            <w:shd w:val="clear" w:color="auto" w:fill="auto"/>
            <w:vAlign w:val="center"/>
          </w:tcPr>
          <w:p w14:paraId="54F15268" w14:textId="77777777" w:rsidR="008D5784" w:rsidRPr="00B80BCB" w:rsidRDefault="008D5784" w:rsidP="008D5784">
            <w:pPr>
              <w:pStyle w:val="TableContents"/>
              <w:snapToGrid w:val="0"/>
              <w:rPr>
                <w:color w:val="800080"/>
                <w:sz w:val="24"/>
                <w:szCs w:val="24"/>
              </w:rPr>
            </w:pPr>
            <w:r w:rsidRPr="00B80BCB">
              <w:rPr>
                <w:color w:val="800080"/>
                <w:sz w:val="24"/>
                <w:szCs w:val="24"/>
              </w:rPr>
              <w:t>How old, where do they live, briefly physical needs, sociability,  personality etc.</w:t>
            </w:r>
          </w:p>
        </w:tc>
      </w:tr>
      <w:tr w:rsidR="008D5784" w:rsidRPr="00B80BCB" w14:paraId="68271E8C" w14:textId="77777777" w:rsidTr="00D91F50">
        <w:trPr>
          <w:trHeight w:val="285"/>
        </w:trPr>
        <w:tc>
          <w:tcPr>
            <w:tcW w:w="10094" w:type="dxa"/>
            <w:tcBorders>
              <w:top w:val="single" w:sz="2" w:space="0" w:color="000000"/>
              <w:bottom w:val="single" w:sz="4" w:space="0" w:color="auto"/>
            </w:tcBorders>
            <w:shd w:val="clear" w:color="auto" w:fill="E6E6E6"/>
            <w:vAlign w:val="center"/>
          </w:tcPr>
          <w:p w14:paraId="37B9A621" w14:textId="77777777" w:rsidR="008D5784" w:rsidRPr="00B80BCB" w:rsidRDefault="008D5784" w:rsidP="00380F1D">
            <w:pPr>
              <w:numPr>
                <w:ilvl w:val="0"/>
                <w:numId w:val="4"/>
              </w:numPr>
              <w:suppressAutoHyphens/>
              <w:rPr>
                <w:b/>
                <w:color w:val="000000"/>
              </w:rPr>
            </w:pPr>
            <w:r w:rsidRPr="00B80BCB">
              <w:rPr>
                <w:b/>
                <w:color w:val="000000"/>
              </w:rPr>
              <w:t>What are the pupil’s communication needs?</w:t>
            </w:r>
          </w:p>
        </w:tc>
      </w:tr>
      <w:tr w:rsidR="008D5784" w:rsidRPr="00B80BCB" w14:paraId="07196771" w14:textId="77777777" w:rsidTr="00D91F50">
        <w:trPr>
          <w:trHeight w:val="1370"/>
        </w:trPr>
        <w:tc>
          <w:tcPr>
            <w:tcW w:w="10094" w:type="dxa"/>
            <w:tcBorders>
              <w:top w:val="single" w:sz="4" w:space="0" w:color="auto"/>
              <w:left w:val="single" w:sz="1" w:space="0" w:color="000000"/>
              <w:bottom w:val="single" w:sz="4" w:space="0" w:color="auto"/>
              <w:right w:val="single" w:sz="1" w:space="0" w:color="000000"/>
            </w:tcBorders>
            <w:shd w:val="clear" w:color="auto" w:fill="auto"/>
            <w:vAlign w:val="center"/>
          </w:tcPr>
          <w:p w14:paraId="3FCBC38A" w14:textId="77777777" w:rsidR="008D5784" w:rsidRPr="00B80BCB" w:rsidRDefault="008D5784" w:rsidP="008D5784">
            <w:pPr>
              <w:pStyle w:val="TableContents"/>
              <w:snapToGrid w:val="0"/>
              <w:rPr>
                <w:color w:val="800080"/>
                <w:sz w:val="24"/>
                <w:szCs w:val="24"/>
              </w:rPr>
            </w:pPr>
            <w:r w:rsidRPr="00B80BCB">
              <w:rPr>
                <w:color w:val="800080"/>
                <w:sz w:val="24"/>
                <w:szCs w:val="24"/>
              </w:rPr>
              <w:t xml:space="preserve">Give a brief description of communication needs; including communication devices, level of understanding and social understanding of language </w:t>
            </w:r>
          </w:p>
        </w:tc>
      </w:tr>
      <w:tr w:rsidR="008D5784" w:rsidRPr="00B80BCB" w14:paraId="09B9B107" w14:textId="77777777" w:rsidTr="00D91F50">
        <w:trPr>
          <w:trHeight w:val="395"/>
        </w:trPr>
        <w:tc>
          <w:tcPr>
            <w:tcW w:w="10094" w:type="dxa"/>
            <w:tcBorders>
              <w:top w:val="single" w:sz="4" w:space="0" w:color="auto"/>
              <w:bottom w:val="single" w:sz="4" w:space="0" w:color="auto"/>
            </w:tcBorders>
            <w:shd w:val="clear" w:color="auto" w:fill="E6E6E6"/>
            <w:vAlign w:val="center"/>
          </w:tcPr>
          <w:p w14:paraId="74A21983" w14:textId="77777777" w:rsidR="008D5784" w:rsidRPr="00B80BCB" w:rsidRDefault="008D5784" w:rsidP="00380F1D">
            <w:pPr>
              <w:numPr>
                <w:ilvl w:val="0"/>
                <w:numId w:val="10"/>
              </w:numPr>
              <w:suppressAutoHyphens/>
              <w:rPr>
                <w:b/>
                <w:color w:val="000000"/>
              </w:rPr>
            </w:pPr>
            <w:r w:rsidRPr="00B80BCB">
              <w:rPr>
                <w:b/>
                <w:color w:val="000000"/>
              </w:rPr>
              <w:t>What strategies prevent negative behaviour happening</w:t>
            </w:r>
          </w:p>
        </w:tc>
      </w:tr>
      <w:tr w:rsidR="008D5784" w:rsidRPr="00B80BCB" w14:paraId="41E5D76C" w14:textId="77777777" w:rsidTr="00D91F50">
        <w:trPr>
          <w:trHeight w:val="1452"/>
        </w:trPr>
        <w:tc>
          <w:tcPr>
            <w:tcW w:w="10094" w:type="dxa"/>
            <w:tcBorders>
              <w:top w:val="single" w:sz="4" w:space="0" w:color="auto"/>
              <w:left w:val="single" w:sz="1" w:space="0" w:color="000000"/>
              <w:bottom w:val="single" w:sz="1" w:space="0" w:color="000000"/>
              <w:right w:val="single" w:sz="1" w:space="0" w:color="000000"/>
            </w:tcBorders>
            <w:shd w:val="clear" w:color="auto" w:fill="auto"/>
            <w:vAlign w:val="center"/>
          </w:tcPr>
          <w:p w14:paraId="33C90587" w14:textId="77777777" w:rsidR="008D5784" w:rsidRPr="00B80BCB" w:rsidRDefault="008D5784" w:rsidP="008D5784">
            <w:pPr>
              <w:pStyle w:val="TableContents"/>
              <w:snapToGrid w:val="0"/>
              <w:rPr>
                <w:color w:val="800080"/>
                <w:sz w:val="24"/>
                <w:szCs w:val="24"/>
              </w:rPr>
            </w:pPr>
            <w:r w:rsidRPr="00B80BCB">
              <w:rPr>
                <w:color w:val="800080"/>
                <w:sz w:val="24"/>
                <w:szCs w:val="24"/>
              </w:rPr>
              <w:lastRenderedPageBreak/>
              <w:t>The strategies that are used prior to negative behaviour actually happening, what’s been put in place to ensure that the individual has behaviour that will enable them to learn.</w:t>
            </w:r>
          </w:p>
        </w:tc>
      </w:tr>
    </w:tbl>
    <w:p w14:paraId="298619BC" w14:textId="77777777" w:rsidR="008D5784" w:rsidRPr="00B80BCB" w:rsidRDefault="008D5784" w:rsidP="008D5784">
      <w:pPr>
        <w:tabs>
          <w:tab w:val="left" w:pos="1843"/>
        </w:tabs>
        <w:ind w:left="360"/>
        <w:rPr>
          <w:b/>
          <w:color w:val="000000"/>
          <w:sz w:val="16"/>
          <w:szCs w:val="16"/>
        </w:rPr>
      </w:pPr>
    </w:p>
    <w:tbl>
      <w:tblPr>
        <w:tblW w:w="10094" w:type="dxa"/>
        <w:tblInd w:w="-683" w:type="dxa"/>
        <w:tblLayout w:type="fixed"/>
        <w:tblCellMar>
          <w:top w:w="55" w:type="dxa"/>
          <w:left w:w="55" w:type="dxa"/>
          <w:bottom w:w="55" w:type="dxa"/>
          <w:right w:w="55" w:type="dxa"/>
        </w:tblCellMar>
        <w:tblLook w:val="0000" w:firstRow="0" w:lastRow="0" w:firstColumn="0" w:lastColumn="0" w:noHBand="0" w:noVBand="0"/>
      </w:tblPr>
      <w:tblGrid>
        <w:gridCol w:w="3669"/>
        <w:gridCol w:w="3554"/>
        <w:gridCol w:w="2871"/>
      </w:tblGrid>
      <w:tr w:rsidR="008D5784" w:rsidRPr="00B80BCB" w14:paraId="5000D1E1" w14:textId="77777777" w:rsidTr="00D91F50">
        <w:trPr>
          <w:trHeight w:val="300"/>
        </w:trPr>
        <w:tc>
          <w:tcPr>
            <w:tcW w:w="10094" w:type="dxa"/>
            <w:gridSpan w:val="3"/>
            <w:tcBorders>
              <w:bottom w:val="single" w:sz="2" w:space="0" w:color="000000"/>
            </w:tcBorders>
            <w:shd w:val="clear" w:color="auto" w:fill="E6E6E6"/>
            <w:vAlign w:val="center"/>
          </w:tcPr>
          <w:p w14:paraId="1896106D" w14:textId="77777777" w:rsidR="008D5784" w:rsidRPr="00B80BCB" w:rsidRDefault="008D5784" w:rsidP="00380F1D">
            <w:pPr>
              <w:numPr>
                <w:ilvl w:val="0"/>
                <w:numId w:val="4"/>
              </w:numPr>
              <w:tabs>
                <w:tab w:val="left" w:pos="1843"/>
              </w:tabs>
              <w:suppressAutoHyphens/>
              <w:rPr>
                <w:b/>
                <w:color w:val="000000"/>
              </w:rPr>
            </w:pPr>
            <w:r w:rsidRPr="00B80BCB">
              <w:rPr>
                <w:b/>
                <w:color w:val="000000"/>
              </w:rPr>
              <w:t>What do the behaviours do look like?</w:t>
            </w:r>
          </w:p>
        </w:tc>
      </w:tr>
      <w:tr w:rsidR="008D5784" w:rsidRPr="00B80BCB" w14:paraId="451FC894" w14:textId="77777777" w:rsidTr="00D91F50">
        <w:trPr>
          <w:trHeight w:val="495"/>
        </w:trPr>
        <w:tc>
          <w:tcPr>
            <w:tcW w:w="3669" w:type="dxa"/>
            <w:tcBorders>
              <w:top w:val="single" w:sz="2" w:space="0" w:color="000000"/>
              <w:left w:val="single" w:sz="1" w:space="0" w:color="000000"/>
              <w:bottom w:val="single" w:sz="1" w:space="0" w:color="000000"/>
            </w:tcBorders>
            <w:shd w:val="clear" w:color="auto" w:fill="auto"/>
            <w:vAlign w:val="center"/>
          </w:tcPr>
          <w:p w14:paraId="4A808BFD"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 xml:space="preserve">Anxiety Behaviour </w:t>
            </w:r>
          </w:p>
        </w:tc>
        <w:tc>
          <w:tcPr>
            <w:tcW w:w="3554" w:type="dxa"/>
            <w:tcBorders>
              <w:top w:val="single" w:sz="2" w:space="0" w:color="000000"/>
              <w:left w:val="single" w:sz="1" w:space="0" w:color="000000"/>
              <w:bottom w:val="single" w:sz="1" w:space="0" w:color="000000"/>
            </w:tcBorders>
            <w:shd w:val="clear" w:color="auto" w:fill="auto"/>
            <w:vAlign w:val="center"/>
          </w:tcPr>
          <w:p w14:paraId="40874E4A"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Defensive</w:t>
            </w:r>
          </w:p>
          <w:p w14:paraId="21D33D82"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 xml:space="preserve"> Behaviour </w:t>
            </w:r>
          </w:p>
        </w:tc>
        <w:tc>
          <w:tcPr>
            <w:tcW w:w="2871" w:type="dxa"/>
            <w:tcBorders>
              <w:top w:val="single" w:sz="2" w:space="0" w:color="000000"/>
              <w:left w:val="single" w:sz="1" w:space="0" w:color="000000"/>
              <w:bottom w:val="single" w:sz="1" w:space="0" w:color="000000"/>
              <w:right w:val="single" w:sz="1" w:space="0" w:color="000000"/>
            </w:tcBorders>
            <w:shd w:val="clear" w:color="auto" w:fill="auto"/>
            <w:vAlign w:val="center"/>
          </w:tcPr>
          <w:p w14:paraId="3FEB68C9"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 xml:space="preserve">Crisis Behaviour </w:t>
            </w:r>
          </w:p>
        </w:tc>
      </w:tr>
      <w:tr w:rsidR="008D5784" w:rsidRPr="00B80BCB" w14:paraId="2A0FED51" w14:textId="77777777" w:rsidTr="00D91F50">
        <w:trPr>
          <w:trHeight w:val="2814"/>
        </w:trPr>
        <w:tc>
          <w:tcPr>
            <w:tcW w:w="3669" w:type="dxa"/>
            <w:tcBorders>
              <w:left w:val="single" w:sz="1" w:space="0" w:color="000000"/>
              <w:bottom w:val="single" w:sz="1" w:space="0" w:color="000000"/>
            </w:tcBorders>
            <w:shd w:val="clear" w:color="auto" w:fill="auto"/>
            <w:vAlign w:val="center"/>
          </w:tcPr>
          <w:p w14:paraId="6F5E9C45" w14:textId="77777777" w:rsidR="008D5784" w:rsidRPr="00B80BCB" w:rsidRDefault="008D5784" w:rsidP="008D5784">
            <w:pPr>
              <w:pStyle w:val="TableContents"/>
              <w:snapToGrid w:val="0"/>
              <w:rPr>
                <w:color w:val="800080"/>
                <w:sz w:val="24"/>
                <w:szCs w:val="24"/>
              </w:rPr>
            </w:pPr>
            <w:r w:rsidRPr="00B80BCB">
              <w:rPr>
                <w:color w:val="800080"/>
                <w:sz w:val="24"/>
                <w:szCs w:val="24"/>
              </w:rPr>
              <w:t xml:space="preserve">What are the first signs that negative behaviour leading to a crisis </w:t>
            </w:r>
          </w:p>
        </w:tc>
        <w:tc>
          <w:tcPr>
            <w:tcW w:w="3554" w:type="dxa"/>
            <w:tcBorders>
              <w:left w:val="single" w:sz="1" w:space="0" w:color="000000"/>
              <w:bottom w:val="single" w:sz="1" w:space="0" w:color="000000"/>
            </w:tcBorders>
            <w:shd w:val="clear" w:color="auto" w:fill="auto"/>
            <w:vAlign w:val="center"/>
          </w:tcPr>
          <w:p w14:paraId="1B9E0059" w14:textId="77777777" w:rsidR="008D5784" w:rsidRPr="00B80BCB" w:rsidRDefault="008D5784" w:rsidP="008D5784">
            <w:pPr>
              <w:pStyle w:val="TableContents"/>
              <w:snapToGrid w:val="0"/>
              <w:rPr>
                <w:color w:val="800080"/>
                <w:sz w:val="24"/>
                <w:szCs w:val="24"/>
              </w:rPr>
            </w:pPr>
            <w:r w:rsidRPr="00B80BCB">
              <w:rPr>
                <w:color w:val="800080"/>
                <w:sz w:val="24"/>
                <w:szCs w:val="24"/>
              </w:rPr>
              <w:t>What behaviour will the individual exhibit to try and remove themselves from the situation</w:t>
            </w:r>
          </w:p>
        </w:tc>
        <w:tc>
          <w:tcPr>
            <w:tcW w:w="2871" w:type="dxa"/>
            <w:tcBorders>
              <w:left w:val="single" w:sz="1" w:space="0" w:color="000000"/>
              <w:bottom w:val="single" w:sz="1" w:space="0" w:color="000000"/>
              <w:right w:val="single" w:sz="1" w:space="0" w:color="000000"/>
            </w:tcBorders>
            <w:shd w:val="clear" w:color="auto" w:fill="auto"/>
            <w:vAlign w:val="center"/>
          </w:tcPr>
          <w:p w14:paraId="178024C9" w14:textId="77777777" w:rsidR="008D5784" w:rsidRPr="00B80BCB" w:rsidRDefault="008D5784" w:rsidP="008D5784">
            <w:pPr>
              <w:pStyle w:val="TableContents"/>
              <w:snapToGrid w:val="0"/>
              <w:rPr>
                <w:color w:val="800080"/>
                <w:sz w:val="24"/>
                <w:szCs w:val="24"/>
              </w:rPr>
            </w:pPr>
            <w:r w:rsidRPr="00B80BCB">
              <w:rPr>
                <w:color w:val="800080"/>
                <w:sz w:val="24"/>
                <w:szCs w:val="24"/>
              </w:rPr>
              <w:t xml:space="preserve">What </w:t>
            </w:r>
            <w:r w:rsidRPr="00B80BCB">
              <w:rPr>
                <w:i/>
                <w:color w:val="800080"/>
                <w:sz w:val="24"/>
                <w:szCs w:val="24"/>
              </w:rPr>
              <w:t>normally</w:t>
            </w:r>
            <w:r w:rsidRPr="00B80BCB">
              <w:rPr>
                <w:color w:val="800080"/>
                <w:sz w:val="24"/>
                <w:szCs w:val="24"/>
              </w:rPr>
              <w:t xml:space="preserve"> happens to the individuals behaviour when they are in crisis</w:t>
            </w:r>
          </w:p>
        </w:tc>
      </w:tr>
    </w:tbl>
    <w:p w14:paraId="400FFC0A" w14:textId="77777777" w:rsidR="008D5784" w:rsidRPr="00B80BCB" w:rsidRDefault="008D5784" w:rsidP="008D5784">
      <w:pPr>
        <w:tabs>
          <w:tab w:val="left" w:pos="1843"/>
        </w:tabs>
        <w:rPr>
          <w:color w:val="000000"/>
          <w:sz w:val="16"/>
          <w:szCs w:val="16"/>
        </w:rPr>
      </w:pPr>
    </w:p>
    <w:p w14:paraId="4044EDA4" w14:textId="77777777" w:rsidR="008D5784" w:rsidRPr="00B80BCB" w:rsidRDefault="008D5784" w:rsidP="008D5784">
      <w:pPr>
        <w:tabs>
          <w:tab w:val="left" w:pos="1843"/>
        </w:tabs>
        <w:rPr>
          <w:color w:val="000000"/>
          <w:sz w:val="16"/>
          <w:szCs w:val="16"/>
        </w:rPr>
      </w:pPr>
    </w:p>
    <w:p w14:paraId="2F5D7689" w14:textId="77777777" w:rsidR="008D5784" w:rsidRPr="00B80BCB" w:rsidRDefault="008D5784" w:rsidP="008D5784">
      <w:pPr>
        <w:tabs>
          <w:tab w:val="left" w:pos="1843"/>
        </w:tabs>
        <w:rPr>
          <w:color w:val="000000"/>
          <w:sz w:val="16"/>
          <w:szCs w:val="16"/>
        </w:rPr>
      </w:pPr>
    </w:p>
    <w:tbl>
      <w:tblPr>
        <w:tblW w:w="10236" w:type="dxa"/>
        <w:tblInd w:w="-683" w:type="dxa"/>
        <w:tblLayout w:type="fixed"/>
        <w:tblCellMar>
          <w:top w:w="55" w:type="dxa"/>
          <w:left w:w="55" w:type="dxa"/>
          <w:bottom w:w="55" w:type="dxa"/>
          <w:right w:w="55" w:type="dxa"/>
        </w:tblCellMar>
        <w:tblLook w:val="0000" w:firstRow="0" w:lastRow="0" w:firstColumn="0" w:lastColumn="0" w:noHBand="0" w:noVBand="0"/>
      </w:tblPr>
      <w:tblGrid>
        <w:gridCol w:w="4955"/>
        <w:gridCol w:w="5281"/>
      </w:tblGrid>
      <w:tr w:rsidR="008D5784" w:rsidRPr="00B80BCB" w14:paraId="21056511" w14:textId="77777777" w:rsidTr="00D91F50">
        <w:trPr>
          <w:trHeight w:val="228"/>
        </w:trPr>
        <w:tc>
          <w:tcPr>
            <w:tcW w:w="10236" w:type="dxa"/>
            <w:gridSpan w:val="2"/>
            <w:tcBorders>
              <w:bottom w:val="single" w:sz="2" w:space="0" w:color="000000"/>
            </w:tcBorders>
            <w:shd w:val="clear" w:color="auto" w:fill="E6E6E6"/>
            <w:vAlign w:val="center"/>
          </w:tcPr>
          <w:p w14:paraId="2F9923F6" w14:textId="77777777" w:rsidR="008D5784" w:rsidRPr="00B80BCB" w:rsidRDefault="008D5784" w:rsidP="00380F1D">
            <w:pPr>
              <w:numPr>
                <w:ilvl w:val="0"/>
                <w:numId w:val="5"/>
              </w:numPr>
              <w:tabs>
                <w:tab w:val="left" w:pos="1843"/>
              </w:tabs>
              <w:suppressAutoHyphens/>
              <w:rPr>
                <w:b/>
                <w:bCs/>
                <w:color w:val="000000"/>
              </w:rPr>
            </w:pPr>
            <w:r w:rsidRPr="00B80BCB">
              <w:rPr>
                <w:b/>
                <w:color w:val="000000"/>
              </w:rPr>
              <w:t>What can de-escalate the behavior?</w:t>
            </w:r>
          </w:p>
        </w:tc>
      </w:tr>
      <w:tr w:rsidR="008D5784" w:rsidRPr="00B80BCB" w14:paraId="78B291E5" w14:textId="77777777" w:rsidTr="00D91F50">
        <w:trPr>
          <w:trHeight w:val="228"/>
        </w:trPr>
        <w:tc>
          <w:tcPr>
            <w:tcW w:w="4955" w:type="dxa"/>
            <w:tcBorders>
              <w:top w:val="single" w:sz="2" w:space="0" w:color="000000"/>
              <w:left w:val="single" w:sz="1" w:space="0" w:color="000000"/>
              <w:bottom w:val="single" w:sz="2" w:space="0" w:color="000000"/>
            </w:tcBorders>
            <w:shd w:val="clear" w:color="auto" w:fill="auto"/>
            <w:vAlign w:val="center"/>
          </w:tcPr>
          <w:p w14:paraId="670308B4"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Techniques</w:t>
            </w:r>
          </w:p>
        </w:tc>
        <w:tc>
          <w:tcPr>
            <w:tcW w:w="5281" w:type="dxa"/>
            <w:tcBorders>
              <w:top w:val="single" w:sz="2" w:space="0" w:color="000000"/>
              <w:left w:val="single" w:sz="1" w:space="0" w:color="000000"/>
              <w:bottom w:val="single" w:sz="2" w:space="0" w:color="000000"/>
              <w:right w:val="single" w:sz="1" w:space="0" w:color="000000"/>
            </w:tcBorders>
            <w:shd w:val="clear" w:color="auto" w:fill="auto"/>
            <w:vAlign w:val="center"/>
          </w:tcPr>
          <w:p w14:paraId="7A71BED3"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notes</w:t>
            </w:r>
          </w:p>
        </w:tc>
      </w:tr>
      <w:tr w:rsidR="008D5784" w:rsidRPr="00B80BCB" w14:paraId="011AFC4F" w14:textId="77777777" w:rsidTr="00D91F50">
        <w:trPr>
          <w:trHeight w:val="1991"/>
        </w:trPr>
        <w:tc>
          <w:tcPr>
            <w:tcW w:w="4955" w:type="dxa"/>
            <w:tcBorders>
              <w:top w:val="single" w:sz="2" w:space="0" w:color="000000"/>
              <w:left w:val="single" w:sz="2" w:space="0" w:color="000000"/>
              <w:bottom w:val="single" w:sz="4" w:space="0" w:color="auto"/>
              <w:right w:val="single" w:sz="2" w:space="0" w:color="000000"/>
            </w:tcBorders>
            <w:shd w:val="clear" w:color="auto" w:fill="auto"/>
            <w:vAlign w:val="center"/>
          </w:tcPr>
          <w:p w14:paraId="7593F819" w14:textId="77777777" w:rsidR="008D5784" w:rsidRPr="00B80BCB" w:rsidRDefault="008D5784" w:rsidP="008D5784">
            <w:pPr>
              <w:pStyle w:val="TableContents"/>
              <w:snapToGrid w:val="0"/>
              <w:rPr>
                <w:color w:val="800080"/>
                <w:sz w:val="24"/>
                <w:szCs w:val="24"/>
              </w:rPr>
            </w:pPr>
            <w:r w:rsidRPr="00B80BCB">
              <w:rPr>
                <w:color w:val="800080"/>
                <w:sz w:val="24"/>
                <w:szCs w:val="24"/>
              </w:rPr>
              <w:t>Things that can be practically done to move the individual away from the crisis behaviour, once anxiety and defensive behaviours have been identified.</w:t>
            </w:r>
          </w:p>
        </w:tc>
        <w:tc>
          <w:tcPr>
            <w:tcW w:w="5281" w:type="dxa"/>
            <w:tcBorders>
              <w:top w:val="single" w:sz="2" w:space="0" w:color="000000"/>
              <w:left w:val="single" w:sz="2" w:space="0" w:color="000000"/>
              <w:bottom w:val="single" w:sz="4" w:space="0" w:color="auto"/>
              <w:right w:val="single" w:sz="2" w:space="0" w:color="000000"/>
            </w:tcBorders>
            <w:shd w:val="clear" w:color="auto" w:fill="auto"/>
            <w:vAlign w:val="center"/>
          </w:tcPr>
          <w:p w14:paraId="48A1C54D" w14:textId="77777777" w:rsidR="008D5784" w:rsidRPr="00B80BCB" w:rsidRDefault="008D5784" w:rsidP="008D5784">
            <w:pPr>
              <w:pStyle w:val="TableContents"/>
              <w:snapToGrid w:val="0"/>
              <w:rPr>
                <w:color w:val="000000"/>
                <w:sz w:val="24"/>
                <w:szCs w:val="24"/>
              </w:rPr>
            </w:pPr>
          </w:p>
        </w:tc>
      </w:tr>
    </w:tbl>
    <w:p w14:paraId="034E144E" w14:textId="77777777" w:rsidR="008D5784" w:rsidRPr="00B80BCB" w:rsidRDefault="008D5784" w:rsidP="008D5784">
      <w:pPr>
        <w:rPr>
          <w:b/>
          <w:color w:val="000000"/>
          <w:sz w:val="16"/>
          <w:szCs w:val="16"/>
        </w:rPr>
      </w:pPr>
    </w:p>
    <w:tbl>
      <w:tblPr>
        <w:tblW w:w="10304" w:type="dxa"/>
        <w:tblInd w:w="-751" w:type="dxa"/>
        <w:tblLayout w:type="fixed"/>
        <w:tblCellMar>
          <w:top w:w="55" w:type="dxa"/>
          <w:left w:w="55" w:type="dxa"/>
          <w:bottom w:w="55" w:type="dxa"/>
          <w:right w:w="55" w:type="dxa"/>
        </w:tblCellMar>
        <w:tblLook w:val="0000" w:firstRow="0" w:lastRow="0" w:firstColumn="0" w:lastColumn="0" w:noHBand="0" w:noVBand="0"/>
      </w:tblPr>
      <w:tblGrid>
        <w:gridCol w:w="4955"/>
        <w:gridCol w:w="27"/>
        <w:gridCol w:w="5322"/>
      </w:tblGrid>
      <w:tr w:rsidR="008D5784" w:rsidRPr="00B80BCB" w14:paraId="3C35E370" w14:textId="77777777" w:rsidTr="00D91F50">
        <w:tc>
          <w:tcPr>
            <w:tcW w:w="10304" w:type="dxa"/>
            <w:gridSpan w:val="3"/>
            <w:tcBorders>
              <w:bottom w:val="single" w:sz="1" w:space="0" w:color="000000"/>
            </w:tcBorders>
            <w:shd w:val="clear" w:color="auto" w:fill="E6E6E6"/>
          </w:tcPr>
          <w:p w14:paraId="656DB140" w14:textId="77777777" w:rsidR="008D5784" w:rsidRPr="00B80BCB" w:rsidRDefault="008D5784" w:rsidP="00380F1D">
            <w:pPr>
              <w:numPr>
                <w:ilvl w:val="0"/>
                <w:numId w:val="6"/>
              </w:numPr>
              <w:tabs>
                <w:tab w:val="clear" w:pos="1800"/>
                <w:tab w:val="num" w:pos="795"/>
                <w:tab w:val="left" w:pos="2072"/>
              </w:tabs>
              <w:suppressAutoHyphens/>
              <w:ind w:left="795" w:hanging="283"/>
              <w:rPr>
                <w:b/>
                <w:bCs/>
                <w:color w:val="000000"/>
              </w:rPr>
            </w:pPr>
            <w:r w:rsidRPr="00B80BCB">
              <w:rPr>
                <w:b/>
                <w:bCs/>
                <w:color w:val="000000"/>
              </w:rPr>
              <w:t>What can escalate the behavior?</w:t>
            </w:r>
          </w:p>
        </w:tc>
      </w:tr>
      <w:tr w:rsidR="008D5784" w:rsidRPr="00B80BCB" w14:paraId="657D4FB7" w14:textId="77777777" w:rsidTr="00D91F50">
        <w:trPr>
          <w:trHeight w:val="260"/>
        </w:trPr>
        <w:tc>
          <w:tcPr>
            <w:tcW w:w="4982" w:type="dxa"/>
            <w:gridSpan w:val="2"/>
            <w:tcBorders>
              <w:top w:val="single" w:sz="2" w:space="0" w:color="000000"/>
              <w:left w:val="single" w:sz="1" w:space="0" w:color="000000"/>
              <w:bottom w:val="single" w:sz="2" w:space="0" w:color="000000"/>
            </w:tcBorders>
            <w:shd w:val="clear" w:color="auto" w:fill="auto"/>
            <w:vAlign w:val="center"/>
          </w:tcPr>
          <w:p w14:paraId="7A632297"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Stimulus</w:t>
            </w:r>
          </w:p>
        </w:tc>
        <w:tc>
          <w:tcPr>
            <w:tcW w:w="5322" w:type="dxa"/>
            <w:tcBorders>
              <w:top w:val="single" w:sz="2" w:space="0" w:color="000000"/>
              <w:left w:val="single" w:sz="1" w:space="0" w:color="000000"/>
              <w:bottom w:val="single" w:sz="2" w:space="0" w:color="000000"/>
              <w:right w:val="single" w:sz="1" w:space="0" w:color="000000"/>
            </w:tcBorders>
            <w:shd w:val="clear" w:color="auto" w:fill="auto"/>
            <w:vAlign w:val="center"/>
          </w:tcPr>
          <w:p w14:paraId="4832F211"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Notes</w:t>
            </w:r>
          </w:p>
        </w:tc>
      </w:tr>
      <w:tr w:rsidR="008D5784" w:rsidRPr="00B80BCB" w14:paraId="4E3DAADE" w14:textId="77777777" w:rsidTr="00D91F50">
        <w:trPr>
          <w:trHeight w:val="1744"/>
        </w:trPr>
        <w:tc>
          <w:tcPr>
            <w:tcW w:w="4982" w:type="dxa"/>
            <w:gridSpan w:val="2"/>
            <w:tcBorders>
              <w:top w:val="single" w:sz="2" w:space="0" w:color="000000"/>
              <w:left w:val="single" w:sz="2" w:space="0" w:color="000000"/>
              <w:bottom w:val="single" w:sz="4" w:space="0" w:color="auto"/>
              <w:right w:val="single" w:sz="2" w:space="0" w:color="000000"/>
            </w:tcBorders>
            <w:shd w:val="clear" w:color="auto" w:fill="auto"/>
            <w:vAlign w:val="center"/>
          </w:tcPr>
          <w:p w14:paraId="1367FBA5" w14:textId="77777777" w:rsidR="008D5784" w:rsidRPr="00B80BCB" w:rsidRDefault="008D5784" w:rsidP="008D5784">
            <w:pPr>
              <w:pStyle w:val="TableContents"/>
              <w:snapToGrid w:val="0"/>
              <w:rPr>
                <w:color w:val="000000"/>
                <w:sz w:val="24"/>
                <w:szCs w:val="24"/>
              </w:rPr>
            </w:pPr>
            <w:r w:rsidRPr="00B80BCB">
              <w:rPr>
                <w:color w:val="800080"/>
                <w:sz w:val="24"/>
                <w:szCs w:val="24"/>
              </w:rPr>
              <w:t>Things not to do when once anxiety and defensive behaviours have been identified</w:t>
            </w:r>
          </w:p>
        </w:tc>
        <w:tc>
          <w:tcPr>
            <w:tcW w:w="5322" w:type="dxa"/>
            <w:tcBorders>
              <w:top w:val="single" w:sz="2" w:space="0" w:color="000000"/>
              <w:left w:val="single" w:sz="2" w:space="0" w:color="000000"/>
              <w:bottom w:val="single" w:sz="4" w:space="0" w:color="auto"/>
              <w:right w:val="single" w:sz="2" w:space="0" w:color="000000"/>
            </w:tcBorders>
            <w:shd w:val="clear" w:color="auto" w:fill="auto"/>
            <w:vAlign w:val="center"/>
          </w:tcPr>
          <w:p w14:paraId="172DAC74" w14:textId="77777777" w:rsidR="008D5784" w:rsidRPr="00B80BCB" w:rsidRDefault="008D5784" w:rsidP="008D5784">
            <w:pPr>
              <w:pStyle w:val="TableContents"/>
              <w:snapToGrid w:val="0"/>
              <w:rPr>
                <w:color w:val="000000"/>
                <w:sz w:val="24"/>
                <w:szCs w:val="24"/>
              </w:rPr>
            </w:pPr>
          </w:p>
        </w:tc>
      </w:tr>
      <w:tr w:rsidR="008D5784" w:rsidRPr="00B80BCB" w14:paraId="1E40ED16" w14:textId="77777777" w:rsidTr="00D91F50">
        <w:trPr>
          <w:trHeight w:val="181"/>
        </w:trPr>
        <w:tc>
          <w:tcPr>
            <w:tcW w:w="10304" w:type="dxa"/>
            <w:gridSpan w:val="3"/>
            <w:tcBorders>
              <w:bottom w:val="single" w:sz="2" w:space="0" w:color="000000"/>
            </w:tcBorders>
            <w:shd w:val="clear" w:color="auto" w:fill="E6E6E6"/>
            <w:vAlign w:val="center"/>
          </w:tcPr>
          <w:p w14:paraId="2ED0E07D" w14:textId="77777777" w:rsidR="008D5784" w:rsidRPr="00B80BCB" w:rsidRDefault="008D5784" w:rsidP="00380F1D">
            <w:pPr>
              <w:numPr>
                <w:ilvl w:val="0"/>
                <w:numId w:val="7"/>
              </w:numPr>
              <w:tabs>
                <w:tab w:val="clear" w:pos="1800"/>
                <w:tab w:val="num" w:pos="795"/>
                <w:tab w:val="num" w:pos="2424"/>
              </w:tabs>
              <w:suppressAutoHyphens/>
              <w:ind w:left="795" w:hanging="283"/>
              <w:rPr>
                <w:b/>
                <w:bCs/>
                <w:color w:val="000000"/>
              </w:rPr>
            </w:pPr>
            <w:r w:rsidRPr="00B80BCB">
              <w:rPr>
                <w:b/>
                <w:color w:val="000000"/>
              </w:rPr>
              <w:t>What reinforces appropriate behavior?</w:t>
            </w:r>
          </w:p>
        </w:tc>
      </w:tr>
      <w:tr w:rsidR="008D5784" w:rsidRPr="00B80BCB" w14:paraId="694DDFBF" w14:textId="77777777" w:rsidTr="00D91F50">
        <w:trPr>
          <w:trHeight w:val="197"/>
        </w:trPr>
        <w:tc>
          <w:tcPr>
            <w:tcW w:w="4955" w:type="dxa"/>
            <w:tcBorders>
              <w:top w:val="single" w:sz="2" w:space="0" w:color="000000"/>
              <w:left w:val="single" w:sz="1" w:space="0" w:color="000000"/>
              <w:bottom w:val="single" w:sz="2" w:space="0" w:color="000000"/>
            </w:tcBorders>
            <w:shd w:val="clear" w:color="auto" w:fill="auto"/>
            <w:vAlign w:val="center"/>
          </w:tcPr>
          <w:p w14:paraId="3BD41805"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Techniques</w:t>
            </w:r>
          </w:p>
        </w:tc>
        <w:tc>
          <w:tcPr>
            <w:tcW w:w="5349" w:type="dxa"/>
            <w:gridSpan w:val="2"/>
            <w:tcBorders>
              <w:top w:val="single" w:sz="2" w:space="0" w:color="000000"/>
              <w:left w:val="single" w:sz="1" w:space="0" w:color="000000"/>
              <w:bottom w:val="single" w:sz="2" w:space="0" w:color="000000"/>
              <w:right w:val="single" w:sz="1" w:space="0" w:color="000000"/>
            </w:tcBorders>
            <w:shd w:val="clear" w:color="auto" w:fill="auto"/>
            <w:vAlign w:val="center"/>
          </w:tcPr>
          <w:p w14:paraId="52AA460A"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Notes</w:t>
            </w:r>
          </w:p>
        </w:tc>
      </w:tr>
      <w:tr w:rsidR="008D5784" w:rsidRPr="00B80BCB" w14:paraId="69D92ABC" w14:textId="77777777" w:rsidTr="00D91F50">
        <w:trPr>
          <w:trHeight w:val="1680"/>
        </w:trPr>
        <w:tc>
          <w:tcPr>
            <w:tcW w:w="4955" w:type="dxa"/>
            <w:tcBorders>
              <w:top w:val="single" w:sz="2" w:space="0" w:color="000000"/>
              <w:left w:val="single" w:sz="2" w:space="0" w:color="000000"/>
              <w:bottom w:val="single" w:sz="4" w:space="0" w:color="auto"/>
              <w:right w:val="single" w:sz="2" w:space="0" w:color="000000"/>
            </w:tcBorders>
            <w:shd w:val="clear" w:color="auto" w:fill="auto"/>
            <w:vAlign w:val="center"/>
          </w:tcPr>
          <w:p w14:paraId="6B8D94BA" w14:textId="77777777" w:rsidR="008D5784" w:rsidRPr="00B80BCB" w:rsidRDefault="008D5784" w:rsidP="008D5784">
            <w:pPr>
              <w:pStyle w:val="TableContents"/>
              <w:snapToGrid w:val="0"/>
              <w:rPr>
                <w:color w:val="800080"/>
                <w:sz w:val="24"/>
                <w:szCs w:val="24"/>
              </w:rPr>
            </w:pPr>
            <w:r w:rsidRPr="00B80BCB">
              <w:rPr>
                <w:color w:val="800080"/>
                <w:sz w:val="24"/>
                <w:szCs w:val="24"/>
              </w:rPr>
              <w:lastRenderedPageBreak/>
              <w:t>These are reinforcements that are used for appropriate behaviour, normally not used when behaviour is escalating towards a crisis behaviour</w:t>
            </w:r>
          </w:p>
        </w:tc>
        <w:tc>
          <w:tcPr>
            <w:tcW w:w="5349" w:type="dxa"/>
            <w:gridSpan w:val="2"/>
            <w:tcBorders>
              <w:top w:val="single" w:sz="2" w:space="0" w:color="000000"/>
              <w:left w:val="single" w:sz="2" w:space="0" w:color="000000"/>
              <w:bottom w:val="single" w:sz="4" w:space="0" w:color="auto"/>
              <w:right w:val="single" w:sz="2" w:space="0" w:color="000000"/>
            </w:tcBorders>
            <w:shd w:val="clear" w:color="auto" w:fill="auto"/>
            <w:vAlign w:val="center"/>
          </w:tcPr>
          <w:p w14:paraId="318F8474" w14:textId="77777777" w:rsidR="008D5784" w:rsidRPr="00B80BCB" w:rsidRDefault="008D5784" w:rsidP="008D5784">
            <w:pPr>
              <w:pStyle w:val="TableContents"/>
              <w:snapToGrid w:val="0"/>
              <w:rPr>
                <w:color w:val="000000"/>
                <w:sz w:val="24"/>
                <w:szCs w:val="24"/>
              </w:rPr>
            </w:pPr>
          </w:p>
        </w:tc>
      </w:tr>
      <w:tr w:rsidR="008D5784" w:rsidRPr="00B80BCB" w14:paraId="55CB939A" w14:textId="77777777" w:rsidTr="00D91F50">
        <w:tc>
          <w:tcPr>
            <w:tcW w:w="10304" w:type="dxa"/>
            <w:gridSpan w:val="3"/>
            <w:tcBorders>
              <w:bottom w:val="single" w:sz="1" w:space="0" w:color="000000"/>
            </w:tcBorders>
            <w:shd w:val="clear" w:color="auto" w:fill="E6E6E6"/>
          </w:tcPr>
          <w:p w14:paraId="4B494AE8" w14:textId="77777777" w:rsidR="008D5784" w:rsidRPr="00B80BCB" w:rsidRDefault="008D5784" w:rsidP="00380F1D">
            <w:pPr>
              <w:pStyle w:val="TableContents"/>
              <w:numPr>
                <w:ilvl w:val="0"/>
                <w:numId w:val="9"/>
              </w:numPr>
              <w:ind w:left="1221" w:right="3" w:hanging="710"/>
              <w:rPr>
                <w:b/>
                <w:bCs/>
                <w:color w:val="000000"/>
              </w:rPr>
            </w:pPr>
            <w:r w:rsidRPr="00B80BCB">
              <w:rPr>
                <w:b/>
                <w:bCs/>
                <w:color w:val="000000"/>
              </w:rPr>
              <w:t>Medical issues to be taken into account?</w:t>
            </w:r>
          </w:p>
        </w:tc>
      </w:tr>
      <w:tr w:rsidR="008D5784" w:rsidRPr="00B80BCB" w14:paraId="21D793CA" w14:textId="77777777" w:rsidTr="00D91F50">
        <w:trPr>
          <w:trHeight w:val="1242"/>
        </w:trPr>
        <w:tc>
          <w:tcPr>
            <w:tcW w:w="10304" w:type="dxa"/>
            <w:gridSpan w:val="3"/>
            <w:tcBorders>
              <w:left w:val="single" w:sz="1" w:space="0" w:color="000000"/>
              <w:bottom w:val="single" w:sz="1" w:space="0" w:color="000000"/>
              <w:right w:val="single" w:sz="1" w:space="0" w:color="000000"/>
            </w:tcBorders>
            <w:shd w:val="clear" w:color="auto" w:fill="auto"/>
            <w:vAlign w:val="center"/>
          </w:tcPr>
          <w:p w14:paraId="7DEA554E" w14:textId="77777777" w:rsidR="008D5784" w:rsidRPr="00B80BCB" w:rsidRDefault="008D5784" w:rsidP="008D5784">
            <w:pPr>
              <w:pStyle w:val="TableContents"/>
              <w:rPr>
                <w:color w:val="800080"/>
                <w:sz w:val="24"/>
                <w:szCs w:val="24"/>
              </w:rPr>
            </w:pPr>
            <w:r w:rsidRPr="00B80BCB">
              <w:rPr>
                <w:color w:val="800080"/>
                <w:sz w:val="24"/>
                <w:szCs w:val="24"/>
              </w:rPr>
              <w:t>Are there any medical conditions that could cause crisis behaviour to be induced, are there any medical issues that should be taken into account if the individual needs to held, do you need to reference the risk assessment or healthcare plan?</w:t>
            </w:r>
          </w:p>
        </w:tc>
      </w:tr>
      <w:tr w:rsidR="008D5784" w:rsidRPr="00B80BCB" w14:paraId="42C1FCD1" w14:textId="77777777" w:rsidTr="00D91F50">
        <w:tc>
          <w:tcPr>
            <w:tcW w:w="10304" w:type="dxa"/>
            <w:gridSpan w:val="3"/>
            <w:tcBorders>
              <w:bottom w:val="single" w:sz="2" w:space="0" w:color="000000"/>
            </w:tcBorders>
            <w:shd w:val="clear" w:color="auto" w:fill="E6E6E6"/>
          </w:tcPr>
          <w:p w14:paraId="664D68FF" w14:textId="77777777" w:rsidR="008D5784" w:rsidRPr="00B80BCB" w:rsidRDefault="008D5784" w:rsidP="008D5784">
            <w:pPr>
              <w:pStyle w:val="TableContents"/>
              <w:rPr>
                <w:color w:val="000000"/>
                <w:sz w:val="24"/>
                <w:szCs w:val="24"/>
              </w:rPr>
            </w:pPr>
            <w:r w:rsidRPr="00B80BCB">
              <w:rPr>
                <w:b/>
                <w:bCs/>
                <w:color w:val="000000"/>
                <w:sz w:val="24"/>
                <w:szCs w:val="24"/>
              </w:rPr>
              <w:t>Notes</w:t>
            </w:r>
            <w:r w:rsidRPr="00B80BCB">
              <w:rPr>
                <w:color w:val="000000"/>
                <w:sz w:val="24"/>
                <w:szCs w:val="24"/>
              </w:rPr>
              <w:t xml:space="preserve"> – include non-physical interventions that should be used during crisis behaviour and any location specific directions </w:t>
            </w:r>
          </w:p>
        </w:tc>
      </w:tr>
      <w:tr w:rsidR="008D5784" w:rsidRPr="00B80BCB" w14:paraId="2D4633A3" w14:textId="77777777" w:rsidTr="00D91F50">
        <w:trPr>
          <w:trHeight w:val="1284"/>
        </w:trPr>
        <w:tc>
          <w:tcPr>
            <w:tcW w:w="10304" w:type="dxa"/>
            <w:gridSpan w:val="3"/>
            <w:tcBorders>
              <w:top w:val="single" w:sz="2" w:space="0" w:color="000000"/>
              <w:left w:val="single" w:sz="1" w:space="0" w:color="000000"/>
              <w:bottom w:val="single" w:sz="1" w:space="0" w:color="000000"/>
              <w:right w:val="single" w:sz="1" w:space="0" w:color="000000"/>
            </w:tcBorders>
            <w:shd w:val="clear" w:color="auto" w:fill="auto"/>
            <w:vAlign w:val="center"/>
          </w:tcPr>
          <w:p w14:paraId="270CB345" w14:textId="77777777" w:rsidR="008D5784" w:rsidRPr="00B80BCB" w:rsidRDefault="008D5784" w:rsidP="008D5784">
            <w:pPr>
              <w:pStyle w:val="TableContents"/>
              <w:rPr>
                <w:color w:val="800080"/>
                <w:sz w:val="24"/>
                <w:szCs w:val="24"/>
              </w:rPr>
            </w:pPr>
            <w:r w:rsidRPr="00B80BCB">
              <w:rPr>
                <w:color w:val="800080"/>
                <w:sz w:val="24"/>
                <w:szCs w:val="24"/>
              </w:rPr>
              <w:t>Is there anything you should do with an individual to help them in behavioural crisis, will de-escalation be more successful in a certain room or place, if in public are there noises, places or people to avoid??</w:t>
            </w:r>
          </w:p>
        </w:tc>
      </w:tr>
    </w:tbl>
    <w:p w14:paraId="7937B852" w14:textId="77777777" w:rsidR="008D5784" w:rsidRPr="00B80BCB" w:rsidRDefault="008D5784" w:rsidP="008D5784">
      <w:pPr>
        <w:jc w:val="center"/>
        <w:rPr>
          <w:color w:val="000000"/>
          <w:sz w:val="16"/>
          <w:szCs w:val="16"/>
        </w:rPr>
      </w:pPr>
    </w:p>
    <w:p w14:paraId="69A72643" w14:textId="77777777" w:rsidR="008D5784" w:rsidRPr="00B80BCB" w:rsidRDefault="008D5784" w:rsidP="008D5784">
      <w:pPr>
        <w:jc w:val="center"/>
        <w:rPr>
          <w:color w:val="000000"/>
          <w:sz w:val="16"/>
          <w:szCs w:val="16"/>
        </w:rPr>
      </w:pPr>
    </w:p>
    <w:p w14:paraId="4C73B793" w14:textId="77777777" w:rsidR="008D5784" w:rsidRPr="00B80BCB" w:rsidRDefault="008D5784" w:rsidP="008D5784">
      <w:pPr>
        <w:jc w:val="center"/>
        <w:rPr>
          <w:color w:val="000000"/>
          <w:sz w:val="16"/>
          <w:szCs w:val="16"/>
        </w:rPr>
      </w:pPr>
    </w:p>
    <w:p w14:paraId="0E565713" w14:textId="77777777" w:rsidR="008D5784" w:rsidRPr="00B80BCB" w:rsidRDefault="008D5784" w:rsidP="008D5784">
      <w:pPr>
        <w:jc w:val="center"/>
        <w:rPr>
          <w:color w:val="000000"/>
          <w:sz w:val="16"/>
          <w:szCs w:val="16"/>
        </w:rPr>
      </w:pPr>
    </w:p>
    <w:p w14:paraId="2157311F" w14:textId="77777777" w:rsidR="008D5784" w:rsidRPr="00B80BCB" w:rsidRDefault="008D5784" w:rsidP="008D5784">
      <w:pPr>
        <w:jc w:val="center"/>
        <w:rPr>
          <w:color w:val="000000"/>
          <w:sz w:val="16"/>
          <w:szCs w:val="16"/>
        </w:rPr>
      </w:pPr>
    </w:p>
    <w:tbl>
      <w:tblPr>
        <w:tblW w:w="10304" w:type="dxa"/>
        <w:tblInd w:w="-751" w:type="dxa"/>
        <w:tblLayout w:type="fixed"/>
        <w:tblCellMar>
          <w:top w:w="55" w:type="dxa"/>
          <w:left w:w="55" w:type="dxa"/>
          <w:bottom w:w="55" w:type="dxa"/>
          <w:right w:w="55" w:type="dxa"/>
        </w:tblCellMar>
        <w:tblLook w:val="0000" w:firstRow="0" w:lastRow="0" w:firstColumn="0" w:lastColumn="0" w:noHBand="0" w:noVBand="0"/>
      </w:tblPr>
      <w:tblGrid>
        <w:gridCol w:w="10304"/>
      </w:tblGrid>
      <w:tr w:rsidR="008D5784" w:rsidRPr="00B80BCB" w14:paraId="2175DAD3" w14:textId="77777777" w:rsidTr="00D91F50">
        <w:tc>
          <w:tcPr>
            <w:tcW w:w="10304" w:type="dxa"/>
            <w:tcBorders>
              <w:bottom w:val="single" w:sz="2" w:space="0" w:color="000000"/>
            </w:tcBorders>
            <w:shd w:val="clear" w:color="auto" w:fill="E6E6E6"/>
          </w:tcPr>
          <w:p w14:paraId="29043519" w14:textId="77777777" w:rsidR="008D5784" w:rsidRPr="00B80BCB" w:rsidRDefault="008D5784" w:rsidP="008D5784">
            <w:pPr>
              <w:pStyle w:val="TableContents"/>
              <w:rPr>
                <w:color w:val="000000"/>
                <w:sz w:val="24"/>
                <w:szCs w:val="24"/>
              </w:rPr>
            </w:pPr>
            <w:r w:rsidRPr="00B80BCB">
              <w:rPr>
                <w:b/>
                <w:bCs/>
                <w:color w:val="000000"/>
                <w:sz w:val="24"/>
                <w:szCs w:val="24"/>
              </w:rPr>
              <w:t xml:space="preserve">Post incident repair </w:t>
            </w:r>
            <w:r w:rsidRPr="00B80BCB">
              <w:rPr>
                <w:color w:val="000000"/>
                <w:sz w:val="24"/>
                <w:szCs w:val="24"/>
              </w:rPr>
              <w:t xml:space="preserve">– describe the most appropriate way to move forward from a behaviour intervention </w:t>
            </w:r>
          </w:p>
        </w:tc>
      </w:tr>
      <w:tr w:rsidR="008D5784" w:rsidRPr="00B80BCB" w14:paraId="7BA0D9DB" w14:textId="77777777" w:rsidTr="00D91F50">
        <w:trPr>
          <w:trHeight w:val="824"/>
        </w:trPr>
        <w:tc>
          <w:tcPr>
            <w:tcW w:w="10304" w:type="dxa"/>
            <w:tcBorders>
              <w:top w:val="single" w:sz="2" w:space="0" w:color="000000"/>
              <w:left w:val="single" w:sz="2" w:space="0" w:color="000000"/>
              <w:bottom w:val="single" w:sz="4" w:space="0" w:color="auto"/>
              <w:right w:val="single" w:sz="2" w:space="0" w:color="000000"/>
            </w:tcBorders>
            <w:shd w:val="clear" w:color="auto" w:fill="auto"/>
            <w:vAlign w:val="center"/>
          </w:tcPr>
          <w:p w14:paraId="415882DB" w14:textId="77777777" w:rsidR="008D5784" w:rsidRPr="00B80BCB" w:rsidRDefault="008D5784" w:rsidP="008D5784">
            <w:pPr>
              <w:pStyle w:val="TableContents"/>
              <w:rPr>
                <w:color w:val="800080"/>
                <w:sz w:val="24"/>
                <w:szCs w:val="24"/>
              </w:rPr>
            </w:pPr>
            <w:r w:rsidRPr="00B80BCB">
              <w:rPr>
                <w:color w:val="800080"/>
                <w:sz w:val="24"/>
                <w:szCs w:val="24"/>
              </w:rPr>
              <w:t>What is the best way to move forward from a crisis behaviour, this may include discussion with the individual, likely length of post-incident recovery – what will move the individual forward.</w:t>
            </w:r>
          </w:p>
        </w:tc>
      </w:tr>
    </w:tbl>
    <w:p w14:paraId="64D29FA4" w14:textId="77777777" w:rsidR="008D5784" w:rsidRPr="00B80BCB" w:rsidRDefault="008D5784" w:rsidP="008D5784">
      <w:pPr>
        <w:jc w:val="center"/>
        <w:rPr>
          <w:color w:val="000000"/>
          <w:sz w:val="16"/>
          <w:szCs w:val="16"/>
        </w:rPr>
      </w:pPr>
    </w:p>
    <w:tbl>
      <w:tblPr>
        <w:tblW w:w="10094" w:type="dxa"/>
        <w:tblInd w:w="-683" w:type="dxa"/>
        <w:tblLayout w:type="fixed"/>
        <w:tblCellMar>
          <w:top w:w="55" w:type="dxa"/>
          <w:left w:w="55" w:type="dxa"/>
          <w:bottom w:w="55" w:type="dxa"/>
          <w:right w:w="55" w:type="dxa"/>
        </w:tblCellMar>
        <w:tblLook w:val="0000" w:firstRow="0" w:lastRow="0" w:firstColumn="0" w:lastColumn="0" w:noHBand="0" w:noVBand="0"/>
      </w:tblPr>
      <w:tblGrid>
        <w:gridCol w:w="6166"/>
        <w:gridCol w:w="204"/>
        <w:gridCol w:w="829"/>
        <w:gridCol w:w="669"/>
        <w:gridCol w:w="525"/>
        <w:gridCol w:w="992"/>
        <w:gridCol w:w="709"/>
      </w:tblGrid>
      <w:tr w:rsidR="008D5784" w:rsidRPr="00B80BCB" w14:paraId="30586C15" w14:textId="77777777" w:rsidTr="00D91F50">
        <w:trPr>
          <w:trHeight w:val="364"/>
        </w:trPr>
        <w:tc>
          <w:tcPr>
            <w:tcW w:w="6166" w:type="dxa"/>
            <w:tcBorders>
              <w:top w:val="single" w:sz="1" w:space="0" w:color="000000"/>
              <w:left w:val="single" w:sz="1" w:space="0" w:color="000000"/>
              <w:bottom w:val="single" w:sz="1" w:space="0" w:color="000000"/>
            </w:tcBorders>
            <w:shd w:val="clear" w:color="auto" w:fill="E6E6E6"/>
            <w:vAlign w:val="center"/>
          </w:tcPr>
          <w:p w14:paraId="7F4344CB" w14:textId="77777777" w:rsidR="008D5784" w:rsidRPr="00B80BCB" w:rsidRDefault="008D5784" w:rsidP="008D5784">
            <w:pPr>
              <w:pStyle w:val="TableContents"/>
              <w:snapToGrid w:val="0"/>
              <w:rPr>
                <w:b/>
                <w:bCs/>
                <w:color w:val="000000"/>
                <w:sz w:val="24"/>
                <w:szCs w:val="24"/>
              </w:rPr>
            </w:pPr>
            <w:r w:rsidRPr="00B80BCB">
              <w:rPr>
                <w:b/>
                <w:bCs/>
                <w:color w:val="000000"/>
                <w:sz w:val="24"/>
                <w:szCs w:val="24"/>
              </w:rPr>
              <w:t>Other Professionals provided with copy of plan</w:t>
            </w:r>
          </w:p>
        </w:tc>
        <w:tc>
          <w:tcPr>
            <w:tcW w:w="204" w:type="dxa"/>
            <w:tcBorders>
              <w:left w:val="single" w:sz="1" w:space="0" w:color="000000"/>
            </w:tcBorders>
            <w:shd w:val="clear" w:color="auto" w:fill="auto"/>
            <w:vAlign w:val="center"/>
          </w:tcPr>
          <w:p w14:paraId="52B3275E" w14:textId="77777777" w:rsidR="008D5784" w:rsidRPr="00B80BCB" w:rsidRDefault="008D5784" w:rsidP="008D5784">
            <w:pPr>
              <w:pStyle w:val="TableContents"/>
              <w:snapToGrid w:val="0"/>
              <w:rPr>
                <w:color w:val="000000"/>
                <w:sz w:val="24"/>
                <w:szCs w:val="24"/>
              </w:rPr>
            </w:pPr>
          </w:p>
        </w:tc>
        <w:tc>
          <w:tcPr>
            <w:tcW w:w="829" w:type="dxa"/>
            <w:tcBorders>
              <w:top w:val="single" w:sz="1" w:space="0" w:color="000000"/>
              <w:left w:val="single" w:sz="1" w:space="0" w:color="000000"/>
              <w:bottom w:val="single" w:sz="1" w:space="0" w:color="000000"/>
            </w:tcBorders>
            <w:shd w:val="clear" w:color="auto" w:fill="E6E6E6"/>
            <w:vAlign w:val="center"/>
          </w:tcPr>
          <w:p w14:paraId="3DFA124C"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Yes</w:t>
            </w:r>
          </w:p>
        </w:tc>
        <w:tc>
          <w:tcPr>
            <w:tcW w:w="669" w:type="dxa"/>
            <w:tcBorders>
              <w:top w:val="single" w:sz="1" w:space="0" w:color="000000"/>
              <w:left w:val="single" w:sz="1" w:space="0" w:color="000000"/>
              <w:bottom w:val="single" w:sz="1" w:space="0" w:color="000000"/>
            </w:tcBorders>
            <w:shd w:val="clear" w:color="auto" w:fill="auto"/>
            <w:vAlign w:val="center"/>
          </w:tcPr>
          <w:p w14:paraId="3D9CBC96" w14:textId="77777777" w:rsidR="008D5784" w:rsidRPr="00B80BCB" w:rsidRDefault="008D5784" w:rsidP="008D5784">
            <w:pPr>
              <w:pStyle w:val="TableContents"/>
              <w:snapToGrid w:val="0"/>
              <w:rPr>
                <w:color w:val="000000"/>
                <w:sz w:val="24"/>
                <w:szCs w:val="24"/>
              </w:rPr>
            </w:pPr>
          </w:p>
        </w:tc>
        <w:tc>
          <w:tcPr>
            <w:tcW w:w="525" w:type="dxa"/>
            <w:tcBorders>
              <w:left w:val="single" w:sz="1" w:space="0" w:color="000000"/>
            </w:tcBorders>
            <w:shd w:val="clear" w:color="auto" w:fill="auto"/>
            <w:vAlign w:val="center"/>
          </w:tcPr>
          <w:p w14:paraId="40FB8B34" w14:textId="77777777" w:rsidR="008D5784" w:rsidRPr="00B80BCB" w:rsidRDefault="008D5784" w:rsidP="008D5784">
            <w:pPr>
              <w:pStyle w:val="TableContents"/>
              <w:snapToGrid w:val="0"/>
              <w:rPr>
                <w:color w:val="000000"/>
                <w:sz w:val="24"/>
                <w:szCs w:val="24"/>
              </w:rPr>
            </w:pPr>
          </w:p>
        </w:tc>
        <w:tc>
          <w:tcPr>
            <w:tcW w:w="992" w:type="dxa"/>
            <w:tcBorders>
              <w:top w:val="single" w:sz="1" w:space="0" w:color="000000"/>
              <w:left w:val="single" w:sz="1" w:space="0" w:color="000000"/>
              <w:bottom w:val="single" w:sz="1" w:space="0" w:color="000000"/>
            </w:tcBorders>
            <w:shd w:val="clear" w:color="auto" w:fill="E6E6E6"/>
            <w:vAlign w:val="center"/>
          </w:tcPr>
          <w:p w14:paraId="0D181306"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No</w:t>
            </w:r>
          </w:p>
        </w:tc>
        <w:tc>
          <w:tcPr>
            <w:tcW w:w="709" w:type="dxa"/>
            <w:tcBorders>
              <w:top w:val="single" w:sz="1" w:space="0" w:color="000000"/>
              <w:left w:val="single" w:sz="1" w:space="0" w:color="000000"/>
              <w:bottom w:val="single" w:sz="1" w:space="0" w:color="000000"/>
              <w:right w:val="single" w:sz="1" w:space="0" w:color="000000"/>
            </w:tcBorders>
            <w:shd w:val="clear" w:color="auto" w:fill="auto"/>
            <w:vAlign w:val="center"/>
          </w:tcPr>
          <w:p w14:paraId="6F9E8B71" w14:textId="77777777" w:rsidR="008D5784" w:rsidRPr="00B80BCB" w:rsidRDefault="008D5784" w:rsidP="008D5784">
            <w:pPr>
              <w:pStyle w:val="TableContents"/>
              <w:snapToGrid w:val="0"/>
              <w:rPr>
                <w:color w:val="000000"/>
                <w:sz w:val="24"/>
                <w:szCs w:val="24"/>
              </w:rPr>
            </w:pPr>
          </w:p>
        </w:tc>
      </w:tr>
    </w:tbl>
    <w:p w14:paraId="4B37292F" w14:textId="77777777" w:rsidR="008D5784" w:rsidRPr="00B80BCB" w:rsidRDefault="008D5784" w:rsidP="008D5784">
      <w:pPr>
        <w:rPr>
          <w:color w:val="000000"/>
          <w:sz w:val="16"/>
          <w:szCs w:val="16"/>
        </w:rPr>
      </w:pPr>
    </w:p>
    <w:tbl>
      <w:tblPr>
        <w:tblW w:w="10207" w:type="dxa"/>
        <w:tblInd w:w="-796" w:type="dxa"/>
        <w:tblLayout w:type="fixed"/>
        <w:tblCellMar>
          <w:top w:w="55" w:type="dxa"/>
          <w:left w:w="55" w:type="dxa"/>
          <w:bottom w:w="55" w:type="dxa"/>
          <w:right w:w="55" w:type="dxa"/>
        </w:tblCellMar>
        <w:tblLook w:val="0000" w:firstRow="0" w:lastRow="0" w:firstColumn="0" w:lastColumn="0" w:noHBand="0" w:noVBand="0"/>
      </w:tblPr>
      <w:tblGrid>
        <w:gridCol w:w="6370"/>
        <w:gridCol w:w="2136"/>
        <w:gridCol w:w="1701"/>
      </w:tblGrid>
      <w:tr w:rsidR="008D5784" w:rsidRPr="00B80BCB" w14:paraId="5B0BDDA1" w14:textId="77777777" w:rsidTr="00D91F50">
        <w:trPr>
          <w:trHeight w:val="186"/>
        </w:trPr>
        <w:tc>
          <w:tcPr>
            <w:tcW w:w="6370" w:type="dxa"/>
            <w:tcBorders>
              <w:top w:val="single" w:sz="1" w:space="0" w:color="000000"/>
              <w:left w:val="single" w:sz="1" w:space="0" w:color="000000"/>
              <w:bottom w:val="single" w:sz="1" w:space="0" w:color="000000"/>
            </w:tcBorders>
            <w:shd w:val="clear" w:color="auto" w:fill="auto"/>
          </w:tcPr>
          <w:p w14:paraId="1E33DBD3"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Name</w:t>
            </w:r>
          </w:p>
        </w:tc>
        <w:tc>
          <w:tcPr>
            <w:tcW w:w="2136" w:type="dxa"/>
            <w:tcBorders>
              <w:top w:val="single" w:sz="1" w:space="0" w:color="000000"/>
              <w:left w:val="single" w:sz="1" w:space="0" w:color="000000"/>
              <w:bottom w:val="single" w:sz="1" w:space="0" w:color="000000"/>
            </w:tcBorders>
            <w:shd w:val="clear" w:color="auto" w:fill="auto"/>
          </w:tcPr>
          <w:p w14:paraId="4684E8C5"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Designation</w:t>
            </w:r>
          </w:p>
        </w:tc>
        <w:tc>
          <w:tcPr>
            <w:tcW w:w="1701" w:type="dxa"/>
            <w:tcBorders>
              <w:top w:val="single" w:sz="1" w:space="0" w:color="000000"/>
              <w:left w:val="single" w:sz="1" w:space="0" w:color="000000"/>
              <w:bottom w:val="single" w:sz="1" w:space="0" w:color="000000"/>
              <w:right w:val="single" w:sz="1" w:space="0" w:color="000000"/>
            </w:tcBorders>
            <w:shd w:val="clear" w:color="auto" w:fill="auto"/>
          </w:tcPr>
          <w:p w14:paraId="73E2B377" w14:textId="77777777" w:rsidR="008D5784" w:rsidRPr="00B80BCB" w:rsidRDefault="008D5784" w:rsidP="008D5784">
            <w:pPr>
              <w:pStyle w:val="TableContents"/>
              <w:snapToGrid w:val="0"/>
              <w:jc w:val="center"/>
              <w:rPr>
                <w:b/>
                <w:bCs/>
                <w:color w:val="000000"/>
                <w:sz w:val="24"/>
                <w:szCs w:val="24"/>
              </w:rPr>
            </w:pPr>
            <w:r w:rsidRPr="00B80BCB">
              <w:rPr>
                <w:b/>
                <w:bCs/>
                <w:color w:val="000000"/>
                <w:sz w:val="24"/>
                <w:szCs w:val="24"/>
              </w:rPr>
              <w:t>Date</w:t>
            </w:r>
          </w:p>
        </w:tc>
      </w:tr>
      <w:tr w:rsidR="008D5784" w:rsidRPr="00B80BCB" w14:paraId="5573742A" w14:textId="77777777" w:rsidTr="00D91F50">
        <w:trPr>
          <w:trHeight w:val="345"/>
        </w:trPr>
        <w:tc>
          <w:tcPr>
            <w:tcW w:w="6370" w:type="dxa"/>
            <w:tcBorders>
              <w:left w:val="single" w:sz="1" w:space="0" w:color="000000"/>
              <w:bottom w:val="single" w:sz="1" w:space="0" w:color="000000"/>
            </w:tcBorders>
            <w:shd w:val="clear" w:color="auto" w:fill="auto"/>
          </w:tcPr>
          <w:p w14:paraId="71425E00" w14:textId="77777777" w:rsidR="008D5784" w:rsidRPr="00B80BCB" w:rsidRDefault="008D5784" w:rsidP="008D5784">
            <w:pPr>
              <w:pStyle w:val="TableContents"/>
              <w:snapToGrid w:val="0"/>
              <w:rPr>
                <w:color w:val="800080"/>
                <w:sz w:val="24"/>
                <w:szCs w:val="24"/>
              </w:rPr>
            </w:pPr>
            <w:r w:rsidRPr="00B80BCB">
              <w:rPr>
                <w:color w:val="800080"/>
                <w:sz w:val="24"/>
                <w:szCs w:val="24"/>
              </w:rPr>
              <w:t xml:space="preserve">Who do you need to inform – social worker, educational </w:t>
            </w:r>
          </w:p>
        </w:tc>
        <w:tc>
          <w:tcPr>
            <w:tcW w:w="2136" w:type="dxa"/>
            <w:tcBorders>
              <w:left w:val="single" w:sz="1" w:space="0" w:color="000000"/>
              <w:bottom w:val="single" w:sz="1" w:space="0" w:color="000000"/>
            </w:tcBorders>
            <w:shd w:val="clear" w:color="auto" w:fill="auto"/>
          </w:tcPr>
          <w:p w14:paraId="1A1D1126" w14:textId="77777777" w:rsidR="008D5784" w:rsidRPr="00B80BCB" w:rsidRDefault="008D5784" w:rsidP="008D5784">
            <w:pPr>
              <w:pStyle w:val="TableContents"/>
              <w:snapToGrid w:val="0"/>
              <w:rPr>
                <w:color w:val="000000"/>
                <w:sz w:val="24"/>
                <w:szCs w:val="24"/>
              </w:rPr>
            </w:pPr>
          </w:p>
        </w:tc>
        <w:tc>
          <w:tcPr>
            <w:tcW w:w="1701" w:type="dxa"/>
            <w:tcBorders>
              <w:left w:val="single" w:sz="1" w:space="0" w:color="000000"/>
              <w:bottom w:val="single" w:sz="1" w:space="0" w:color="000000"/>
              <w:right w:val="single" w:sz="1" w:space="0" w:color="000000"/>
            </w:tcBorders>
            <w:shd w:val="clear" w:color="auto" w:fill="auto"/>
          </w:tcPr>
          <w:p w14:paraId="6827AF0D" w14:textId="77777777" w:rsidR="008D5784" w:rsidRPr="00B80BCB" w:rsidRDefault="008D5784" w:rsidP="008D5784">
            <w:pPr>
              <w:pStyle w:val="TableContents"/>
              <w:snapToGrid w:val="0"/>
              <w:rPr>
                <w:color w:val="000000"/>
                <w:sz w:val="24"/>
                <w:szCs w:val="24"/>
              </w:rPr>
            </w:pPr>
          </w:p>
        </w:tc>
      </w:tr>
      <w:tr w:rsidR="008D5784" w:rsidRPr="00B80BCB" w14:paraId="27BF9DBC" w14:textId="77777777" w:rsidTr="00D91F50">
        <w:trPr>
          <w:trHeight w:val="345"/>
        </w:trPr>
        <w:tc>
          <w:tcPr>
            <w:tcW w:w="6370" w:type="dxa"/>
            <w:tcBorders>
              <w:left w:val="single" w:sz="1" w:space="0" w:color="000000"/>
              <w:bottom w:val="single" w:sz="1" w:space="0" w:color="000000"/>
            </w:tcBorders>
            <w:shd w:val="clear" w:color="auto" w:fill="auto"/>
          </w:tcPr>
          <w:p w14:paraId="493C656B" w14:textId="77777777" w:rsidR="008D5784" w:rsidRPr="00B80BCB" w:rsidRDefault="008D5784" w:rsidP="008D5784">
            <w:pPr>
              <w:pStyle w:val="TableContents"/>
              <w:snapToGrid w:val="0"/>
              <w:rPr>
                <w:color w:val="800080"/>
                <w:sz w:val="24"/>
                <w:szCs w:val="24"/>
              </w:rPr>
            </w:pPr>
            <w:r w:rsidRPr="00B80BCB">
              <w:rPr>
                <w:color w:val="800080"/>
                <w:sz w:val="24"/>
                <w:szCs w:val="24"/>
              </w:rPr>
              <w:t>Psychologist, family worker etc</w:t>
            </w:r>
          </w:p>
        </w:tc>
        <w:tc>
          <w:tcPr>
            <w:tcW w:w="2136" w:type="dxa"/>
            <w:tcBorders>
              <w:left w:val="single" w:sz="1" w:space="0" w:color="000000"/>
              <w:bottom w:val="single" w:sz="1" w:space="0" w:color="000000"/>
            </w:tcBorders>
            <w:shd w:val="clear" w:color="auto" w:fill="auto"/>
          </w:tcPr>
          <w:p w14:paraId="2D0BA4DF" w14:textId="77777777" w:rsidR="008D5784" w:rsidRPr="00B80BCB" w:rsidRDefault="008D5784" w:rsidP="008D5784">
            <w:pPr>
              <w:pStyle w:val="TableContents"/>
              <w:snapToGrid w:val="0"/>
              <w:rPr>
                <w:color w:val="000000"/>
                <w:sz w:val="24"/>
                <w:szCs w:val="24"/>
              </w:rPr>
            </w:pPr>
          </w:p>
        </w:tc>
        <w:tc>
          <w:tcPr>
            <w:tcW w:w="1701" w:type="dxa"/>
            <w:tcBorders>
              <w:left w:val="single" w:sz="1" w:space="0" w:color="000000"/>
              <w:bottom w:val="single" w:sz="1" w:space="0" w:color="000000"/>
              <w:right w:val="single" w:sz="1" w:space="0" w:color="000000"/>
            </w:tcBorders>
            <w:shd w:val="clear" w:color="auto" w:fill="auto"/>
          </w:tcPr>
          <w:p w14:paraId="32C0C12D" w14:textId="77777777" w:rsidR="008D5784" w:rsidRPr="00B80BCB" w:rsidRDefault="008D5784" w:rsidP="008D5784">
            <w:pPr>
              <w:pStyle w:val="TableContents"/>
              <w:snapToGrid w:val="0"/>
              <w:rPr>
                <w:color w:val="000000"/>
                <w:sz w:val="24"/>
                <w:szCs w:val="24"/>
              </w:rPr>
            </w:pPr>
          </w:p>
        </w:tc>
      </w:tr>
      <w:tr w:rsidR="008D5784" w:rsidRPr="00B80BCB" w14:paraId="59163863" w14:textId="77777777" w:rsidTr="00D91F50">
        <w:trPr>
          <w:trHeight w:val="345"/>
        </w:trPr>
        <w:tc>
          <w:tcPr>
            <w:tcW w:w="6370" w:type="dxa"/>
            <w:tcBorders>
              <w:left w:val="single" w:sz="1" w:space="0" w:color="000000"/>
              <w:bottom w:val="single" w:sz="1" w:space="0" w:color="000000"/>
            </w:tcBorders>
            <w:shd w:val="clear" w:color="auto" w:fill="auto"/>
          </w:tcPr>
          <w:p w14:paraId="7D130C96" w14:textId="77777777" w:rsidR="008D5784" w:rsidRPr="00B80BCB" w:rsidRDefault="008D5784" w:rsidP="008D5784">
            <w:pPr>
              <w:pStyle w:val="TableContents"/>
              <w:snapToGrid w:val="0"/>
              <w:rPr>
                <w:color w:val="000000"/>
                <w:sz w:val="24"/>
                <w:szCs w:val="24"/>
              </w:rPr>
            </w:pPr>
          </w:p>
        </w:tc>
        <w:tc>
          <w:tcPr>
            <w:tcW w:w="2136" w:type="dxa"/>
            <w:tcBorders>
              <w:left w:val="single" w:sz="1" w:space="0" w:color="000000"/>
              <w:bottom w:val="single" w:sz="1" w:space="0" w:color="000000"/>
            </w:tcBorders>
            <w:shd w:val="clear" w:color="auto" w:fill="auto"/>
          </w:tcPr>
          <w:p w14:paraId="5ED6C7C8" w14:textId="77777777" w:rsidR="008D5784" w:rsidRPr="00B80BCB" w:rsidRDefault="008D5784" w:rsidP="008D5784">
            <w:pPr>
              <w:pStyle w:val="TableContents"/>
              <w:snapToGrid w:val="0"/>
              <w:rPr>
                <w:color w:val="000000"/>
                <w:sz w:val="24"/>
                <w:szCs w:val="24"/>
              </w:rPr>
            </w:pPr>
          </w:p>
        </w:tc>
        <w:tc>
          <w:tcPr>
            <w:tcW w:w="1701" w:type="dxa"/>
            <w:tcBorders>
              <w:left w:val="single" w:sz="1" w:space="0" w:color="000000"/>
              <w:bottom w:val="single" w:sz="1" w:space="0" w:color="000000"/>
              <w:right w:val="single" w:sz="1" w:space="0" w:color="000000"/>
            </w:tcBorders>
            <w:shd w:val="clear" w:color="auto" w:fill="auto"/>
          </w:tcPr>
          <w:p w14:paraId="70BB3612" w14:textId="77777777" w:rsidR="008D5784" w:rsidRPr="00B80BCB" w:rsidRDefault="008D5784" w:rsidP="008D5784">
            <w:pPr>
              <w:pStyle w:val="TableContents"/>
              <w:snapToGrid w:val="0"/>
              <w:rPr>
                <w:color w:val="000000"/>
                <w:sz w:val="24"/>
                <w:szCs w:val="24"/>
              </w:rPr>
            </w:pPr>
          </w:p>
        </w:tc>
      </w:tr>
    </w:tbl>
    <w:p w14:paraId="447E24E0" w14:textId="77777777" w:rsidR="008D5784" w:rsidRPr="00B80BCB" w:rsidRDefault="008D5784" w:rsidP="008D5784">
      <w:pPr>
        <w:rPr>
          <w:color w:val="000000"/>
        </w:rPr>
      </w:pPr>
    </w:p>
    <w:tbl>
      <w:tblPr>
        <w:tblW w:w="10102" w:type="dxa"/>
        <w:tblInd w:w="-691" w:type="dxa"/>
        <w:tblLayout w:type="fixed"/>
        <w:tblCellMar>
          <w:top w:w="55" w:type="dxa"/>
          <w:left w:w="55" w:type="dxa"/>
          <w:bottom w:w="55" w:type="dxa"/>
          <w:right w:w="55" w:type="dxa"/>
        </w:tblCellMar>
        <w:tblLook w:val="0000" w:firstRow="0" w:lastRow="0" w:firstColumn="0" w:lastColumn="0" w:noHBand="0" w:noVBand="0"/>
      </w:tblPr>
      <w:tblGrid>
        <w:gridCol w:w="6166"/>
        <w:gridCol w:w="204"/>
        <w:gridCol w:w="829"/>
        <w:gridCol w:w="669"/>
        <w:gridCol w:w="533"/>
        <w:gridCol w:w="850"/>
        <w:gridCol w:w="851"/>
      </w:tblGrid>
      <w:tr w:rsidR="008D5784" w:rsidRPr="00B80BCB" w14:paraId="49DA9A51" w14:textId="77777777" w:rsidTr="00D91F50">
        <w:trPr>
          <w:trHeight w:val="640"/>
        </w:trPr>
        <w:tc>
          <w:tcPr>
            <w:tcW w:w="6166" w:type="dxa"/>
            <w:tcBorders>
              <w:top w:val="single" w:sz="4" w:space="0" w:color="auto"/>
              <w:left w:val="single" w:sz="2" w:space="0" w:color="000000"/>
              <w:bottom w:val="single" w:sz="2" w:space="0" w:color="000000"/>
              <w:right w:val="single" w:sz="2" w:space="0" w:color="000000"/>
            </w:tcBorders>
            <w:shd w:val="clear" w:color="auto" w:fill="E6E6E6"/>
            <w:vAlign w:val="center"/>
          </w:tcPr>
          <w:p w14:paraId="36598955" w14:textId="77777777" w:rsidR="008D5784" w:rsidRPr="00B80BCB" w:rsidRDefault="008D5784" w:rsidP="008D5784">
            <w:pPr>
              <w:pStyle w:val="TableContents"/>
              <w:snapToGrid w:val="0"/>
              <w:rPr>
                <w:b/>
                <w:bCs/>
                <w:color w:val="000000"/>
              </w:rPr>
            </w:pPr>
            <w:r w:rsidRPr="00B80BCB">
              <w:rPr>
                <w:b/>
                <w:bCs/>
                <w:color w:val="000000"/>
              </w:rPr>
              <w:t>Is a risk assessment attached</w:t>
            </w:r>
          </w:p>
        </w:tc>
        <w:tc>
          <w:tcPr>
            <w:tcW w:w="204" w:type="dxa"/>
            <w:tcBorders>
              <w:left w:val="single" w:sz="2" w:space="0" w:color="000000"/>
              <w:right w:val="single" w:sz="2" w:space="0" w:color="000000"/>
            </w:tcBorders>
            <w:shd w:val="clear" w:color="auto" w:fill="auto"/>
            <w:vAlign w:val="center"/>
          </w:tcPr>
          <w:p w14:paraId="23F64132" w14:textId="77777777" w:rsidR="008D5784" w:rsidRPr="00B80BCB" w:rsidRDefault="008D5784" w:rsidP="008D5784">
            <w:pPr>
              <w:pStyle w:val="TableContents"/>
              <w:snapToGrid w:val="0"/>
              <w:rPr>
                <w:color w:val="000000"/>
              </w:rPr>
            </w:pPr>
          </w:p>
        </w:tc>
        <w:tc>
          <w:tcPr>
            <w:tcW w:w="829" w:type="dxa"/>
            <w:tcBorders>
              <w:top w:val="single" w:sz="4" w:space="0" w:color="auto"/>
              <w:left w:val="single" w:sz="2" w:space="0" w:color="000000"/>
              <w:bottom w:val="single" w:sz="2" w:space="0" w:color="000000"/>
              <w:right w:val="single" w:sz="2" w:space="0" w:color="000000"/>
            </w:tcBorders>
            <w:shd w:val="clear" w:color="auto" w:fill="E6E6E6"/>
            <w:vAlign w:val="center"/>
          </w:tcPr>
          <w:p w14:paraId="392FE14C" w14:textId="77777777" w:rsidR="008D5784" w:rsidRPr="00B80BCB" w:rsidRDefault="008D5784" w:rsidP="008D5784">
            <w:pPr>
              <w:pStyle w:val="TableContents"/>
              <w:snapToGrid w:val="0"/>
              <w:jc w:val="center"/>
              <w:rPr>
                <w:b/>
                <w:bCs/>
                <w:color w:val="000000"/>
              </w:rPr>
            </w:pPr>
            <w:r w:rsidRPr="00B80BCB">
              <w:rPr>
                <w:b/>
                <w:bCs/>
                <w:color w:val="000000"/>
              </w:rPr>
              <w:t>Yes</w:t>
            </w:r>
          </w:p>
        </w:tc>
        <w:tc>
          <w:tcPr>
            <w:tcW w:w="669" w:type="dxa"/>
            <w:tcBorders>
              <w:top w:val="single" w:sz="4" w:space="0" w:color="auto"/>
              <w:left w:val="single" w:sz="2" w:space="0" w:color="000000"/>
              <w:bottom w:val="single" w:sz="2" w:space="0" w:color="000000"/>
              <w:right w:val="single" w:sz="2" w:space="0" w:color="000000"/>
            </w:tcBorders>
            <w:shd w:val="clear" w:color="auto" w:fill="auto"/>
            <w:vAlign w:val="center"/>
          </w:tcPr>
          <w:p w14:paraId="7CE2FB0B" w14:textId="77777777" w:rsidR="008D5784" w:rsidRPr="00B80BCB" w:rsidRDefault="008D5784" w:rsidP="008D5784">
            <w:pPr>
              <w:pStyle w:val="TableContents"/>
              <w:snapToGrid w:val="0"/>
              <w:rPr>
                <w:color w:val="000000"/>
              </w:rPr>
            </w:pPr>
          </w:p>
        </w:tc>
        <w:tc>
          <w:tcPr>
            <w:tcW w:w="533" w:type="dxa"/>
            <w:tcBorders>
              <w:left w:val="single" w:sz="2" w:space="0" w:color="000000"/>
              <w:right w:val="single" w:sz="2" w:space="0" w:color="000000"/>
            </w:tcBorders>
            <w:shd w:val="clear" w:color="auto" w:fill="auto"/>
            <w:vAlign w:val="center"/>
          </w:tcPr>
          <w:p w14:paraId="2AC5DE6B" w14:textId="77777777" w:rsidR="008D5784" w:rsidRPr="00B80BCB" w:rsidRDefault="008D5784" w:rsidP="008D5784">
            <w:pPr>
              <w:pStyle w:val="TableContents"/>
              <w:snapToGrid w:val="0"/>
              <w:rPr>
                <w:color w:val="000000"/>
              </w:rPr>
            </w:pPr>
          </w:p>
        </w:tc>
        <w:tc>
          <w:tcPr>
            <w:tcW w:w="850" w:type="dxa"/>
            <w:tcBorders>
              <w:top w:val="single" w:sz="4" w:space="0" w:color="auto"/>
              <w:left w:val="single" w:sz="2" w:space="0" w:color="000000"/>
              <w:bottom w:val="single" w:sz="2" w:space="0" w:color="000000"/>
              <w:right w:val="single" w:sz="2" w:space="0" w:color="000000"/>
            </w:tcBorders>
            <w:shd w:val="clear" w:color="auto" w:fill="E6E6E6"/>
            <w:vAlign w:val="center"/>
          </w:tcPr>
          <w:p w14:paraId="03F26772" w14:textId="77777777" w:rsidR="008D5784" w:rsidRPr="00B80BCB" w:rsidRDefault="008D5784" w:rsidP="008D5784">
            <w:pPr>
              <w:pStyle w:val="TableContents"/>
              <w:snapToGrid w:val="0"/>
              <w:jc w:val="center"/>
              <w:rPr>
                <w:b/>
                <w:bCs/>
                <w:color w:val="000000"/>
              </w:rPr>
            </w:pPr>
            <w:r w:rsidRPr="00B80BCB">
              <w:rPr>
                <w:b/>
                <w:bCs/>
                <w:color w:val="000000"/>
              </w:rPr>
              <w:t>No</w:t>
            </w:r>
          </w:p>
        </w:tc>
        <w:tc>
          <w:tcPr>
            <w:tcW w:w="851" w:type="dxa"/>
            <w:tcBorders>
              <w:top w:val="single" w:sz="4" w:space="0" w:color="auto"/>
              <w:left w:val="single" w:sz="2" w:space="0" w:color="000000"/>
              <w:bottom w:val="single" w:sz="2" w:space="0" w:color="000000"/>
              <w:right w:val="single" w:sz="2" w:space="0" w:color="000000"/>
            </w:tcBorders>
            <w:shd w:val="clear" w:color="auto" w:fill="auto"/>
            <w:vAlign w:val="center"/>
          </w:tcPr>
          <w:p w14:paraId="05773937" w14:textId="77777777" w:rsidR="008D5784" w:rsidRPr="00B80BCB" w:rsidRDefault="008D5784" w:rsidP="008D5784">
            <w:pPr>
              <w:pStyle w:val="TableContents"/>
              <w:snapToGrid w:val="0"/>
              <w:rPr>
                <w:color w:val="000000"/>
              </w:rPr>
            </w:pPr>
          </w:p>
        </w:tc>
      </w:tr>
      <w:tr w:rsidR="008D5784" w:rsidRPr="00B80BCB" w14:paraId="09256F80" w14:textId="77777777" w:rsidTr="00D91F50">
        <w:trPr>
          <w:trHeight w:val="598"/>
        </w:trPr>
        <w:tc>
          <w:tcPr>
            <w:tcW w:w="6166" w:type="dxa"/>
            <w:tcBorders>
              <w:top w:val="single" w:sz="2" w:space="0" w:color="000000"/>
              <w:left w:val="single" w:sz="1" w:space="0" w:color="000000"/>
              <w:bottom w:val="single" w:sz="1" w:space="0" w:color="000000"/>
            </w:tcBorders>
            <w:shd w:val="clear" w:color="auto" w:fill="E6E6E6"/>
            <w:vAlign w:val="center"/>
          </w:tcPr>
          <w:p w14:paraId="625EFD20" w14:textId="77777777" w:rsidR="008D5784" w:rsidRPr="00B80BCB" w:rsidRDefault="008D5784" w:rsidP="008D5784">
            <w:pPr>
              <w:pStyle w:val="TableContents"/>
              <w:snapToGrid w:val="0"/>
              <w:rPr>
                <w:b/>
                <w:bCs/>
                <w:color w:val="000000"/>
              </w:rPr>
            </w:pPr>
            <w:r w:rsidRPr="00B80BCB">
              <w:rPr>
                <w:b/>
                <w:bCs/>
                <w:color w:val="000000"/>
              </w:rPr>
              <w:t>Has this plan been reviewed with parents</w:t>
            </w:r>
          </w:p>
        </w:tc>
        <w:tc>
          <w:tcPr>
            <w:tcW w:w="204" w:type="dxa"/>
            <w:tcBorders>
              <w:left w:val="single" w:sz="1" w:space="0" w:color="000000"/>
            </w:tcBorders>
            <w:shd w:val="clear" w:color="auto" w:fill="auto"/>
            <w:vAlign w:val="center"/>
          </w:tcPr>
          <w:p w14:paraId="71219D72" w14:textId="77777777" w:rsidR="008D5784" w:rsidRPr="00B80BCB" w:rsidRDefault="008D5784" w:rsidP="008D5784">
            <w:pPr>
              <w:pStyle w:val="TableContents"/>
              <w:snapToGrid w:val="0"/>
              <w:rPr>
                <w:color w:val="000000"/>
              </w:rPr>
            </w:pPr>
          </w:p>
        </w:tc>
        <w:tc>
          <w:tcPr>
            <w:tcW w:w="829" w:type="dxa"/>
            <w:tcBorders>
              <w:top w:val="single" w:sz="1" w:space="0" w:color="000000"/>
              <w:left w:val="single" w:sz="1" w:space="0" w:color="000000"/>
              <w:bottom w:val="single" w:sz="1" w:space="0" w:color="000000"/>
            </w:tcBorders>
            <w:shd w:val="clear" w:color="auto" w:fill="E6E6E6"/>
            <w:vAlign w:val="center"/>
          </w:tcPr>
          <w:p w14:paraId="31A2230A" w14:textId="77777777" w:rsidR="008D5784" w:rsidRPr="00B80BCB" w:rsidRDefault="008D5784" w:rsidP="008D5784">
            <w:pPr>
              <w:pStyle w:val="TableContents"/>
              <w:snapToGrid w:val="0"/>
              <w:jc w:val="center"/>
              <w:rPr>
                <w:b/>
                <w:bCs/>
                <w:color w:val="000000"/>
              </w:rPr>
            </w:pPr>
            <w:r w:rsidRPr="00B80BCB">
              <w:rPr>
                <w:b/>
                <w:bCs/>
                <w:color w:val="000000"/>
              </w:rPr>
              <w:t>Yes</w:t>
            </w:r>
          </w:p>
        </w:tc>
        <w:tc>
          <w:tcPr>
            <w:tcW w:w="669" w:type="dxa"/>
            <w:tcBorders>
              <w:top w:val="single" w:sz="1" w:space="0" w:color="000000"/>
              <w:left w:val="single" w:sz="1" w:space="0" w:color="000000"/>
              <w:bottom w:val="single" w:sz="1" w:space="0" w:color="000000"/>
            </w:tcBorders>
            <w:shd w:val="clear" w:color="auto" w:fill="auto"/>
            <w:vAlign w:val="center"/>
          </w:tcPr>
          <w:p w14:paraId="3426FD97" w14:textId="77777777" w:rsidR="008D5784" w:rsidRPr="00B80BCB" w:rsidRDefault="008D5784" w:rsidP="008D5784">
            <w:pPr>
              <w:pStyle w:val="TableContents"/>
              <w:snapToGrid w:val="0"/>
              <w:rPr>
                <w:color w:val="000000"/>
              </w:rPr>
            </w:pPr>
          </w:p>
        </w:tc>
        <w:tc>
          <w:tcPr>
            <w:tcW w:w="533" w:type="dxa"/>
            <w:tcBorders>
              <w:left w:val="single" w:sz="1" w:space="0" w:color="000000"/>
            </w:tcBorders>
            <w:shd w:val="clear" w:color="auto" w:fill="auto"/>
            <w:vAlign w:val="center"/>
          </w:tcPr>
          <w:p w14:paraId="56DB6438" w14:textId="77777777" w:rsidR="008D5784" w:rsidRPr="00B80BCB" w:rsidRDefault="008D5784" w:rsidP="008D5784">
            <w:pPr>
              <w:pStyle w:val="TableContents"/>
              <w:snapToGrid w:val="0"/>
              <w:rPr>
                <w:color w:val="000000"/>
              </w:rPr>
            </w:pPr>
          </w:p>
        </w:tc>
        <w:tc>
          <w:tcPr>
            <w:tcW w:w="850" w:type="dxa"/>
            <w:tcBorders>
              <w:top w:val="single" w:sz="1" w:space="0" w:color="000000"/>
              <w:left w:val="single" w:sz="1" w:space="0" w:color="000000"/>
              <w:bottom w:val="single" w:sz="1" w:space="0" w:color="000000"/>
            </w:tcBorders>
            <w:shd w:val="clear" w:color="auto" w:fill="E6E6E6"/>
            <w:vAlign w:val="center"/>
          </w:tcPr>
          <w:p w14:paraId="39A0946E" w14:textId="77777777" w:rsidR="008D5784" w:rsidRPr="00B80BCB" w:rsidRDefault="008D5784" w:rsidP="008D5784">
            <w:pPr>
              <w:pStyle w:val="TableContents"/>
              <w:snapToGrid w:val="0"/>
              <w:jc w:val="center"/>
              <w:rPr>
                <w:b/>
                <w:bCs/>
                <w:color w:val="000000"/>
              </w:rPr>
            </w:pPr>
            <w:r w:rsidRPr="00B80BCB">
              <w:rPr>
                <w:b/>
                <w:bCs/>
                <w:color w:val="000000"/>
              </w:rPr>
              <w:t>No</w:t>
            </w:r>
          </w:p>
        </w:tc>
        <w:tc>
          <w:tcPr>
            <w:tcW w:w="8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606B22DD" w14:textId="77777777" w:rsidR="008D5784" w:rsidRPr="00B80BCB" w:rsidRDefault="008D5784" w:rsidP="008D5784">
            <w:pPr>
              <w:pStyle w:val="TableContents"/>
              <w:snapToGrid w:val="0"/>
              <w:rPr>
                <w:color w:val="000000"/>
              </w:rPr>
            </w:pPr>
          </w:p>
        </w:tc>
      </w:tr>
      <w:tr w:rsidR="008D5784" w:rsidRPr="00B80BCB" w14:paraId="2F9A4DF2" w14:textId="77777777" w:rsidTr="00D91F50">
        <w:trPr>
          <w:trHeight w:val="598"/>
        </w:trPr>
        <w:tc>
          <w:tcPr>
            <w:tcW w:w="6166" w:type="dxa"/>
            <w:tcBorders>
              <w:top w:val="single" w:sz="1" w:space="0" w:color="000000"/>
              <w:left w:val="single" w:sz="1" w:space="0" w:color="000000"/>
              <w:bottom w:val="single" w:sz="1" w:space="0" w:color="000000"/>
            </w:tcBorders>
            <w:shd w:val="clear" w:color="auto" w:fill="E6E6E6"/>
            <w:vAlign w:val="center"/>
          </w:tcPr>
          <w:p w14:paraId="7C333499" w14:textId="77777777" w:rsidR="008D5784" w:rsidRPr="00B80BCB" w:rsidRDefault="008D5784" w:rsidP="008D5784">
            <w:pPr>
              <w:pStyle w:val="TableContents"/>
              <w:snapToGrid w:val="0"/>
              <w:rPr>
                <w:b/>
                <w:bCs/>
                <w:color w:val="000000"/>
              </w:rPr>
            </w:pPr>
            <w:r w:rsidRPr="00B80BCB">
              <w:rPr>
                <w:b/>
                <w:bCs/>
                <w:color w:val="000000"/>
              </w:rPr>
              <w:lastRenderedPageBreak/>
              <w:t>Has a copy been lodged on pupil file</w:t>
            </w:r>
          </w:p>
        </w:tc>
        <w:tc>
          <w:tcPr>
            <w:tcW w:w="204" w:type="dxa"/>
            <w:tcBorders>
              <w:left w:val="single" w:sz="1" w:space="0" w:color="000000"/>
            </w:tcBorders>
            <w:shd w:val="clear" w:color="auto" w:fill="auto"/>
            <w:vAlign w:val="center"/>
          </w:tcPr>
          <w:p w14:paraId="5375CD23" w14:textId="77777777" w:rsidR="008D5784" w:rsidRPr="00B80BCB" w:rsidRDefault="008D5784" w:rsidP="008D5784">
            <w:pPr>
              <w:pStyle w:val="TableContents"/>
              <w:snapToGrid w:val="0"/>
              <w:rPr>
                <w:color w:val="000000"/>
              </w:rPr>
            </w:pPr>
          </w:p>
        </w:tc>
        <w:tc>
          <w:tcPr>
            <w:tcW w:w="829" w:type="dxa"/>
            <w:tcBorders>
              <w:top w:val="single" w:sz="1" w:space="0" w:color="000000"/>
              <w:left w:val="single" w:sz="1" w:space="0" w:color="000000"/>
              <w:bottom w:val="single" w:sz="1" w:space="0" w:color="000000"/>
            </w:tcBorders>
            <w:shd w:val="clear" w:color="auto" w:fill="E6E6E6"/>
            <w:vAlign w:val="center"/>
          </w:tcPr>
          <w:p w14:paraId="694BA5C8" w14:textId="77777777" w:rsidR="008D5784" w:rsidRPr="00B80BCB" w:rsidRDefault="008D5784" w:rsidP="008D5784">
            <w:pPr>
              <w:pStyle w:val="TableContents"/>
              <w:snapToGrid w:val="0"/>
              <w:jc w:val="center"/>
              <w:rPr>
                <w:b/>
                <w:bCs/>
                <w:color w:val="000000"/>
              </w:rPr>
            </w:pPr>
            <w:r w:rsidRPr="00B80BCB">
              <w:rPr>
                <w:b/>
                <w:bCs/>
                <w:color w:val="000000"/>
              </w:rPr>
              <w:t>Yes</w:t>
            </w:r>
          </w:p>
        </w:tc>
        <w:tc>
          <w:tcPr>
            <w:tcW w:w="669" w:type="dxa"/>
            <w:tcBorders>
              <w:top w:val="single" w:sz="1" w:space="0" w:color="000000"/>
              <w:left w:val="single" w:sz="1" w:space="0" w:color="000000"/>
              <w:bottom w:val="single" w:sz="1" w:space="0" w:color="000000"/>
            </w:tcBorders>
            <w:shd w:val="clear" w:color="auto" w:fill="auto"/>
            <w:vAlign w:val="center"/>
          </w:tcPr>
          <w:p w14:paraId="1623E358" w14:textId="77777777" w:rsidR="008D5784" w:rsidRPr="00B80BCB" w:rsidRDefault="008D5784" w:rsidP="008D5784">
            <w:pPr>
              <w:pStyle w:val="TableContents"/>
              <w:snapToGrid w:val="0"/>
              <w:rPr>
                <w:color w:val="000000"/>
              </w:rPr>
            </w:pPr>
          </w:p>
        </w:tc>
        <w:tc>
          <w:tcPr>
            <w:tcW w:w="533" w:type="dxa"/>
            <w:tcBorders>
              <w:left w:val="single" w:sz="1" w:space="0" w:color="000000"/>
            </w:tcBorders>
            <w:shd w:val="clear" w:color="auto" w:fill="auto"/>
            <w:vAlign w:val="center"/>
          </w:tcPr>
          <w:p w14:paraId="79D559D8" w14:textId="77777777" w:rsidR="008D5784" w:rsidRPr="00B80BCB" w:rsidRDefault="008D5784" w:rsidP="008D5784">
            <w:pPr>
              <w:pStyle w:val="TableContents"/>
              <w:snapToGrid w:val="0"/>
              <w:rPr>
                <w:color w:val="000000"/>
              </w:rPr>
            </w:pPr>
          </w:p>
        </w:tc>
        <w:tc>
          <w:tcPr>
            <w:tcW w:w="850" w:type="dxa"/>
            <w:tcBorders>
              <w:top w:val="single" w:sz="1" w:space="0" w:color="000000"/>
              <w:left w:val="single" w:sz="1" w:space="0" w:color="000000"/>
              <w:bottom w:val="single" w:sz="1" w:space="0" w:color="000000"/>
            </w:tcBorders>
            <w:shd w:val="clear" w:color="auto" w:fill="E6E6E6"/>
            <w:vAlign w:val="center"/>
          </w:tcPr>
          <w:p w14:paraId="08E49A20" w14:textId="77777777" w:rsidR="008D5784" w:rsidRPr="00B80BCB" w:rsidRDefault="008D5784" w:rsidP="008D5784">
            <w:pPr>
              <w:pStyle w:val="TableContents"/>
              <w:snapToGrid w:val="0"/>
              <w:jc w:val="center"/>
              <w:rPr>
                <w:b/>
                <w:bCs/>
                <w:color w:val="000000"/>
              </w:rPr>
            </w:pPr>
            <w:r w:rsidRPr="00B80BCB">
              <w:rPr>
                <w:b/>
                <w:bCs/>
                <w:color w:val="000000"/>
              </w:rPr>
              <w:t>No</w:t>
            </w:r>
          </w:p>
        </w:tc>
        <w:tc>
          <w:tcPr>
            <w:tcW w:w="8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44F96B68" w14:textId="77777777" w:rsidR="008D5784" w:rsidRPr="00B80BCB" w:rsidRDefault="008D5784" w:rsidP="008D5784">
            <w:pPr>
              <w:pStyle w:val="TableContents"/>
              <w:snapToGrid w:val="0"/>
              <w:rPr>
                <w:color w:val="000000"/>
              </w:rPr>
            </w:pPr>
          </w:p>
        </w:tc>
      </w:tr>
    </w:tbl>
    <w:p w14:paraId="4DAD1C99" w14:textId="77777777" w:rsidR="008D5784" w:rsidRPr="00B80BCB" w:rsidRDefault="008D5784" w:rsidP="008D5784">
      <w:pPr>
        <w:rPr>
          <w:color w:val="000000"/>
        </w:rPr>
      </w:pPr>
    </w:p>
    <w:tbl>
      <w:tblPr>
        <w:tblW w:w="10094" w:type="dxa"/>
        <w:tblInd w:w="-683" w:type="dxa"/>
        <w:tblLayout w:type="fixed"/>
        <w:tblCellMar>
          <w:top w:w="55" w:type="dxa"/>
          <w:left w:w="55" w:type="dxa"/>
          <w:bottom w:w="55" w:type="dxa"/>
          <w:right w:w="55" w:type="dxa"/>
        </w:tblCellMar>
        <w:tblLook w:val="0000" w:firstRow="0" w:lastRow="0" w:firstColumn="0" w:lastColumn="0" w:noHBand="0" w:noVBand="0"/>
      </w:tblPr>
      <w:tblGrid>
        <w:gridCol w:w="4537"/>
        <w:gridCol w:w="312"/>
        <w:gridCol w:w="3119"/>
        <w:gridCol w:w="425"/>
        <w:gridCol w:w="850"/>
        <w:gridCol w:w="851"/>
      </w:tblGrid>
      <w:tr w:rsidR="008D5784" w:rsidRPr="00B80BCB" w14:paraId="5207EAA5" w14:textId="77777777" w:rsidTr="00D91F50">
        <w:trPr>
          <w:trHeight w:val="408"/>
        </w:trPr>
        <w:tc>
          <w:tcPr>
            <w:tcW w:w="4537" w:type="dxa"/>
            <w:tcBorders>
              <w:top w:val="single" w:sz="1" w:space="0" w:color="000000"/>
              <w:left w:val="single" w:sz="1" w:space="0" w:color="000000"/>
              <w:bottom w:val="single" w:sz="1" w:space="0" w:color="000000"/>
            </w:tcBorders>
            <w:shd w:val="clear" w:color="auto" w:fill="E6E6E6"/>
            <w:vAlign w:val="center"/>
          </w:tcPr>
          <w:p w14:paraId="052EF1B4" w14:textId="77777777" w:rsidR="008D5784" w:rsidRPr="00B80BCB" w:rsidRDefault="008D5784" w:rsidP="008D5784">
            <w:pPr>
              <w:pStyle w:val="TableContents"/>
              <w:snapToGrid w:val="0"/>
              <w:rPr>
                <w:b/>
                <w:color w:val="000000"/>
              </w:rPr>
            </w:pPr>
            <w:r w:rsidRPr="00B80BCB">
              <w:rPr>
                <w:b/>
                <w:color w:val="000000"/>
              </w:rPr>
              <w:t>Signed (Parent / Guardian)</w:t>
            </w:r>
          </w:p>
        </w:tc>
        <w:tc>
          <w:tcPr>
            <w:tcW w:w="312" w:type="dxa"/>
            <w:tcBorders>
              <w:left w:val="single" w:sz="1" w:space="0" w:color="000000"/>
            </w:tcBorders>
            <w:shd w:val="clear" w:color="auto" w:fill="auto"/>
            <w:vAlign w:val="center"/>
          </w:tcPr>
          <w:p w14:paraId="74FB2AE1" w14:textId="77777777" w:rsidR="008D5784" w:rsidRPr="00B80BCB" w:rsidRDefault="008D5784" w:rsidP="008D5784">
            <w:pPr>
              <w:pStyle w:val="TableContents"/>
              <w:snapToGrid w:val="0"/>
              <w:rPr>
                <w:color w:val="000000"/>
              </w:rPr>
            </w:pPr>
          </w:p>
        </w:tc>
        <w:tc>
          <w:tcPr>
            <w:tcW w:w="3119" w:type="dxa"/>
            <w:tcBorders>
              <w:top w:val="single" w:sz="1" w:space="0" w:color="000000"/>
              <w:left w:val="single" w:sz="1" w:space="0" w:color="000000"/>
              <w:bottom w:val="single" w:sz="1" w:space="0" w:color="000000"/>
              <w:right w:val="single" w:sz="2" w:space="0" w:color="000000"/>
            </w:tcBorders>
            <w:shd w:val="clear" w:color="auto" w:fill="auto"/>
            <w:vAlign w:val="center"/>
          </w:tcPr>
          <w:p w14:paraId="62A8E52F" w14:textId="77777777" w:rsidR="008D5784" w:rsidRPr="00B80BCB" w:rsidRDefault="008D5784" w:rsidP="008D5784">
            <w:pPr>
              <w:pStyle w:val="TableContents"/>
              <w:snapToGrid w:val="0"/>
              <w:jc w:val="center"/>
              <w:rPr>
                <w:color w:val="000000"/>
              </w:rPr>
            </w:pPr>
          </w:p>
        </w:tc>
        <w:tc>
          <w:tcPr>
            <w:tcW w:w="425" w:type="dxa"/>
            <w:tcBorders>
              <w:left w:val="single" w:sz="2" w:space="0" w:color="000000"/>
              <w:right w:val="single" w:sz="2" w:space="0" w:color="000000"/>
            </w:tcBorders>
            <w:shd w:val="clear" w:color="auto" w:fill="auto"/>
            <w:vAlign w:val="center"/>
          </w:tcPr>
          <w:p w14:paraId="046D2833" w14:textId="77777777" w:rsidR="008D5784" w:rsidRPr="00B80BCB" w:rsidRDefault="008D5784" w:rsidP="008D5784">
            <w:pPr>
              <w:pStyle w:val="TableContents"/>
              <w:snapToGrid w:val="0"/>
              <w:jc w:val="center"/>
              <w:rPr>
                <w:color w:val="000000"/>
              </w:rPr>
            </w:pPr>
          </w:p>
        </w:tc>
        <w:tc>
          <w:tcPr>
            <w:tcW w:w="850" w:type="dxa"/>
            <w:tcBorders>
              <w:top w:val="single" w:sz="1" w:space="0" w:color="000000"/>
              <w:left w:val="single" w:sz="2" w:space="0" w:color="000000"/>
              <w:bottom w:val="single" w:sz="1" w:space="0" w:color="000000"/>
            </w:tcBorders>
            <w:shd w:val="clear" w:color="auto" w:fill="auto"/>
            <w:vAlign w:val="center"/>
          </w:tcPr>
          <w:p w14:paraId="6AABE41F" w14:textId="77777777" w:rsidR="008D5784" w:rsidRPr="00B80BCB" w:rsidRDefault="008D5784" w:rsidP="008D5784">
            <w:pPr>
              <w:pStyle w:val="TableContents"/>
              <w:snapToGrid w:val="0"/>
              <w:rPr>
                <w:color w:val="000000"/>
              </w:rPr>
            </w:pPr>
            <w:r w:rsidRPr="00B80BCB">
              <w:rPr>
                <w:color w:val="000000"/>
              </w:rPr>
              <w:t>Date</w:t>
            </w:r>
          </w:p>
        </w:tc>
        <w:tc>
          <w:tcPr>
            <w:tcW w:w="8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F5B70EC" w14:textId="77777777" w:rsidR="008D5784" w:rsidRPr="00B80BCB" w:rsidRDefault="008D5784" w:rsidP="008D5784">
            <w:pPr>
              <w:pStyle w:val="TableContents"/>
              <w:snapToGrid w:val="0"/>
              <w:rPr>
                <w:color w:val="000000"/>
              </w:rPr>
            </w:pPr>
          </w:p>
        </w:tc>
      </w:tr>
    </w:tbl>
    <w:p w14:paraId="14C19EC6" w14:textId="77777777" w:rsidR="008D5784" w:rsidRPr="00B80BCB" w:rsidRDefault="008D5784" w:rsidP="008D5784">
      <w:pPr>
        <w:rPr>
          <w:color w:val="000000"/>
        </w:rPr>
      </w:pPr>
    </w:p>
    <w:tbl>
      <w:tblPr>
        <w:tblW w:w="10094" w:type="dxa"/>
        <w:tblInd w:w="-683" w:type="dxa"/>
        <w:tblLayout w:type="fixed"/>
        <w:tblCellMar>
          <w:top w:w="55" w:type="dxa"/>
          <w:left w:w="55" w:type="dxa"/>
          <w:bottom w:w="55" w:type="dxa"/>
          <w:right w:w="55" w:type="dxa"/>
        </w:tblCellMar>
        <w:tblLook w:val="0000" w:firstRow="0" w:lastRow="0" w:firstColumn="0" w:lastColumn="0" w:noHBand="0" w:noVBand="0"/>
      </w:tblPr>
      <w:tblGrid>
        <w:gridCol w:w="4537"/>
        <w:gridCol w:w="312"/>
        <w:gridCol w:w="3119"/>
        <w:gridCol w:w="425"/>
        <w:gridCol w:w="850"/>
        <w:gridCol w:w="851"/>
      </w:tblGrid>
      <w:tr w:rsidR="008D5784" w:rsidRPr="00B80BCB" w14:paraId="6668FD53" w14:textId="77777777" w:rsidTr="00D91F50">
        <w:trPr>
          <w:trHeight w:val="396"/>
        </w:trPr>
        <w:tc>
          <w:tcPr>
            <w:tcW w:w="4537" w:type="dxa"/>
            <w:tcBorders>
              <w:top w:val="single" w:sz="1" w:space="0" w:color="000000"/>
              <w:left w:val="single" w:sz="1" w:space="0" w:color="000000"/>
              <w:bottom w:val="single" w:sz="1" w:space="0" w:color="000000"/>
            </w:tcBorders>
            <w:shd w:val="clear" w:color="auto" w:fill="E6E6E6"/>
            <w:vAlign w:val="center"/>
          </w:tcPr>
          <w:p w14:paraId="62F4DBCF" w14:textId="77777777" w:rsidR="008D5784" w:rsidRPr="00B80BCB" w:rsidRDefault="008D5784" w:rsidP="008D5784">
            <w:pPr>
              <w:pStyle w:val="TableContents"/>
              <w:snapToGrid w:val="0"/>
              <w:ind w:left="978" w:right="3" w:hanging="945"/>
              <w:rPr>
                <w:b/>
                <w:color w:val="000000"/>
              </w:rPr>
            </w:pPr>
            <w:r w:rsidRPr="00B80BCB">
              <w:rPr>
                <w:b/>
                <w:color w:val="000000"/>
              </w:rPr>
              <w:t xml:space="preserve">Signed (Teacher compiling plan)                  </w:t>
            </w:r>
          </w:p>
        </w:tc>
        <w:tc>
          <w:tcPr>
            <w:tcW w:w="312" w:type="dxa"/>
            <w:tcBorders>
              <w:left w:val="single" w:sz="1" w:space="0" w:color="000000"/>
            </w:tcBorders>
            <w:shd w:val="clear" w:color="auto" w:fill="auto"/>
            <w:vAlign w:val="center"/>
          </w:tcPr>
          <w:p w14:paraId="66A171C8" w14:textId="77777777" w:rsidR="008D5784" w:rsidRPr="00B80BCB" w:rsidRDefault="008D5784" w:rsidP="008D5784">
            <w:pPr>
              <w:pStyle w:val="TableContents"/>
              <w:snapToGrid w:val="0"/>
              <w:rPr>
                <w:color w:val="000000"/>
              </w:rPr>
            </w:pPr>
          </w:p>
        </w:tc>
        <w:tc>
          <w:tcPr>
            <w:tcW w:w="3119" w:type="dxa"/>
            <w:tcBorders>
              <w:top w:val="single" w:sz="1" w:space="0" w:color="000000"/>
              <w:left w:val="single" w:sz="1" w:space="0" w:color="000000"/>
              <w:bottom w:val="single" w:sz="1" w:space="0" w:color="000000"/>
              <w:right w:val="single" w:sz="2" w:space="0" w:color="000000"/>
            </w:tcBorders>
            <w:shd w:val="clear" w:color="auto" w:fill="auto"/>
            <w:vAlign w:val="center"/>
          </w:tcPr>
          <w:p w14:paraId="5A9700D6" w14:textId="77777777" w:rsidR="008D5784" w:rsidRPr="00B80BCB" w:rsidRDefault="008D5784" w:rsidP="008D5784">
            <w:pPr>
              <w:pStyle w:val="TableContents"/>
              <w:snapToGrid w:val="0"/>
              <w:jc w:val="center"/>
              <w:rPr>
                <w:color w:val="000000"/>
              </w:rPr>
            </w:pPr>
          </w:p>
        </w:tc>
        <w:tc>
          <w:tcPr>
            <w:tcW w:w="425" w:type="dxa"/>
            <w:tcBorders>
              <w:left w:val="single" w:sz="2" w:space="0" w:color="000000"/>
              <w:right w:val="single" w:sz="2" w:space="0" w:color="000000"/>
            </w:tcBorders>
            <w:shd w:val="clear" w:color="auto" w:fill="auto"/>
            <w:vAlign w:val="center"/>
          </w:tcPr>
          <w:p w14:paraId="6E080342" w14:textId="77777777" w:rsidR="008D5784" w:rsidRPr="00B80BCB" w:rsidRDefault="008D5784" w:rsidP="008D5784">
            <w:pPr>
              <w:pStyle w:val="TableContents"/>
              <w:snapToGrid w:val="0"/>
              <w:jc w:val="center"/>
              <w:rPr>
                <w:color w:val="000000"/>
              </w:rPr>
            </w:pPr>
          </w:p>
        </w:tc>
        <w:tc>
          <w:tcPr>
            <w:tcW w:w="850" w:type="dxa"/>
            <w:tcBorders>
              <w:top w:val="single" w:sz="1" w:space="0" w:color="000000"/>
              <w:left w:val="single" w:sz="2" w:space="0" w:color="000000"/>
              <w:bottom w:val="single" w:sz="1" w:space="0" w:color="000000"/>
            </w:tcBorders>
            <w:shd w:val="clear" w:color="auto" w:fill="auto"/>
            <w:vAlign w:val="center"/>
          </w:tcPr>
          <w:p w14:paraId="4471DBEF" w14:textId="77777777" w:rsidR="008D5784" w:rsidRPr="00B80BCB" w:rsidRDefault="008D5784" w:rsidP="008D5784">
            <w:pPr>
              <w:pStyle w:val="TableContents"/>
              <w:snapToGrid w:val="0"/>
              <w:rPr>
                <w:color w:val="000000"/>
              </w:rPr>
            </w:pPr>
            <w:r w:rsidRPr="00B80BCB">
              <w:rPr>
                <w:color w:val="000000"/>
              </w:rPr>
              <w:t>Date</w:t>
            </w:r>
          </w:p>
        </w:tc>
        <w:tc>
          <w:tcPr>
            <w:tcW w:w="8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F0F3B76" w14:textId="77777777" w:rsidR="008D5784" w:rsidRPr="00B80BCB" w:rsidRDefault="008D5784" w:rsidP="008D5784">
            <w:pPr>
              <w:pStyle w:val="TableContents"/>
              <w:snapToGrid w:val="0"/>
              <w:rPr>
                <w:color w:val="000000"/>
              </w:rPr>
            </w:pPr>
          </w:p>
        </w:tc>
      </w:tr>
    </w:tbl>
    <w:p w14:paraId="64CB42B9" w14:textId="77777777" w:rsidR="008D5784" w:rsidRPr="00B80BCB" w:rsidRDefault="008D5784" w:rsidP="008D5784">
      <w:pPr>
        <w:rPr>
          <w:b/>
          <w:bCs/>
          <w:color w:val="000000"/>
        </w:rPr>
      </w:pPr>
    </w:p>
    <w:tbl>
      <w:tblPr>
        <w:tblW w:w="10094" w:type="dxa"/>
        <w:tblInd w:w="-683" w:type="dxa"/>
        <w:tblLayout w:type="fixed"/>
        <w:tblCellMar>
          <w:top w:w="55" w:type="dxa"/>
          <w:left w:w="55" w:type="dxa"/>
          <w:bottom w:w="55" w:type="dxa"/>
          <w:right w:w="55" w:type="dxa"/>
        </w:tblCellMar>
        <w:tblLook w:val="0000" w:firstRow="0" w:lastRow="0" w:firstColumn="0" w:lastColumn="0" w:noHBand="0" w:noVBand="0"/>
      </w:tblPr>
      <w:tblGrid>
        <w:gridCol w:w="4537"/>
        <w:gridCol w:w="312"/>
        <w:gridCol w:w="3119"/>
        <w:gridCol w:w="425"/>
        <w:gridCol w:w="850"/>
        <w:gridCol w:w="851"/>
      </w:tblGrid>
      <w:tr w:rsidR="008D5784" w:rsidRPr="00B80BCB" w14:paraId="19CC3894" w14:textId="77777777" w:rsidTr="00D91F50">
        <w:trPr>
          <w:trHeight w:val="432"/>
        </w:trPr>
        <w:tc>
          <w:tcPr>
            <w:tcW w:w="4537" w:type="dxa"/>
            <w:tcBorders>
              <w:top w:val="single" w:sz="1" w:space="0" w:color="000000"/>
              <w:left w:val="single" w:sz="1" w:space="0" w:color="000000"/>
              <w:bottom w:val="single" w:sz="1" w:space="0" w:color="000000"/>
            </w:tcBorders>
            <w:shd w:val="clear" w:color="auto" w:fill="E6E6E6"/>
            <w:vAlign w:val="center"/>
          </w:tcPr>
          <w:p w14:paraId="64CBB0C9" w14:textId="77777777" w:rsidR="008D5784" w:rsidRPr="00B80BCB" w:rsidRDefault="008D5784" w:rsidP="008D5784">
            <w:pPr>
              <w:pStyle w:val="TableContents"/>
              <w:snapToGrid w:val="0"/>
              <w:rPr>
                <w:b/>
                <w:color w:val="000000"/>
              </w:rPr>
            </w:pPr>
            <w:r w:rsidRPr="00B80BCB">
              <w:rPr>
                <w:b/>
                <w:color w:val="000000"/>
              </w:rPr>
              <w:t xml:space="preserve">Signed (Head Teacher) </w:t>
            </w:r>
          </w:p>
        </w:tc>
        <w:tc>
          <w:tcPr>
            <w:tcW w:w="312" w:type="dxa"/>
            <w:tcBorders>
              <w:left w:val="single" w:sz="1" w:space="0" w:color="000000"/>
            </w:tcBorders>
            <w:shd w:val="clear" w:color="auto" w:fill="auto"/>
            <w:vAlign w:val="center"/>
          </w:tcPr>
          <w:p w14:paraId="7549F957" w14:textId="77777777" w:rsidR="008D5784" w:rsidRPr="00B80BCB" w:rsidRDefault="008D5784" w:rsidP="008D5784">
            <w:pPr>
              <w:pStyle w:val="TableContents"/>
              <w:snapToGrid w:val="0"/>
              <w:rPr>
                <w:color w:val="000000"/>
              </w:rPr>
            </w:pPr>
          </w:p>
        </w:tc>
        <w:tc>
          <w:tcPr>
            <w:tcW w:w="3119" w:type="dxa"/>
            <w:tcBorders>
              <w:top w:val="single" w:sz="1" w:space="0" w:color="000000"/>
              <w:left w:val="single" w:sz="1" w:space="0" w:color="000000"/>
              <w:bottom w:val="single" w:sz="1" w:space="0" w:color="000000"/>
              <w:right w:val="single" w:sz="2" w:space="0" w:color="000000"/>
            </w:tcBorders>
            <w:shd w:val="clear" w:color="auto" w:fill="auto"/>
            <w:vAlign w:val="center"/>
          </w:tcPr>
          <w:p w14:paraId="31EF7525" w14:textId="77777777" w:rsidR="008D5784" w:rsidRPr="00B80BCB" w:rsidRDefault="008D5784" w:rsidP="008D5784">
            <w:pPr>
              <w:pStyle w:val="TableContents"/>
              <w:snapToGrid w:val="0"/>
              <w:jc w:val="center"/>
              <w:rPr>
                <w:color w:val="000000"/>
              </w:rPr>
            </w:pPr>
          </w:p>
        </w:tc>
        <w:tc>
          <w:tcPr>
            <w:tcW w:w="425" w:type="dxa"/>
            <w:tcBorders>
              <w:left w:val="single" w:sz="2" w:space="0" w:color="000000"/>
              <w:right w:val="single" w:sz="2" w:space="0" w:color="000000"/>
            </w:tcBorders>
            <w:shd w:val="clear" w:color="auto" w:fill="auto"/>
            <w:vAlign w:val="center"/>
          </w:tcPr>
          <w:p w14:paraId="4A6DCDB4" w14:textId="77777777" w:rsidR="008D5784" w:rsidRPr="00B80BCB" w:rsidRDefault="008D5784" w:rsidP="008D5784">
            <w:pPr>
              <w:pStyle w:val="TableContents"/>
              <w:snapToGrid w:val="0"/>
              <w:jc w:val="center"/>
              <w:rPr>
                <w:color w:val="000000"/>
              </w:rPr>
            </w:pPr>
          </w:p>
        </w:tc>
        <w:tc>
          <w:tcPr>
            <w:tcW w:w="850" w:type="dxa"/>
            <w:tcBorders>
              <w:top w:val="single" w:sz="1" w:space="0" w:color="000000"/>
              <w:left w:val="single" w:sz="2" w:space="0" w:color="000000"/>
              <w:bottom w:val="single" w:sz="1" w:space="0" w:color="000000"/>
            </w:tcBorders>
            <w:shd w:val="clear" w:color="auto" w:fill="auto"/>
            <w:vAlign w:val="center"/>
          </w:tcPr>
          <w:p w14:paraId="7179543F" w14:textId="77777777" w:rsidR="008D5784" w:rsidRPr="00B80BCB" w:rsidRDefault="008D5784" w:rsidP="008D5784">
            <w:pPr>
              <w:pStyle w:val="TableContents"/>
              <w:snapToGrid w:val="0"/>
              <w:rPr>
                <w:color w:val="000000"/>
              </w:rPr>
            </w:pPr>
            <w:r w:rsidRPr="00B80BCB">
              <w:rPr>
                <w:color w:val="000000"/>
              </w:rPr>
              <w:t>Date</w:t>
            </w:r>
          </w:p>
        </w:tc>
        <w:tc>
          <w:tcPr>
            <w:tcW w:w="8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6A1D744" w14:textId="77777777" w:rsidR="008D5784" w:rsidRPr="00B80BCB" w:rsidRDefault="008D5784" w:rsidP="008D5784">
            <w:pPr>
              <w:pStyle w:val="TableContents"/>
              <w:snapToGrid w:val="0"/>
              <w:rPr>
                <w:color w:val="000000"/>
              </w:rPr>
            </w:pPr>
          </w:p>
        </w:tc>
      </w:tr>
    </w:tbl>
    <w:p w14:paraId="4AA33652" w14:textId="77777777" w:rsidR="008D5784" w:rsidRPr="00B80BCB" w:rsidRDefault="008D5784" w:rsidP="008D5784">
      <w:pPr>
        <w:rPr>
          <w:color w:val="000000"/>
        </w:rPr>
      </w:pPr>
    </w:p>
    <w:tbl>
      <w:tblPr>
        <w:tblW w:w="7788" w:type="dxa"/>
        <w:tblInd w:w="-503" w:type="dxa"/>
        <w:tblLayout w:type="fixed"/>
        <w:tblCellMar>
          <w:top w:w="55" w:type="dxa"/>
          <w:left w:w="55" w:type="dxa"/>
          <w:bottom w:w="55" w:type="dxa"/>
          <w:right w:w="55" w:type="dxa"/>
        </w:tblCellMar>
        <w:tblLook w:val="0000" w:firstRow="0" w:lastRow="0" w:firstColumn="0" w:lastColumn="0" w:noHBand="0" w:noVBand="0"/>
      </w:tblPr>
      <w:tblGrid>
        <w:gridCol w:w="4386"/>
        <w:gridCol w:w="292"/>
        <w:gridCol w:w="3110"/>
      </w:tblGrid>
      <w:tr w:rsidR="008D5784" w:rsidRPr="00B80BCB" w14:paraId="4FE2ECAA" w14:textId="77777777" w:rsidTr="00D91F50">
        <w:trPr>
          <w:trHeight w:val="273"/>
        </w:trPr>
        <w:tc>
          <w:tcPr>
            <w:tcW w:w="4386" w:type="dxa"/>
            <w:tcBorders>
              <w:top w:val="single" w:sz="1" w:space="0" w:color="000000"/>
              <w:left w:val="single" w:sz="1" w:space="0" w:color="000000"/>
              <w:bottom w:val="single" w:sz="1" w:space="0" w:color="000000"/>
            </w:tcBorders>
            <w:shd w:val="clear" w:color="auto" w:fill="E6E6E6"/>
            <w:vAlign w:val="center"/>
          </w:tcPr>
          <w:p w14:paraId="7267B63C" w14:textId="77777777" w:rsidR="008D5784" w:rsidRPr="00B80BCB" w:rsidRDefault="008D5784" w:rsidP="008D5784">
            <w:pPr>
              <w:pStyle w:val="TableContents"/>
              <w:snapToGrid w:val="0"/>
              <w:rPr>
                <w:b/>
                <w:color w:val="000000"/>
              </w:rPr>
            </w:pPr>
            <w:r w:rsidRPr="00B80BCB">
              <w:rPr>
                <w:b/>
                <w:color w:val="000000"/>
              </w:rPr>
              <w:t xml:space="preserve">Review Date Set </w:t>
            </w:r>
          </w:p>
        </w:tc>
        <w:tc>
          <w:tcPr>
            <w:tcW w:w="292" w:type="dxa"/>
            <w:tcBorders>
              <w:left w:val="single" w:sz="1" w:space="0" w:color="000000"/>
            </w:tcBorders>
            <w:shd w:val="clear" w:color="auto" w:fill="auto"/>
            <w:vAlign w:val="center"/>
          </w:tcPr>
          <w:p w14:paraId="0FC722D2" w14:textId="77777777" w:rsidR="008D5784" w:rsidRPr="00B80BCB" w:rsidRDefault="008D5784" w:rsidP="008D5784">
            <w:pPr>
              <w:pStyle w:val="TableContents"/>
              <w:snapToGrid w:val="0"/>
              <w:rPr>
                <w:color w:val="000000"/>
              </w:rPr>
            </w:pPr>
          </w:p>
        </w:tc>
        <w:tc>
          <w:tcPr>
            <w:tcW w:w="3110" w:type="dxa"/>
            <w:tcBorders>
              <w:top w:val="single" w:sz="1" w:space="0" w:color="000000"/>
              <w:left w:val="single" w:sz="1" w:space="0" w:color="000000"/>
              <w:bottom w:val="single" w:sz="1" w:space="0" w:color="000000"/>
              <w:right w:val="single" w:sz="2" w:space="0" w:color="000000"/>
            </w:tcBorders>
            <w:shd w:val="clear" w:color="auto" w:fill="auto"/>
            <w:vAlign w:val="center"/>
          </w:tcPr>
          <w:p w14:paraId="658F920D" w14:textId="77777777" w:rsidR="008D5784" w:rsidRPr="00B80BCB" w:rsidRDefault="008D5784" w:rsidP="008D5784">
            <w:pPr>
              <w:pStyle w:val="TableContents"/>
              <w:snapToGrid w:val="0"/>
              <w:jc w:val="center"/>
              <w:rPr>
                <w:color w:val="000000"/>
              </w:rPr>
            </w:pPr>
          </w:p>
        </w:tc>
      </w:tr>
    </w:tbl>
    <w:p w14:paraId="4F9E1DD5" w14:textId="77777777" w:rsidR="008D5784" w:rsidRPr="00B80BCB" w:rsidRDefault="008D5784" w:rsidP="008D5784">
      <w:pPr>
        <w:rPr>
          <w:color w:val="000000"/>
        </w:rPr>
      </w:pPr>
    </w:p>
    <w:p w14:paraId="7FEB59AE" w14:textId="77777777" w:rsidR="008D5784" w:rsidRPr="00B80BCB" w:rsidRDefault="008D5784" w:rsidP="008D5784">
      <w:pPr>
        <w:rPr>
          <w:b/>
          <w:color w:val="800080"/>
        </w:rPr>
      </w:pPr>
      <w:r w:rsidRPr="00B80BCB">
        <w:rPr>
          <w:b/>
          <w:color w:val="800080"/>
        </w:rPr>
        <w:t>The above is a checklist each part must be completed positively</w:t>
      </w:r>
    </w:p>
    <w:p w14:paraId="02DC583C" w14:textId="77777777" w:rsidR="008D5784" w:rsidRPr="00B80BCB" w:rsidRDefault="008D5784" w:rsidP="008D5784">
      <w:pPr>
        <w:rPr>
          <w:b/>
          <w:color w:val="800080"/>
        </w:rPr>
      </w:pPr>
      <w:r w:rsidRPr="00B80BCB">
        <w:rPr>
          <w:b/>
          <w:color w:val="800080"/>
        </w:rPr>
        <w:t>The review date is normally 12 months at the very latest 18 months</w:t>
      </w:r>
    </w:p>
    <w:p w14:paraId="5A319830" w14:textId="77777777" w:rsidR="008D5784" w:rsidRPr="00B80BCB" w:rsidRDefault="008D5784" w:rsidP="008D5784">
      <w:pPr>
        <w:rPr>
          <w:b/>
          <w:color w:val="800080"/>
        </w:rPr>
      </w:pPr>
    </w:p>
    <w:p w14:paraId="3BA85197" w14:textId="77777777" w:rsidR="008D5784" w:rsidRPr="00B80BCB" w:rsidRDefault="008D5784" w:rsidP="008D5784">
      <w:pPr>
        <w:rPr>
          <w:b/>
          <w:color w:val="800080"/>
        </w:rPr>
      </w:pPr>
      <w:r w:rsidRPr="00B80BCB">
        <w:rPr>
          <w:b/>
          <w:color w:val="800080"/>
        </w:rPr>
        <w:t xml:space="preserve">The class teacher must ensure this section is signed off by the parent / guardian, themselves, the head teacher and a new review date set for this review. </w:t>
      </w:r>
    </w:p>
    <w:p w14:paraId="434EEAC4" w14:textId="77777777" w:rsidR="008D5784" w:rsidRPr="00B80BCB" w:rsidRDefault="008D5784" w:rsidP="008D5784"/>
    <w:p w14:paraId="45914409" w14:textId="77777777" w:rsidR="008D5784" w:rsidRPr="00B80BCB" w:rsidRDefault="008D5784" w:rsidP="008D5784">
      <w:pPr>
        <w:rPr>
          <w:color w:val="000080"/>
          <w:lang w:val="en-GB"/>
        </w:rPr>
      </w:pPr>
    </w:p>
    <w:p w14:paraId="70EBD725" w14:textId="77777777" w:rsidR="0082444B" w:rsidRPr="00B80BCB" w:rsidRDefault="0082444B" w:rsidP="0082444B"/>
    <w:p w14:paraId="22A9AA64" w14:textId="77777777" w:rsidR="00AD731F" w:rsidRPr="00B80BCB" w:rsidRDefault="00AD731F" w:rsidP="008D5784">
      <w:pPr>
        <w:rPr>
          <w:color w:val="000080"/>
          <w:lang w:val="en-GB"/>
        </w:rPr>
      </w:pPr>
    </w:p>
    <w:p w14:paraId="61FA9338" w14:textId="77777777" w:rsidR="0082444B" w:rsidRPr="00B80BCB" w:rsidRDefault="00483574" w:rsidP="00380F1D">
      <w:pPr>
        <w:numPr>
          <w:ilvl w:val="0"/>
          <w:numId w:val="3"/>
        </w:numPr>
        <w:rPr>
          <w:b/>
          <w:color w:val="000080"/>
          <w:lang w:val="en-GB"/>
        </w:rPr>
      </w:pPr>
      <w:r w:rsidRPr="00B80BCB">
        <w:rPr>
          <w:b/>
          <w:color w:val="000080"/>
          <w:lang w:val="en-GB"/>
        </w:rPr>
        <w:t>Ground Recovery</w:t>
      </w:r>
    </w:p>
    <w:p w14:paraId="64EEC3D4" w14:textId="77777777" w:rsidR="00483574" w:rsidRPr="00B80BCB" w:rsidRDefault="00483574" w:rsidP="008D5784">
      <w:pPr>
        <w:rPr>
          <w:color w:val="000080"/>
          <w:lang w:val="en-GB"/>
        </w:rPr>
      </w:pPr>
    </w:p>
    <w:p w14:paraId="36DB78DA" w14:textId="77777777" w:rsidR="00483574" w:rsidRPr="00B80BCB" w:rsidRDefault="00483574" w:rsidP="008D5784">
      <w:pPr>
        <w:rPr>
          <w:color w:val="000080"/>
          <w:lang w:val="en-GB"/>
        </w:rPr>
      </w:pPr>
      <w:r w:rsidRPr="00B80BCB">
        <w:rPr>
          <w:color w:val="000080"/>
          <w:lang w:val="en-GB"/>
        </w:rPr>
        <w:t>For some students ground recovery interventions may sanctioned – they are only to be sanctioned through the behaviour review group and parents; staff must have the appropriate additional training in order to carry out ground recovery as it can be a high risk process. For each hold the following form must be completed, and attached to report for physical intervention.</w:t>
      </w:r>
      <w:r w:rsidR="00426BEC">
        <w:rPr>
          <w:color w:val="000080"/>
          <w:lang w:val="en-GB"/>
        </w:rPr>
        <w:t xml:space="preserve">  We currently DO NOT use this in school.</w:t>
      </w:r>
    </w:p>
    <w:p w14:paraId="1CB81F0F" w14:textId="77777777" w:rsidR="00483574" w:rsidRPr="00B80BCB" w:rsidRDefault="00483574" w:rsidP="008D5784">
      <w:pPr>
        <w:rPr>
          <w:color w:val="000080"/>
          <w:lang w:val="en-GB"/>
        </w:rPr>
      </w:pPr>
    </w:p>
    <w:tbl>
      <w:tblPr>
        <w:tblW w:w="1012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7"/>
        <w:gridCol w:w="2767"/>
        <w:gridCol w:w="471"/>
        <w:gridCol w:w="675"/>
        <w:gridCol w:w="1335"/>
        <w:gridCol w:w="314"/>
        <w:gridCol w:w="255"/>
        <w:gridCol w:w="521"/>
        <w:gridCol w:w="871"/>
        <w:gridCol w:w="90"/>
        <w:gridCol w:w="1557"/>
      </w:tblGrid>
      <w:tr w:rsidR="00483574" w:rsidRPr="00B80BCB" w14:paraId="6FEC4A3F" w14:textId="77777777" w:rsidTr="0006223E">
        <w:trPr>
          <w:trHeight w:val="662"/>
        </w:trPr>
        <w:tc>
          <w:tcPr>
            <w:tcW w:w="4034" w:type="dxa"/>
            <w:gridSpan w:val="2"/>
            <w:tcBorders>
              <w:top w:val="nil"/>
              <w:left w:val="nil"/>
              <w:bottom w:val="nil"/>
              <w:right w:val="single" w:sz="4" w:space="0" w:color="auto"/>
            </w:tcBorders>
            <w:shd w:val="clear" w:color="auto" w:fill="auto"/>
            <w:vAlign w:val="center"/>
          </w:tcPr>
          <w:p w14:paraId="5E8C5073" w14:textId="77777777" w:rsidR="00483574" w:rsidRPr="00B80BCB" w:rsidRDefault="00483574" w:rsidP="0006223E">
            <w:pPr>
              <w:rPr>
                <w:b/>
                <w:color w:val="000000"/>
              </w:rPr>
            </w:pPr>
            <w:r w:rsidRPr="00B80BCB">
              <w:rPr>
                <w:b/>
                <w:color w:val="000000"/>
              </w:rPr>
              <w:t>Pupil Name</w:t>
            </w:r>
          </w:p>
        </w:tc>
        <w:tc>
          <w:tcPr>
            <w:tcW w:w="6089" w:type="dxa"/>
            <w:gridSpan w:val="9"/>
            <w:tcBorders>
              <w:left w:val="single" w:sz="4" w:space="0" w:color="auto"/>
              <w:bottom w:val="single" w:sz="4" w:space="0" w:color="auto"/>
            </w:tcBorders>
            <w:shd w:val="clear" w:color="auto" w:fill="auto"/>
            <w:vAlign w:val="center"/>
          </w:tcPr>
          <w:p w14:paraId="47F728FD" w14:textId="77777777" w:rsidR="00483574" w:rsidRPr="00B80BCB" w:rsidRDefault="00483574" w:rsidP="0006223E">
            <w:pPr>
              <w:rPr>
                <w:color w:val="000000"/>
              </w:rPr>
            </w:pPr>
          </w:p>
        </w:tc>
      </w:tr>
      <w:tr w:rsidR="00483574" w:rsidRPr="00B80BCB" w14:paraId="4E483209" w14:textId="77777777" w:rsidTr="0006223E">
        <w:trPr>
          <w:trHeight w:val="132"/>
        </w:trPr>
        <w:tc>
          <w:tcPr>
            <w:tcW w:w="4034" w:type="dxa"/>
            <w:gridSpan w:val="2"/>
            <w:tcBorders>
              <w:top w:val="nil"/>
              <w:left w:val="nil"/>
              <w:bottom w:val="nil"/>
              <w:right w:val="nil"/>
            </w:tcBorders>
            <w:shd w:val="clear" w:color="auto" w:fill="auto"/>
            <w:vAlign w:val="center"/>
          </w:tcPr>
          <w:p w14:paraId="56E95902" w14:textId="77777777" w:rsidR="00483574" w:rsidRPr="00B80BCB" w:rsidRDefault="00483574" w:rsidP="0006223E">
            <w:pPr>
              <w:rPr>
                <w:color w:val="000000"/>
                <w:sz w:val="16"/>
                <w:szCs w:val="16"/>
              </w:rPr>
            </w:pPr>
          </w:p>
        </w:tc>
        <w:tc>
          <w:tcPr>
            <w:tcW w:w="6089" w:type="dxa"/>
            <w:gridSpan w:val="9"/>
            <w:tcBorders>
              <w:left w:val="nil"/>
              <w:bottom w:val="single" w:sz="4" w:space="0" w:color="auto"/>
              <w:right w:val="nil"/>
            </w:tcBorders>
            <w:shd w:val="clear" w:color="auto" w:fill="auto"/>
            <w:vAlign w:val="center"/>
          </w:tcPr>
          <w:p w14:paraId="510880F6" w14:textId="77777777" w:rsidR="00483574" w:rsidRPr="00B80BCB" w:rsidRDefault="00483574" w:rsidP="0006223E">
            <w:pPr>
              <w:rPr>
                <w:color w:val="000000"/>
                <w:sz w:val="16"/>
                <w:szCs w:val="16"/>
              </w:rPr>
            </w:pPr>
          </w:p>
        </w:tc>
      </w:tr>
      <w:tr w:rsidR="00483574" w:rsidRPr="00B80BCB" w14:paraId="5637F487" w14:textId="77777777" w:rsidTr="0006223E">
        <w:tc>
          <w:tcPr>
            <w:tcW w:w="4034" w:type="dxa"/>
            <w:gridSpan w:val="2"/>
            <w:tcBorders>
              <w:top w:val="nil"/>
              <w:left w:val="nil"/>
              <w:bottom w:val="nil"/>
              <w:right w:val="single" w:sz="4" w:space="0" w:color="auto"/>
            </w:tcBorders>
            <w:shd w:val="clear" w:color="auto" w:fill="auto"/>
            <w:vAlign w:val="center"/>
          </w:tcPr>
          <w:p w14:paraId="42B466D9" w14:textId="77777777" w:rsidR="00483574" w:rsidRPr="00B80BCB" w:rsidRDefault="00483574" w:rsidP="0006223E">
            <w:pPr>
              <w:rPr>
                <w:b/>
                <w:color w:val="000000"/>
              </w:rPr>
            </w:pPr>
            <w:r w:rsidRPr="00B80BCB">
              <w:rPr>
                <w:b/>
                <w:color w:val="000000"/>
              </w:rPr>
              <w:t>Date and Time of Ground Recovery Incident</w:t>
            </w:r>
          </w:p>
        </w:tc>
        <w:tc>
          <w:tcPr>
            <w:tcW w:w="3050" w:type="dxa"/>
            <w:gridSpan w:val="5"/>
            <w:tcBorders>
              <w:left w:val="single" w:sz="4" w:space="0" w:color="auto"/>
              <w:bottom w:val="single" w:sz="4" w:space="0" w:color="auto"/>
            </w:tcBorders>
            <w:shd w:val="clear" w:color="auto" w:fill="auto"/>
            <w:vAlign w:val="center"/>
          </w:tcPr>
          <w:p w14:paraId="1DDA7C09" w14:textId="77777777" w:rsidR="00483574" w:rsidRPr="00B80BCB" w:rsidRDefault="00483574" w:rsidP="0006223E">
            <w:pPr>
              <w:rPr>
                <w:color w:val="000000"/>
                <w:sz w:val="32"/>
                <w:szCs w:val="32"/>
              </w:rPr>
            </w:pPr>
            <w:r w:rsidRPr="00B80BCB">
              <w:rPr>
                <w:color w:val="000000"/>
                <w:sz w:val="32"/>
                <w:szCs w:val="32"/>
              </w:rPr>
              <w:t xml:space="preserve">       /         /</w:t>
            </w:r>
          </w:p>
        </w:tc>
        <w:tc>
          <w:tcPr>
            <w:tcW w:w="1482" w:type="dxa"/>
            <w:gridSpan w:val="3"/>
            <w:tcBorders>
              <w:bottom w:val="single" w:sz="4" w:space="0" w:color="auto"/>
              <w:right w:val="nil"/>
            </w:tcBorders>
            <w:shd w:val="clear" w:color="auto" w:fill="auto"/>
            <w:vAlign w:val="center"/>
          </w:tcPr>
          <w:p w14:paraId="61D519A5" w14:textId="77777777" w:rsidR="00483574" w:rsidRPr="00B80BCB" w:rsidRDefault="00483574" w:rsidP="0006223E">
            <w:pPr>
              <w:rPr>
                <w:color w:val="000000"/>
              </w:rPr>
            </w:pPr>
          </w:p>
        </w:tc>
        <w:tc>
          <w:tcPr>
            <w:tcW w:w="1557" w:type="dxa"/>
            <w:tcBorders>
              <w:left w:val="nil"/>
              <w:bottom w:val="single" w:sz="4" w:space="0" w:color="auto"/>
            </w:tcBorders>
            <w:shd w:val="clear" w:color="auto" w:fill="auto"/>
            <w:vAlign w:val="center"/>
          </w:tcPr>
          <w:p w14:paraId="4745A782" w14:textId="77777777" w:rsidR="00483574" w:rsidRPr="00B80BCB" w:rsidRDefault="00483574" w:rsidP="0006223E">
            <w:pPr>
              <w:rPr>
                <w:color w:val="000000"/>
              </w:rPr>
            </w:pPr>
            <w:r w:rsidRPr="00B80BCB">
              <w:rPr>
                <w:color w:val="000000"/>
              </w:rPr>
              <w:t>am / pm</w:t>
            </w:r>
          </w:p>
        </w:tc>
      </w:tr>
      <w:tr w:rsidR="00483574" w:rsidRPr="00B80BCB" w14:paraId="6B2C740F" w14:textId="77777777" w:rsidTr="0006223E">
        <w:tc>
          <w:tcPr>
            <w:tcW w:w="10123" w:type="dxa"/>
            <w:gridSpan w:val="11"/>
            <w:tcBorders>
              <w:top w:val="nil"/>
              <w:left w:val="nil"/>
              <w:bottom w:val="nil"/>
              <w:right w:val="nil"/>
            </w:tcBorders>
            <w:shd w:val="clear" w:color="auto" w:fill="auto"/>
          </w:tcPr>
          <w:p w14:paraId="3BACB1C4" w14:textId="77777777" w:rsidR="00483574" w:rsidRPr="00B80BCB" w:rsidRDefault="00483574" w:rsidP="0006223E">
            <w:pPr>
              <w:rPr>
                <w:color w:val="000000"/>
                <w:sz w:val="20"/>
                <w:szCs w:val="20"/>
              </w:rPr>
            </w:pPr>
          </w:p>
        </w:tc>
      </w:tr>
      <w:tr w:rsidR="00483574" w:rsidRPr="00B80BCB" w14:paraId="31F1A4E7" w14:textId="77777777" w:rsidTr="0006223E">
        <w:tc>
          <w:tcPr>
            <w:tcW w:w="10123" w:type="dxa"/>
            <w:gridSpan w:val="11"/>
            <w:tcBorders>
              <w:top w:val="nil"/>
              <w:left w:val="nil"/>
              <w:bottom w:val="nil"/>
              <w:right w:val="nil"/>
            </w:tcBorders>
            <w:shd w:val="clear" w:color="auto" w:fill="auto"/>
          </w:tcPr>
          <w:p w14:paraId="236D44B5" w14:textId="77777777" w:rsidR="00483574" w:rsidRPr="00B80BCB" w:rsidRDefault="00483574" w:rsidP="0006223E">
            <w:pPr>
              <w:rPr>
                <w:b/>
                <w:color w:val="000000"/>
              </w:rPr>
            </w:pPr>
            <w:r w:rsidRPr="00B80BCB">
              <w:rPr>
                <w:b/>
                <w:color w:val="000000"/>
              </w:rPr>
              <w:t>Complete these observations at 5, 10 and 60 minute intervals after a ground recovery incident</w:t>
            </w:r>
          </w:p>
        </w:tc>
      </w:tr>
      <w:tr w:rsidR="00483574" w:rsidRPr="00B80BCB" w14:paraId="7E3F15E6" w14:textId="77777777" w:rsidTr="0006223E">
        <w:trPr>
          <w:trHeight w:val="138"/>
        </w:trPr>
        <w:tc>
          <w:tcPr>
            <w:tcW w:w="10123" w:type="dxa"/>
            <w:gridSpan w:val="11"/>
            <w:tcBorders>
              <w:top w:val="nil"/>
              <w:left w:val="nil"/>
              <w:right w:val="nil"/>
            </w:tcBorders>
            <w:shd w:val="clear" w:color="auto" w:fill="auto"/>
          </w:tcPr>
          <w:p w14:paraId="1E5000E5" w14:textId="77777777" w:rsidR="00483574" w:rsidRPr="00B80BCB" w:rsidRDefault="00483574" w:rsidP="0006223E">
            <w:pPr>
              <w:rPr>
                <w:color w:val="000000"/>
                <w:sz w:val="16"/>
                <w:szCs w:val="16"/>
              </w:rPr>
            </w:pPr>
          </w:p>
        </w:tc>
      </w:tr>
      <w:tr w:rsidR="00483574" w:rsidRPr="00B80BCB" w14:paraId="619998FD" w14:textId="77777777" w:rsidTr="0006223E">
        <w:trPr>
          <w:trHeight w:val="369"/>
        </w:trPr>
        <w:tc>
          <w:tcPr>
            <w:tcW w:w="10123" w:type="dxa"/>
            <w:gridSpan w:val="11"/>
            <w:tcBorders>
              <w:bottom w:val="single" w:sz="4" w:space="0" w:color="auto"/>
            </w:tcBorders>
            <w:shd w:val="clear" w:color="auto" w:fill="auto"/>
            <w:vAlign w:val="center"/>
          </w:tcPr>
          <w:p w14:paraId="5538080C" w14:textId="77777777" w:rsidR="00483574" w:rsidRPr="00B80BCB" w:rsidRDefault="00483574" w:rsidP="0006223E">
            <w:pPr>
              <w:jc w:val="center"/>
              <w:rPr>
                <w:i/>
                <w:color w:val="000000"/>
                <w:sz w:val="24"/>
              </w:rPr>
            </w:pPr>
            <w:r w:rsidRPr="00B80BCB">
              <w:rPr>
                <w:i/>
                <w:color w:val="000000"/>
                <w:sz w:val="24"/>
              </w:rPr>
              <w:lastRenderedPageBreak/>
              <w:t>Please initial these boxes once the observation has been completed and record observations</w:t>
            </w:r>
          </w:p>
        </w:tc>
      </w:tr>
      <w:tr w:rsidR="00483574" w:rsidRPr="00B80BCB" w14:paraId="74096A2B" w14:textId="77777777" w:rsidTr="0006223E">
        <w:tc>
          <w:tcPr>
            <w:tcW w:w="10123" w:type="dxa"/>
            <w:gridSpan w:val="11"/>
            <w:tcBorders>
              <w:left w:val="nil"/>
              <w:bottom w:val="nil"/>
              <w:right w:val="nil"/>
            </w:tcBorders>
            <w:shd w:val="clear" w:color="auto" w:fill="auto"/>
          </w:tcPr>
          <w:p w14:paraId="5C8EF993" w14:textId="77777777" w:rsidR="00483574" w:rsidRPr="00B80BCB" w:rsidRDefault="00483574" w:rsidP="0006223E">
            <w:pPr>
              <w:rPr>
                <w:color w:val="000000"/>
                <w:sz w:val="16"/>
                <w:szCs w:val="16"/>
              </w:rPr>
            </w:pPr>
          </w:p>
        </w:tc>
      </w:tr>
      <w:tr w:rsidR="00483574" w:rsidRPr="00B80BCB" w14:paraId="79411077" w14:textId="77777777" w:rsidTr="0006223E">
        <w:tc>
          <w:tcPr>
            <w:tcW w:w="10123" w:type="dxa"/>
            <w:gridSpan w:val="11"/>
            <w:tcBorders>
              <w:top w:val="nil"/>
              <w:left w:val="nil"/>
              <w:right w:val="nil"/>
            </w:tcBorders>
            <w:shd w:val="clear" w:color="auto" w:fill="auto"/>
          </w:tcPr>
          <w:p w14:paraId="283AF7CC" w14:textId="77777777" w:rsidR="00483574" w:rsidRPr="00B80BCB" w:rsidRDefault="00483574" w:rsidP="0006223E">
            <w:pPr>
              <w:rPr>
                <w:color w:val="000000"/>
              </w:rPr>
            </w:pPr>
            <w:r w:rsidRPr="00B80BCB">
              <w:rPr>
                <w:b/>
                <w:color w:val="000000"/>
              </w:rPr>
              <w:t>Observation of respirations</w:t>
            </w:r>
          </w:p>
        </w:tc>
      </w:tr>
      <w:tr w:rsidR="00483574" w:rsidRPr="00B80BCB" w14:paraId="5233B071" w14:textId="77777777" w:rsidTr="0006223E">
        <w:trPr>
          <w:trHeight w:val="950"/>
        </w:trPr>
        <w:tc>
          <w:tcPr>
            <w:tcW w:w="5180" w:type="dxa"/>
            <w:gridSpan w:val="4"/>
            <w:tcBorders>
              <w:top w:val="nil"/>
              <w:bottom w:val="single" w:sz="4" w:space="0" w:color="auto"/>
            </w:tcBorders>
            <w:shd w:val="clear" w:color="auto" w:fill="auto"/>
            <w:vAlign w:val="center"/>
          </w:tcPr>
          <w:p w14:paraId="5021B0BF" w14:textId="77777777" w:rsidR="00483574" w:rsidRPr="00B80BCB" w:rsidRDefault="00483574" w:rsidP="0006223E">
            <w:pPr>
              <w:rPr>
                <w:color w:val="000000"/>
                <w:sz w:val="24"/>
              </w:rPr>
            </w:pPr>
            <w:r w:rsidRPr="00B80BCB">
              <w:rPr>
                <w:color w:val="000000"/>
                <w:sz w:val="24"/>
              </w:rPr>
              <w:t>Note any concerns to airways and breathing</w:t>
            </w:r>
          </w:p>
        </w:tc>
        <w:tc>
          <w:tcPr>
            <w:tcW w:w="1649" w:type="dxa"/>
            <w:gridSpan w:val="2"/>
            <w:tcBorders>
              <w:bottom w:val="single" w:sz="4" w:space="0" w:color="auto"/>
            </w:tcBorders>
            <w:shd w:val="clear" w:color="auto" w:fill="auto"/>
            <w:vAlign w:val="center"/>
          </w:tcPr>
          <w:p w14:paraId="3786719E" w14:textId="77777777" w:rsidR="00483574" w:rsidRPr="00B80BCB" w:rsidRDefault="00483574" w:rsidP="0006223E">
            <w:pPr>
              <w:jc w:val="center"/>
              <w:rPr>
                <w:color w:val="000000"/>
              </w:rPr>
            </w:pPr>
            <w:r w:rsidRPr="00B80BCB">
              <w:rPr>
                <w:color w:val="000000"/>
              </w:rPr>
              <w:t>5 min</w:t>
            </w:r>
          </w:p>
        </w:tc>
        <w:tc>
          <w:tcPr>
            <w:tcW w:w="1647" w:type="dxa"/>
            <w:gridSpan w:val="3"/>
            <w:tcBorders>
              <w:bottom w:val="single" w:sz="4" w:space="0" w:color="auto"/>
            </w:tcBorders>
            <w:shd w:val="clear" w:color="auto" w:fill="auto"/>
            <w:vAlign w:val="center"/>
          </w:tcPr>
          <w:p w14:paraId="3BC19942" w14:textId="77777777" w:rsidR="00483574" w:rsidRPr="00B80BCB" w:rsidRDefault="00483574" w:rsidP="0006223E">
            <w:pPr>
              <w:jc w:val="center"/>
              <w:rPr>
                <w:color w:val="000000"/>
              </w:rPr>
            </w:pPr>
            <w:r w:rsidRPr="00B80BCB">
              <w:rPr>
                <w:color w:val="000000"/>
              </w:rPr>
              <w:t>30min</w:t>
            </w:r>
          </w:p>
        </w:tc>
        <w:tc>
          <w:tcPr>
            <w:tcW w:w="1647" w:type="dxa"/>
            <w:gridSpan w:val="2"/>
            <w:tcBorders>
              <w:bottom w:val="single" w:sz="4" w:space="0" w:color="auto"/>
            </w:tcBorders>
            <w:shd w:val="clear" w:color="auto" w:fill="auto"/>
            <w:vAlign w:val="center"/>
          </w:tcPr>
          <w:p w14:paraId="0D21512C" w14:textId="77777777" w:rsidR="00483574" w:rsidRPr="00B80BCB" w:rsidRDefault="00483574" w:rsidP="0006223E">
            <w:pPr>
              <w:jc w:val="center"/>
              <w:rPr>
                <w:color w:val="000000"/>
              </w:rPr>
            </w:pPr>
            <w:r w:rsidRPr="00B80BCB">
              <w:rPr>
                <w:color w:val="000000"/>
              </w:rPr>
              <w:t>60min</w:t>
            </w:r>
          </w:p>
        </w:tc>
      </w:tr>
      <w:tr w:rsidR="00483574" w:rsidRPr="00B80BCB" w14:paraId="663B3D38" w14:textId="77777777" w:rsidTr="0006223E">
        <w:trPr>
          <w:trHeight w:val="55"/>
        </w:trPr>
        <w:tc>
          <w:tcPr>
            <w:tcW w:w="10123" w:type="dxa"/>
            <w:gridSpan w:val="11"/>
            <w:tcBorders>
              <w:left w:val="nil"/>
              <w:right w:val="nil"/>
            </w:tcBorders>
            <w:shd w:val="clear" w:color="auto" w:fill="auto"/>
          </w:tcPr>
          <w:p w14:paraId="2404C661" w14:textId="77777777" w:rsidR="00483574" w:rsidRPr="00B80BCB" w:rsidRDefault="00483574" w:rsidP="0006223E">
            <w:pPr>
              <w:rPr>
                <w:color w:val="000000"/>
              </w:rPr>
            </w:pPr>
          </w:p>
        </w:tc>
      </w:tr>
      <w:tr w:rsidR="00483574" w:rsidRPr="00B80BCB" w14:paraId="204B5C8E" w14:textId="77777777" w:rsidTr="0006223E">
        <w:trPr>
          <w:trHeight w:val="54"/>
        </w:trPr>
        <w:tc>
          <w:tcPr>
            <w:tcW w:w="10123" w:type="dxa"/>
            <w:gridSpan w:val="11"/>
            <w:tcBorders>
              <w:left w:val="nil"/>
              <w:right w:val="nil"/>
            </w:tcBorders>
            <w:shd w:val="clear" w:color="auto" w:fill="auto"/>
            <w:vAlign w:val="center"/>
          </w:tcPr>
          <w:p w14:paraId="09A88036" w14:textId="77777777" w:rsidR="00483574" w:rsidRPr="00B80BCB" w:rsidRDefault="00483574" w:rsidP="0006223E">
            <w:pPr>
              <w:jc w:val="center"/>
              <w:rPr>
                <w:color w:val="7030A0"/>
              </w:rPr>
            </w:pPr>
            <w:r w:rsidRPr="00B80BCB">
              <w:rPr>
                <w:color w:val="7030A0"/>
              </w:rPr>
              <w:t>If in doubt you must call for medical assistance</w:t>
            </w:r>
          </w:p>
        </w:tc>
      </w:tr>
      <w:tr w:rsidR="00483574" w:rsidRPr="00B80BCB" w14:paraId="24619B3E" w14:textId="77777777" w:rsidTr="0006223E">
        <w:trPr>
          <w:trHeight w:val="54"/>
        </w:trPr>
        <w:tc>
          <w:tcPr>
            <w:tcW w:w="10123" w:type="dxa"/>
            <w:gridSpan w:val="11"/>
            <w:tcBorders>
              <w:left w:val="nil"/>
              <w:right w:val="nil"/>
            </w:tcBorders>
            <w:shd w:val="clear" w:color="auto" w:fill="auto"/>
          </w:tcPr>
          <w:p w14:paraId="062A6B43" w14:textId="77777777" w:rsidR="00483574" w:rsidRPr="00B80BCB" w:rsidRDefault="00483574" w:rsidP="0006223E">
            <w:pPr>
              <w:rPr>
                <w:color w:val="000000"/>
              </w:rPr>
            </w:pPr>
          </w:p>
        </w:tc>
      </w:tr>
      <w:tr w:rsidR="00483574" w:rsidRPr="00B80BCB" w14:paraId="00674A46" w14:textId="77777777" w:rsidTr="0006223E">
        <w:trPr>
          <w:trHeight w:val="54"/>
        </w:trPr>
        <w:tc>
          <w:tcPr>
            <w:tcW w:w="10123" w:type="dxa"/>
            <w:gridSpan w:val="11"/>
            <w:tcBorders>
              <w:left w:val="nil"/>
              <w:right w:val="nil"/>
            </w:tcBorders>
            <w:shd w:val="clear" w:color="auto" w:fill="auto"/>
          </w:tcPr>
          <w:p w14:paraId="4F8D7250" w14:textId="77777777" w:rsidR="00483574" w:rsidRPr="00B80BCB" w:rsidRDefault="00483574" w:rsidP="0006223E">
            <w:pPr>
              <w:rPr>
                <w:color w:val="000000"/>
              </w:rPr>
            </w:pPr>
          </w:p>
        </w:tc>
      </w:tr>
      <w:tr w:rsidR="00483574" w:rsidRPr="00B80BCB" w14:paraId="298BC195" w14:textId="77777777" w:rsidTr="0006223E">
        <w:trPr>
          <w:trHeight w:val="54"/>
        </w:trPr>
        <w:tc>
          <w:tcPr>
            <w:tcW w:w="10123" w:type="dxa"/>
            <w:gridSpan w:val="11"/>
            <w:tcBorders>
              <w:left w:val="nil"/>
              <w:right w:val="nil"/>
            </w:tcBorders>
            <w:shd w:val="clear" w:color="auto" w:fill="auto"/>
          </w:tcPr>
          <w:p w14:paraId="1598FF6D" w14:textId="77777777" w:rsidR="00483574" w:rsidRPr="00B80BCB" w:rsidRDefault="00483574" w:rsidP="0006223E">
            <w:pPr>
              <w:rPr>
                <w:color w:val="000000"/>
              </w:rPr>
            </w:pPr>
          </w:p>
        </w:tc>
      </w:tr>
      <w:tr w:rsidR="00483574" w:rsidRPr="00B80BCB" w14:paraId="76CD94A1" w14:textId="77777777" w:rsidTr="0006223E">
        <w:trPr>
          <w:trHeight w:val="54"/>
        </w:trPr>
        <w:tc>
          <w:tcPr>
            <w:tcW w:w="10123" w:type="dxa"/>
            <w:gridSpan w:val="11"/>
            <w:tcBorders>
              <w:left w:val="nil"/>
              <w:bottom w:val="nil"/>
              <w:right w:val="nil"/>
            </w:tcBorders>
            <w:shd w:val="clear" w:color="auto" w:fill="auto"/>
          </w:tcPr>
          <w:p w14:paraId="718E2FD3" w14:textId="77777777" w:rsidR="00483574" w:rsidRPr="00B80BCB" w:rsidRDefault="00483574" w:rsidP="0006223E">
            <w:pPr>
              <w:rPr>
                <w:color w:val="000000"/>
                <w:sz w:val="16"/>
                <w:szCs w:val="16"/>
              </w:rPr>
            </w:pPr>
          </w:p>
        </w:tc>
      </w:tr>
      <w:tr w:rsidR="00483574" w:rsidRPr="00B80BCB" w14:paraId="73C66F68" w14:textId="77777777" w:rsidTr="0006223E">
        <w:tc>
          <w:tcPr>
            <w:tcW w:w="10123" w:type="dxa"/>
            <w:gridSpan w:val="11"/>
            <w:tcBorders>
              <w:top w:val="nil"/>
              <w:left w:val="nil"/>
              <w:right w:val="nil"/>
            </w:tcBorders>
            <w:shd w:val="clear" w:color="auto" w:fill="auto"/>
          </w:tcPr>
          <w:p w14:paraId="47CBE2BE" w14:textId="77777777" w:rsidR="00483574" w:rsidRPr="00B80BCB" w:rsidRDefault="00483574" w:rsidP="0006223E">
            <w:pPr>
              <w:rPr>
                <w:color w:val="000000"/>
              </w:rPr>
            </w:pPr>
            <w:r w:rsidRPr="00B80BCB">
              <w:rPr>
                <w:b/>
                <w:color w:val="000000"/>
              </w:rPr>
              <w:t>Observation of Colour</w:t>
            </w:r>
          </w:p>
        </w:tc>
      </w:tr>
      <w:tr w:rsidR="00483574" w:rsidRPr="00B80BCB" w14:paraId="7CCBEC6B" w14:textId="77777777" w:rsidTr="0006223E">
        <w:trPr>
          <w:trHeight w:val="950"/>
        </w:trPr>
        <w:tc>
          <w:tcPr>
            <w:tcW w:w="5180" w:type="dxa"/>
            <w:gridSpan w:val="4"/>
            <w:tcBorders>
              <w:top w:val="nil"/>
              <w:bottom w:val="single" w:sz="4" w:space="0" w:color="auto"/>
            </w:tcBorders>
            <w:shd w:val="clear" w:color="auto" w:fill="auto"/>
            <w:vAlign w:val="center"/>
          </w:tcPr>
          <w:p w14:paraId="1EACE790" w14:textId="77777777" w:rsidR="00483574" w:rsidRPr="00B80BCB" w:rsidRDefault="00483574" w:rsidP="0006223E">
            <w:pPr>
              <w:rPr>
                <w:color w:val="000000"/>
                <w:sz w:val="24"/>
              </w:rPr>
            </w:pPr>
            <w:r w:rsidRPr="00B80BCB">
              <w:rPr>
                <w:color w:val="000000"/>
                <w:sz w:val="24"/>
              </w:rPr>
              <w:t xml:space="preserve">Note any concerns </w:t>
            </w:r>
          </w:p>
        </w:tc>
        <w:tc>
          <w:tcPr>
            <w:tcW w:w="1649" w:type="dxa"/>
            <w:gridSpan w:val="2"/>
            <w:tcBorders>
              <w:bottom w:val="single" w:sz="4" w:space="0" w:color="auto"/>
            </w:tcBorders>
            <w:shd w:val="clear" w:color="auto" w:fill="auto"/>
            <w:vAlign w:val="center"/>
          </w:tcPr>
          <w:p w14:paraId="6A3C3FAC" w14:textId="77777777" w:rsidR="00483574" w:rsidRPr="00B80BCB" w:rsidRDefault="00483574" w:rsidP="0006223E">
            <w:pPr>
              <w:jc w:val="center"/>
              <w:rPr>
                <w:color w:val="000000"/>
              </w:rPr>
            </w:pPr>
            <w:r w:rsidRPr="00B80BCB">
              <w:rPr>
                <w:color w:val="000000"/>
              </w:rPr>
              <w:t>5 min</w:t>
            </w:r>
          </w:p>
        </w:tc>
        <w:tc>
          <w:tcPr>
            <w:tcW w:w="1647" w:type="dxa"/>
            <w:gridSpan w:val="3"/>
            <w:tcBorders>
              <w:bottom w:val="single" w:sz="4" w:space="0" w:color="auto"/>
            </w:tcBorders>
            <w:shd w:val="clear" w:color="auto" w:fill="auto"/>
            <w:vAlign w:val="center"/>
          </w:tcPr>
          <w:p w14:paraId="2463AAD0" w14:textId="77777777" w:rsidR="00483574" w:rsidRPr="00B80BCB" w:rsidRDefault="00483574" w:rsidP="0006223E">
            <w:pPr>
              <w:jc w:val="center"/>
              <w:rPr>
                <w:color w:val="000000"/>
              </w:rPr>
            </w:pPr>
            <w:r w:rsidRPr="00B80BCB">
              <w:rPr>
                <w:color w:val="000000"/>
              </w:rPr>
              <w:t>30min</w:t>
            </w:r>
          </w:p>
        </w:tc>
        <w:tc>
          <w:tcPr>
            <w:tcW w:w="1647" w:type="dxa"/>
            <w:gridSpan w:val="2"/>
            <w:tcBorders>
              <w:bottom w:val="single" w:sz="4" w:space="0" w:color="auto"/>
            </w:tcBorders>
            <w:shd w:val="clear" w:color="auto" w:fill="auto"/>
            <w:vAlign w:val="center"/>
          </w:tcPr>
          <w:p w14:paraId="1E9CB4AC" w14:textId="77777777" w:rsidR="00483574" w:rsidRPr="00B80BCB" w:rsidRDefault="00483574" w:rsidP="0006223E">
            <w:pPr>
              <w:jc w:val="center"/>
              <w:rPr>
                <w:color w:val="000000"/>
              </w:rPr>
            </w:pPr>
            <w:r w:rsidRPr="00B80BCB">
              <w:rPr>
                <w:color w:val="000000"/>
              </w:rPr>
              <w:t>60min</w:t>
            </w:r>
          </w:p>
        </w:tc>
      </w:tr>
      <w:tr w:rsidR="00483574" w:rsidRPr="00B80BCB" w14:paraId="606445FE" w14:textId="77777777" w:rsidTr="0006223E">
        <w:trPr>
          <w:trHeight w:val="55"/>
        </w:trPr>
        <w:tc>
          <w:tcPr>
            <w:tcW w:w="10123" w:type="dxa"/>
            <w:gridSpan w:val="11"/>
            <w:tcBorders>
              <w:left w:val="nil"/>
              <w:right w:val="nil"/>
            </w:tcBorders>
            <w:shd w:val="clear" w:color="auto" w:fill="auto"/>
          </w:tcPr>
          <w:p w14:paraId="3639BF14" w14:textId="77777777" w:rsidR="00483574" w:rsidRPr="00B80BCB" w:rsidRDefault="00483574" w:rsidP="0006223E">
            <w:pPr>
              <w:rPr>
                <w:color w:val="000000"/>
              </w:rPr>
            </w:pPr>
          </w:p>
        </w:tc>
      </w:tr>
      <w:tr w:rsidR="00483574" w:rsidRPr="00B80BCB" w14:paraId="405B46A4" w14:textId="77777777" w:rsidTr="0006223E">
        <w:trPr>
          <w:trHeight w:val="54"/>
        </w:trPr>
        <w:tc>
          <w:tcPr>
            <w:tcW w:w="10123" w:type="dxa"/>
            <w:gridSpan w:val="11"/>
            <w:tcBorders>
              <w:left w:val="nil"/>
              <w:right w:val="nil"/>
            </w:tcBorders>
            <w:shd w:val="clear" w:color="auto" w:fill="auto"/>
          </w:tcPr>
          <w:p w14:paraId="01DE186A" w14:textId="77777777" w:rsidR="00483574" w:rsidRPr="00B80BCB" w:rsidRDefault="00483574" w:rsidP="00483574">
            <w:pPr>
              <w:rPr>
                <w:color w:val="000000"/>
              </w:rPr>
            </w:pPr>
            <w:r w:rsidRPr="00B80BCB">
              <w:rPr>
                <w:color w:val="7030A0"/>
              </w:rPr>
              <w:t xml:space="preserve">If in doubt you must call for medical assistance – this is an indication of </w:t>
            </w:r>
          </w:p>
        </w:tc>
      </w:tr>
      <w:tr w:rsidR="00483574" w:rsidRPr="00B80BCB" w14:paraId="2A276174" w14:textId="77777777" w:rsidTr="0006223E">
        <w:trPr>
          <w:trHeight w:val="54"/>
        </w:trPr>
        <w:tc>
          <w:tcPr>
            <w:tcW w:w="10123" w:type="dxa"/>
            <w:gridSpan w:val="11"/>
            <w:tcBorders>
              <w:left w:val="nil"/>
              <w:right w:val="nil"/>
            </w:tcBorders>
            <w:shd w:val="clear" w:color="auto" w:fill="auto"/>
            <w:vAlign w:val="center"/>
          </w:tcPr>
          <w:p w14:paraId="08B1DAE6" w14:textId="77777777" w:rsidR="00483574" w:rsidRPr="00B80BCB" w:rsidRDefault="00483574" w:rsidP="00483574">
            <w:pPr>
              <w:rPr>
                <w:color w:val="000000"/>
              </w:rPr>
            </w:pPr>
            <w:r w:rsidRPr="00B80BCB">
              <w:rPr>
                <w:color w:val="7030A0"/>
              </w:rPr>
              <w:t>respiratory  difficulties</w:t>
            </w:r>
          </w:p>
        </w:tc>
      </w:tr>
      <w:tr w:rsidR="00483574" w:rsidRPr="00B80BCB" w14:paraId="799DE7B3" w14:textId="77777777" w:rsidTr="0006223E">
        <w:trPr>
          <w:trHeight w:val="54"/>
        </w:trPr>
        <w:tc>
          <w:tcPr>
            <w:tcW w:w="10123" w:type="dxa"/>
            <w:gridSpan w:val="11"/>
            <w:tcBorders>
              <w:left w:val="nil"/>
              <w:right w:val="nil"/>
            </w:tcBorders>
            <w:shd w:val="clear" w:color="auto" w:fill="auto"/>
          </w:tcPr>
          <w:p w14:paraId="43D265F3" w14:textId="77777777" w:rsidR="00483574" w:rsidRPr="00B80BCB" w:rsidRDefault="00483574" w:rsidP="0006223E">
            <w:pPr>
              <w:rPr>
                <w:color w:val="000000"/>
              </w:rPr>
            </w:pPr>
          </w:p>
        </w:tc>
      </w:tr>
      <w:tr w:rsidR="00483574" w:rsidRPr="00B80BCB" w14:paraId="4CF71D13" w14:textId="77777777" w:rsidTr="0006223E">
        <w:trPr>
          <w:trHeight w:val="54"/>
        </w:trPr>
        <w:tc>
          <w:tcPr>
            <w:tcW w:w="10123" w:type="dxa"/>
            <w:gridSpan w:val="11"/>
            <w:tcBorders>
              <w:left w:val="nil"/>
              <w:bottom w:val="single" w:sz="4" w:space="0" w:color="auto"/>
              <w:right w:val="nil"/>
            </w:tcBorders>
            <w:shd w:val="clear" w:color="auto" w:fill="auto"/>
          </w:tcPr>
          <w:p w14:paraId="39CEC8B8" w14:textId="77777777" w:rsidR="00483574" w:rsidRPr="00B80BCB" w:rsidRDefault="00483574" w:rsidP="0006223E">
            <w:pPr>
              <w:rPr>
                <w:color w:val="000000"/>
              </w:rPr>
            </w:pPr>
          </w:p>
        </w:tc>
      </w:tr>
      <w:tr w:rsidR="00483574" w:rsidRPr="00B80BCB" w14:paraId="46785108" w14:textId="77777777" w:rsidTr="0006223E">
        <w:trPr>
          <w:trHeight w:val="54"/>
        </w:trPr>
        <w:tc>
          <w:tcPr>
            <w:tcW w:w="10123" w:type="dxa"/>
            <w:gridSpan w:val="11"/>
            <w:tcBorders>
              <w:left w:val="nil"/>
              <w:bottom w:val="nil"/>
              <w:right w:val="nil"/>
            </w:tcBorders>
            <w:shd w:val="clear" w:color="auto" w:fill="auto"/>
          </w:tcPr>
          <w:p w14:paraId="3F2340C3" w14:textId="77777777" w:rsidR="00483574" w:rsidRPr="00B80BCB" w:rsidRDefault="00483574" w:rsidP="0006223E">
            <w:pPr>
              <w:rPr>
                <w:color w:val="000000"/>
                <w:sz w:val="12"/>
                <w:szCs w:val="12"/>
              </w:rPr>
            </w:pPr>
          </w:p>
        </w:tc>
      </w:tr>
      <w:tr w:rsidR="00483574" w:rsidRPr="00B80BCB" w14:paraId="1B1CD3E6" w14:textId="77777777" w:rsidTr="0006223E">
        <w:trPr>
          <w:trHeight w:val="54"/>
        </w:trPr>
        <w:tc>
          <w:tcPr>
            <w:tcW w:w="10123" w:type="dxa"/>
            <w:gridSpan w:val="11"/>
            <w:tcBorders>
              <w:top w:val="nil"/>
              <w:left w:val="nil"/>
              <w:bottom w:val="nil"/>
              <w:right w:val="nil"/>
            </w:tcBorders>
            <w:shd w:val="clear" w:color="auto" w:fill="auto"/>
          </w:tcPr>
          <w:p w14:paraId="10C971BB" w14:textId="77777777" w:rsidR="00483574" w:rsidRPr="00B80BCB" w:rsidRDefault="00483574" w:rsidP="0006223E">
            <w:pPr>
              <w:rPr>
                <w:color w:val="000000"/>
              </w:rPr>
            </w:pPr>
            <w:r w:rsidRPr="00B80BCB">
              <w:rPr>
                <w:color w:val="000000"/>
              </w:rPr>
              <w:t>Please record the outcome of the medical observation / checks and describe any injuries sustained and actions taken. Including  any prescribed medication administered or first aid delivered</w:t>
            </w:r>
          </w:p>
        </w:tc>
      </w:tr>
      <w:tr w:rsidR="00483574" w:rsidRPr="00B80BCB" w14:paraId="7CC14EA2" w14:textId="77777777" w:rsidTr="0006223E">
        <w:trPr>
          <w:trHeight w:val="54"/>
        </w:trPr>
        <w:tc>
          <w:tcPr>
            <w:tcW w:w="10123" w:type="dxa"/>
            <w:gridSpan w:val="11"/>
            <w:tcBorders>
              <w:top w:val="nil"/>
              <w:left w:val="nil"/>
              <w:right w:val="nil"/>
            </w:tcBorders>
            <w:shd w:val="clear" w:color="auto" w:fill="auto"/>
          </w:tcPr>
          <w:p w14:paraId="3BF9E48A" w14:textId="77777777" w:rsidR="00483574" w:rsidRPr="00B80BCB" w:rsidRDefault="00483574" w:rsidP="0006223E">
            <w:pPr>
              <w:rPr>
                <w:color w:val="000000"/>
                <w:sz w:val="20"/>
                <w:szCs w:val="20"/>
              </w:rPr>
            </w:pPr>
          </w:p>
        </w:tc>
      </w:tr>
      <w:tr w:rsidR="00483574" w:rsidRPr="00B80BCB" w14:paraId="595DF7D7" w14:textId="77777777" w:rsidTr="0006223E">
        <w:trPr>
          <w:trHeight w:val="54"/>
        </w:trPr>
        <w:tc>
          <w:tcPr>
            <w:tcW w:w="10123" w:type="dxa"/>
            <w:gridSpan w:val="11"/>
            <w:tcBorders>
              <w:left w:val="nil"/>
              <w:right w:val="nil"/>
            </w:tcBorders>
            <w:shd w:val="clear" w:color="auto" w:fill="auto"/>
          </w:tcPr>
          <w:p w14:paraId="1EF28827" w14:textId="77777777" w:rsidR="00483574" w:rsidRPr="00B80BCB" w:rsidRDefault="00483574" w:rsidP="0006223E">
            <w:pPr>
              <w:rPr>
                <w:color w:val="000000"/>
              </w:rPr>
            </w:pPr>
          </w:p>
        </w:tc>
      </w:tr>
      <w:tr w:rsidR="00483574" w:rsidRPr="00B80BCB" w14:paraId="7DFBD44C" w14:textId="77777777" w:rsidTr="0006223E">
        <w:trPr>
          <w:trHeight w:val="54"/>
        </w:trPr>
        <w:tc>
          <w:tcPr>
            <w:tcW w:w="10123" w:type="dxa"/>
            <w:gridSpan w:val="11"/>
            <w:tcBorders>
              <w:left w:val="nil"/>
              <w:right w:val="nil"/>
            </w:tcBorders>
            <w:shd w:val="clear" w:color="auto" w:fill="auto"/>
          </w:tcPr>
          <w:p w14:paraId="04F9CB60" w14:textId="77777777" w:rsidR="00483574" w:rsidRPr="00B80BCB" w:rsidRDefault="00483574" w:rsidP="0006223E">
            <w:pPr>
              <w:rPr>
                <w:color w:val="000000"/>
              </w:rPr>
            </w:pPr>
          </w:p>
        </w:tc>
      </w:tr>
      <w:tr w:rsidR="00483574" w:rsidRPr="00B80BCB" w14:paraId="155EB812" w14:textId="77777777" w:rsidTr="0006223E">
        <w:trPr>
          <w:trHeight w:val="54"/>
        </w:trPr>
        <w:tc>
          <w:tcPr>
            <w:tcW w:w="10123" w:type="dxa"/>
            <w:gridSpan w:val="11"/>
            <w:tcBorders>
              <w:left w:val="nil"/>
              <w:right w:val="nil"/>
            </w:tcBorders>
            <w:shd w:val="clear" w:color="auto" w:fill="auto"/>
          </w:tcPr>
          <w:p w14:paraId="410C712E" w14:textId="77777777" w:rsidR="00483574" w:rsidRPr="00B80BCB" w:rsidRDefault="00483574" w:rsidP="0006223E">
            <w:pPr>
              <w:rPr>
                <w:color w:val="000000"/>
              </w:rPr>
            </w:pPr>
          </w:p>
        </w:tc>
      </w:tr>
      <w:tr w:rsidR="00483574" w:rsidRPr="00B80BCB" w14:paraId="3938EC02" w14:textId="77777777" w:rsidTr="0006223E">
        <w:trPr>
          <w:trHeight w:val="54"/>
        </w:trPr>
        <w:tc>
          <w:tcPr>
            <w:tcW w:w="10123" w:type="dxa"/>
            <w:gridSpan w:val="11"/>
            <w:tcBorders>
              <w:left w:val="nil"/>
              <w:bottom w:val="single" w:sz="4" w:space="0" w:color="auto"/>
              <w:right w:val="nil"/>
            </w:tcBorders>
            <w:shd w:val="clear" w:color="auto" w:fill="auto"/>
          </w:tcPr>
          <w:p w14:paraId="6DC85384" w14:textId="77777777" w:rsidR="00483574" w:rsidRPr="00B80BCB" w:rsidRDefault="00483574" w:rsidP="0006223E">
            <w:pPr>
              <w:rPr>
                <w:color w:val="000000"/>
              </w:rPr>
            </w:pPr>
          </w:p>
        </w:tc>
      </w:tr>
      <w:tr w:rsidR="00483574" w:rsidRPr="00B80BCB" w14:paraId="6B665BBE" w14:textId="77777777" w:rsidTr="0006223E">
        <w:trPr>
          <w:trHeight w:val="54"/>
        </w:trPr>
        <w:tc>
          <w:tcPr>
            <w:tcW w:w="10123" w:type="dxa"/>
            <w:gridSpan w:val="11"/>
            <w:tcBorders>
              <w:left w:val="nil"/>
              <w:bottom w:val="nil"/>
              <w:right w:val="nil"/>
            </w:tcBorders>
            <w:shd w:val="clear" w:color="auto" w:fill="auto"/>
          </w:tcPr>
          <w:p w14:paraId="57C2E8B5" w14:textId="77777777" w:rsidR="00483574" w:rsidRPr="00B80BCB" w:rsidRDefault="00483574" w:rsidP="0006223E">
            <w:pPr>
              <w:rPr>
                <w:color w:val="000000"/>
                <w:sz w:val="16"/>
                <w:szCs w:val="16"/>
              </w:rPr>
            </w:pPr>
          </w:p>
        </w:tc>
      </w:tr>
      <w:tr w:rsidR="00483574" w:rsidRPr="00B80BCB" w14:paraId="4737D547" w14:textId="77777777" w:rsidTr="0006223E">
        <w:trPr>
          <w:trHeight w:val="538"/>
        </w:trPr>
        <w:tc>
          <w:tcPr>
            <w:tcW w:w="1267" w:type="dxa"/>
            <w:tcBorders>
              <w:top w:val="nil"/>
              <w:left w:val="nil"/>
              <w:bottom w:val="nil"/>
              <w:right w:val="single" w:sz="4" w:space="0" w:color="auto"/>
            </w:tcBorders>
            <w:shd w:val="clear" w:color="auto" w:fill="auto"/>
            <w:vAlign w:val="center"/>
          </w:tcPr>
          <w:p w14:paraId="50DA68C1" w14:textId="77777777" w:rsidR="00483574" w:rsidRPr="00B80BCB" w:rsidRDefault="00483574" w:rsidP="0006223E">
            <w:pPr>
              <w:rPr>
                <w:b/>
                <w:color w:val="000000"/>
              </w:rPr>
            </w:pPr>
            <w:r w:rsidRPr="00B80BCB">
              <w:rPr>
                <w:b/>
                <w:color w:val="000000"/>
              </w:rPr>
              <w:t>Signed</w:t>
            </w:r>
          </w:p>
        </w:tc>
        <w:tc>
          <w:tcPr>
            <w:tcW w:w="32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F1A122" w14:textId="77777777" w:rsidR="00483574" w:rsidRPr="00B80BCB" w:rsidRDefault="00483574" w:rsidP="0006223E">
            <w:pPr>
              <w:rPr>
                <w:color w:val="000000"/>
              </w:rPr>
            </w:pPr>
          </w:p>
        </w:tc>
        <w:tc>
          <w:tcPr>
            <w:tcW w:w="2010" w:type="dxa"/>
            <w:gridSpan w:val="2"/>
            <w:tcBorders>
              <w:top w:val="nil"/>
              <w:left w:val="single" w:sz="4" w:space="0" w:color="auto"/>
              <w:bottom w:val="nil"/>
              <w:right w:val="single" w:sz="4" w:space="0" w:color="auto"/>
            </w:tcBorders>
            <w:shd w:val="clear" w:color="auto" w:fill="auto"/>
            <w:vAlign w:val="center"/>
          </w:tcPr>
          <w:p w14:paraId="01BF7A36" w14:textId="77777777" w:rsidR="00483574" w:rsidRPr="00B80BCB" w:rsidRDefault="00483574" w:rsidP="0006223E">
            <w:pPr>
              <w:rPr>
                <w:b/>
                <w:color w:val="000000"/>
              </w:rPr>
            </w:pPr>
            <w:r w:rsidRPr="00B80BCB">
              <w:rPr>
                <w:b/>
                <w:color w:val="000000"/>
              </w:rPr>
              <w:t>Printed Name</w:t>
            </w:r>
          </w:p>
        </w:tc>
        <w:tc>
          <w:tcPr>
            <w:tcW w:w="360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9C00977" w14:textId="77777777" w:rsidR="00483574" w:rsidRPr="00B80BCB" w:rsidRDefault="00483574" w:rsidP="0006223E">
            <w:pPr>
              <w:rPr>
                <w:color w:val="000000"/>
              </w:rPr>
            </w:pPr>
          </w:p>
        </w:tc>
      </w:tr>
      <w:tr w:rsidR="00483574" w:rsidRPr="00B80BCB" w14:paraId="7BC8F03D" w14:textId="77777777" w:rsidTr="0006223E">
        <w:trPr>
          <w:trHeight w:val="135"/>
        </w:trPr>
        <w:tc>
          <w:tcPr>
            <w:tcW w:w="10123" w:type="dxa"/>
            <w:gridSpan w:val="11"/>
            <w:tcBorders>
              <w:top w:val="nil"/>
              <w:left w:val="nil"/>
              <w:bottom w:val="nil"/>
              <w:right w:val="nil"/>
            </w:tcBorders>
            <w:shd w:val="clear" w:color="auto" w:fill="auto"/>
            <w:vAlign w:val="center"/>
          </w:tcPr>
          <w:p w14:paraId="43FDD45E" w14:textId="77777777" w:rsidR="00483574" w:rsidRPr="00B80BCB" w:rsidRDefault="00483574" w:rsidP="0006223E">
            <w:pPr>
              <w:rPr>
                <w:color w:val="000000"/>
                <w:sz w:val="16"/>
                <w:szCs w:val="16"/>
              </w:rPr>
            </w:pPr>
          </w:p>
        </w:tc>
      </w:tr>
      <w:tr w:rsidR="00483574" w:rsidRPr="00B80BCB" w14:paraId="74443ACC" w14:textId="77777777" w:rsidTr="0006223E">
        <w:tc>
          <w:tcPr>
            <w:tcW w:w="4505" w:type="dxa"/>
            <w:gridSpan w:val="3"/>
            <w:tcBorders>
              <w:top w:val="nil"/>
              <w:left w:val="nil"/>
              <w:bottom w:val="nil"/>
            </w:tcBorders>
            <w:shd w:val="clear" w:color="auto" w:fill="auto"/>
          </w:tcPr>
          <w:p w14:paraId="66B5490C" w14:textId="77777777" w:rsidR="00483574" w:rsidRPr="00B80BCB" w:rsidRDefault="00483574" w:rsidP="0006223E">
            <w:pPr>
              <w:rPr>
                <w:color w:val="000000"/>
              </w:rPr>
            </w:pPr>
            <w:r w:rsidRPr="00B80BCB">
              <w:rPr>
                <w:b/>
                <w:color w:val="000000"/>
              </w:rPr>
              <w:t xml:space="preserve">Date and Time of medical check completion </w:t>
            </w:r>
          </w:p>
        </w:tc>
        <w:tc>
          <w:tcPr>
            <w:tcW w:w="3100" w:type="dxa"/>
            <w:gridSpan w:val="5"/>
            <w:tcBorders>
              <w:top w:val="single" w:sz="4" w:space="0" w:color="auto"/>
            </w:tcBorders>
            <w:shd w:val="clear" w:color="auto" w:fill="auto"/>
            <w:vAlign w:val="center"/>
          </w:tcPr>
          <w:p w14:paraId="53C038FC" w14:textId="77777777" w:rsidR="00483574" w:rsidRPr="00B80BCB" w:rsidRDefault="00483574" w:rsidP="0006223E">
            <w:pPr>
              <w:rPr>
                <w:color w:val="000000"/>
                <w:sz w:val="32"/>
                <w:szCs w:val="32"/>
              </w:rPr>
            </w:pPr>
            <w:r w:rsidRPr="00B80BCB">
              <w:rPr>
                <w:color w:val="000000"/>
              </w:rPr>
              <w:t xml:space="preserve">        </w:t>
            </w:r>
            <w:r w:rsidRPr="00B80BCB">
              <w:rPr>
                <w:color w:val="000000"/>
                <w:sz w:val="32"/>
                <w:szCs w:val="32"/>
              </w:rPr>
              <w:t>/          /</w:t>
            </w:r>
          </w:p>
        </w:tc>
        <w:tc>
          <w:tcPr>
            <w:tcW w:w="2518" w:type="dxa"/>
            <w:gridSpan w:val="3"/>
            <w:tcBorders>
              <w:top w:val="single" w:sz="4" w:space="0" w:color="auto"/>
            </w:tcBorders>
            <w:shd w:val="clear" w:color="auto" w:fill="auto"/>
            <w:vAlign w:val="center"/>
          </w:tcPr>
          <w:p w14:paraId="1056FD68" w14:textId="77777777" w:rsidR="00483574" w:rsidRPr="00B80BCB" w:rsidRDefault="00483574" w:rsidP="0006223E">
            <w:pPr>
              <w:jc w:val="right"/>
              <w:rPr>
                <w:color w:val="000000"/>
              </w:rPr>
            </w:pPr>
            <w:r w:rsidRPr="00B80BCB">
              <w:rPr>
                <w:color w:val="000000"/>
              </w:rPr>
              <w:t>am / pm</w:t>
            </w:r>
          </w:p>
        </w:tc>
      </w:tr>
    </w:tbl>
    <w:p w14:paraId="789090E7" w14:textId="77777777" w:rsidR="00483574" w:rsidRPr="00B80BCB" w:rsidRDefault="00483574" w:rsidP="008D5784">
      <w:pPr>
        <w:rPr>
          <w:color w:val="000080"/>
          <w:lang w:val="en-GB"/>
        </w:rPr>
      </w:pPr>
    </w:p>
    <w:p w14:paraId="5D13E43A" w14:textId="77777777" w:rsidR="00483574" w:rsidRDefault="00483574" w:rsidP="008D5784">
      <w:pPr>
        <w:rPr>
          <w:color w:val="000080"/>
          <w:lang w:val="en-GB"/>
        </w:rPr>
      </w:pPr>
    </w:p>
    <w:p w14:paraId="5F277E14" w14:textId="77777777" w:rsidR="00AB04D8" w:rsidRDefault="00AB04D8" w:rsidP="008D5784">
      <w:pPr>
        <w:rPr>
          <w:color w:val="000080"/>
          <w:lang w:val="en-GB"/>
        </w:rPr>
      </w:pPr>
    </w:p>
    <w:p w14:paraId="091CAC85" w14:textId="77777777" w:rsidR="00823261" w:rsidRDefault="00823261" w:rsidP="008D5784">
      <w:pPr>
        <w:rPr>
          <w:color w:val="000080"/>
          <w:lang w:val="en-GB"/>
        </w:rPr>
      </w:pPr>
    </w:p>
    <w:p w14:paraId="2C132955" w14:textId="77777777" w:rsidR="00AB04D8" w:rsidRDefault="00AB04D8" w:rsidP="008D5784">
      <w:pPr>
        <w:rPr>
          <w:color w:val="000080"/>
          <w:lang w:val="en-GB"/>
        </w:rPr>
      </w:pPr>
    </w:p>
    <w:p w14:paraId="76257280" w14:textId="77777777" w:rsidR="00AB04D8" w:rsidRPr="00B80BCB" w:rsidRDefault="00AB04D8" w:rsidP="008D5784">
      <w:pPr>
        <w:rPr>
          <w:color w:val="000080"/>
          <w:lang w:val="en-GB"/>
        </w:rPr>
      </w:pPr>
    </w:p>
    <w:p w14:paraId="15A6836D" w14:textId="77777777" w:rsidR="002D2075" w:rsidRDefault="002D2075" w:rsidP="002D2075">
      <w:pPr>
        <w:tabs>
          <w:tab w:val="num" w:pos="6120"/>
        </w:tabs>
        <w:rPr>
          <w:rFonts w:cs="Arial"/>
          <w:b/>
          <w:color w:val="000080"/>
          <w:sz w:val="24"/>
          <w:lang w:val="en-GB"/>
        </w:rPr>
      </w:pPr>
    </w:p>
    <w:p w14:paraId="300CA7DE" w14:textId="77777777" w:rsidR="002D2075" w:rsidRPr="002D2075" w:rsidRDefault="002D2075" w:rsidP="002D2075">
      <w:pPr>
        <w:spacing w:before="100" w:beforeAutospacing="1" w:after="100" w:afterAutospacing="1"/>
        <w:outlineLvl w:val="2"/>
        <w:rPr>
          <w:rFonts w:ascii="Times New Roman" w:hAnsi="Times New Roman"/>
          <w:b/>
          <w:bCs/>
          <w:sz w:val="27"/>
          <w:szCs w:val="27"/>
          <w:lang w:val="en-GB" w:eastAsia="en-GB"/>
        </w:rPr>
      </w:pPr>
      <w:bookmarkStart w:id="25" w:name="_Toc215839072"/>
      <w:r w:rsidRPr="002D2075">
        <w:rPr>
          <w:rFonts w:ascii="Times New Roman" w:hAnsi="Times New Roman"/>
          <w:b/>
          <w:bCs/>
          <w:sz w:val="27"/>
          <w:szCs w:val="27"/>
          <w:lang w:val="en-GB" w:eastAsia="en-GB"/>
        </w:rPr>
        <w:lastRenderedPageBreak/>
        <w:t>Accident at Work Forms</w:t>
      </w:r>
      <w:bookmarkEnd w:id="25"/>
    </w:p>
    <w:p w14:paraId="7090BD1F" w14:textId="77777777" w:rsidR="002D2075" w:rsidRPr="002D2075" w:rsidRDefault="002D2075" w:rsidP="002D2075">
      <w:p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 xml:space="preserve">An Accident at Work form is a legal document that must be completed </w:t>
      </w:r>
      <w:r w:rsidRPr="002D2075">
        <w:rPr>
          <w:rFonts w:ascii="Times New Roman" w:hAnsi="Times New Roman"/>
          <w:b/>
          <w:bCs/>
          <w:sz w:val="24"/>
          <w:lang w:val="en-GB" w:eastAsia="en-GB"/>
        </w:rPr>
        <w:t>every time</w:t>
      </w:r>
      <w:r w:rsidRPr="002D2075">
        <w:rPr>
          <w:rFonts w:ascii="Times New Roman" w:hAnsi="Times New Roman"/>
          <w:sz w:val="24"/>
          <w:lang w:val="en-GB" w:eastAsia="en-GB"/>
        </w:rPr>
        <w:t xml:space="preserve"> anyone requires medical attention while at school. If, as part of a behavioural incident, either you or a pupil needs medical treatment, this form </w:t>
      </w:r>
      <w:r w:rsidRPr="002D2075">
        <w:rPr>
          <w:rFonts w:ascii="Times New Roman" w:hAnsi="Times New Roman"/>
          <w:b/>
          <w:bCs/>
          <w:sz w:val="24"/>
          <w:lang w:val="en-GB" w:eastAsia="en-GB"/>
        </w:rPr>
        <w:t>must</w:t>
      </w:r>
      <w:r w:rsidRPr="002D2075">
        <w:rPr>
          <w:rFonts w:ascii="Times New Roman" w:hAnsi="Times New Roman"/>
          <w:sz w:val="24"/>
          <w:lang w:val="en-GB" w:eastAsia="en-GB"/>
        </w:rPr>
        <w:t xml:space="preserve"> be filled out.</w:t>
      </w:r>
    </w:p>
    <w:p w14:paraId="7BB4476B" w14:textId="77777777" w:rsidR="002D2075" w:rsidRPr="002D2075" w:rsidRDefault="002D2075" w:rsidP="002D2075">
      <w:p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If you need assistance with completing or understanding the form, please contact the Health and Safety Coordinator, Oliver Wilson.</w:t>
      </w:r>
    </w:p>
    <w:p w14:paraId="4E24C922" w14:textId="77777777" w:rsidR="002D2075" w:rsidRPr="002D2075" w:rsidRDefault="002C29F9" w:rsidP="002D2075">
      <w:pPr>
        <w:rPr>
          <w:rFonts w:ascii="Times New Roman" w:hAnsi="Times New Roman"/>
          <w:sz w:val="24"/>
          <w:lang w:val="en-GB" w:eastAsia="en-GB"/>
        </w:rPr>
      </w:pPr>
      <w:r>
        <w:rPr>
          <w:rFonts w:ascii="Times New Roman" w:hAnsi="Times New Roman"/>
          <w:sz w:val="24"/>
          <w:lang w:val="en-GB" w:eastAsia="en-GB"/>
        </w:rPr>
        <w:pict w14:anchorId="0F42FB05">
          <v:rect id="_x0000_i1043" style="width:0;height:1.5pt" o:hralign="center" o:hrstd="t" o:hr="t" fillcolor="#a0a0a0" stroked="f"/>
        </w:pict>
      </w:r>
    </w:p>
    <w:p w14:paraId="74450187" w14:textId="77777777" w:rsidR="002D2075" w:rsidRPr="002D2075" w:rsidRDefault="002D2075" w:rsidP="002D2075">
      <w:pPr>
        <w:spacing w:before="100" w:beforeAutospacing="1" w:after="100" w:afterAutospacing="1"/>
        <w:outlineLvl w:val="2"/>
        <w:rPr>
          <w:rFonts w:ascii="Times New Roman" w:hAnsi="Times New Roman"/>
          <w:b/>
          <w:bCs/>
          <w:sz w:val="27"/>
          <w:szCs w:val="27"/>
          <w:lang w:val="en-GB" w:eastAsia="en-GB"/>
        </w:rPr>
      </w:pPr>
      <w:bookmarkStart w:id="26" w:name="_Toc215839073"/>
      <w:r w:rsidRPr="002D2075">
        <w:rPr>
          <w:rFonts w:ascii="Times New Roman" w:hAnsi="Times New Roman"/>
          <w:b/>
          <w:bCs/>
          <w:sz w:val="27"/>
          <w:szCs w:val="27"/>
          <w:lang w:val="en-GB" w:eastAsia="en-GB"/>
        </w:rPr>
        <w:t>Roles and Responsibilities</w:t>
      </w:r>
      <w:bookmarkEnd w:id="26"/>
    </w:p>
    <w:p w14:paraId="165892A1" w14:textId="77777777" w:rsidR="002D2075" w:rsidRPr="002D2075" w:rsidRDefault="002D2075" w:rsidP="002D2075">
      <w:pPr>
        <w:spacing w:before="100" w:beforeAutospacing="1" w:after="100" w:afterAutospacing="1"/>
        <w:rPr>
          <w:rFonts w:ascii="Times New Roman" w:hAnsi="Times New Roman"/>
          <w:sz w:val="24"/>
          <w:lang w:val="en-GB" w:eastAsia="en-GB"/>
        </w:rPr>
      </w:pPr>
      <w:r w:rsidRPr="002D2075">
        <w:rPr>
          <w:rFonts w:ascii="Times New Roman" w:hAnsi="Times New Roman"/>
          <w:b/>
          <w:bCs/>
          <w:sz w:val="24"/>
          <w:lang w:val="en-GB" w:eastAsia="en-GB"/>
        </w:rPr>
        <w:t>Local Advisory Board (LAB) are responsible for:</w:t>
      </w:r>
    </w:p>
    <w:p w14:paraId="5EFDE442" w14:textId="77777777" w:rsidR="002D2075" w:rsidRPr="002D2075" w:rsidRDefault="002D2075" w:rsidP="00380F1D">
      <w:pPr>
        <w:numPr>
          <w:ilvl w:val="0"/>
          <w:numId w:val="31"/>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Reviewing and approving the written statement of behaviour principles.</w:t>
      </w:r>
    </w:p>
    <w:p w14:paraId="4D2A938A" w14:textId="77777777" w:rsidR="002D2075" w:rsidRPr="002D2075" w:rsidRDefault="002D2075" w:rsidP="00380F1D">
      <w:pPr>
        <w:numPr>
          <w:ilvl w:val="0"/>
          <w:numId w:val="31"/>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Reviewing this behaviour policy in conjunction with the Head of School.</w:t>
      </w:r>
    </w:p>
    <w:p w14:paraId="756AED9F" w14:textId="77777777" w:rsidR="002D2075" w:rsidRPr="002D2075" w:rsidRDefault="002D2075" w:rsidP="00380F1D">
      <w:pPr>
        <w:numPr>
          <w:ilvl w:val="0"/>
          <w:numId w:val="31"/>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Monitoring the policy’s effectiveness.</w:t>
      </w:r>
    </w:p>
    <w:p w14:paraId="222ADA75" w14:textId="77777777" w:rsidR="002D2075" w:rsidRPr="002D2075" w:rsidRDefault="002D2075" w:rsidP="00380F1D">
      <w:pPr>
        <w:numPr>
          <w:ilvl w:val="0"/>
          <w:numId w:val="31"/>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Holding the Head of School accountable for its implementation.</w:t>
      </w:r>
    </w:p>
    <w:p w14:paraId="610B9158" w14:textId="64DE6182" w:rsidR="002D2075" w:rsidRPr="002D2075" w:rsidRDefault="002D2075" w:rsidP="002D2075">
      <w:pPr>
        <w:spacing w:before="100" w:beforeAutospacing="1" w:after="100" w:afterAutospacing="1"/>
        <w:rPr>
          <w:rFonts w:ascii="Times New Roman" w:hAnsi="Times New Roman"/>
          <w:sz w:val="24"/>
          <w:lang w:val="en-GB" w:eastAsia="en-GB"/>
        </w:rPr>
      </w:pPr>
      <w:r w:rsidRPr="002D2075">
        <w:rPr>
          <w:rFonts w:ascii="Times New Roman" w:hAnsi="Times New Roman"/>
          <w:b/>
          <w:bCs/>
          <w:sz w:val="24"/>
          <w:lang w:val="en-GB" w:eastAsia="en-GB"/>
        </w:rPr>
        <w:t xml:space="preserve">The Head </w:t>
      </w:r>
      <w:r w:rsidR="006307B6">
        <w:rPr>
          <w:rFonts w:ascii="Times New Roman" w:hAnsi="Times New Roman"/>
          <w:b/>
          <w:bCs/>
          <w:sz w:val="24"/>
          <w:lang w:val="en-GB" w:eastAsia="en-GB"/>
        </w:rPr>
        <w:t>Teacher</w:t>
      </w:r>
      <w:r w:rsidRPr="002D2075">
        <w:rPr>
          <w:rFonts w:ascii="Times New Roman" w:hAnsi="Times New Roman"/>
          <w:b/>
          <w:bCs/>
          <w:sz w:val="24"/>
          <w:lang w:val="en-GB" w:eastAsia="en-GB"/>
        </w:rPr>
        <w:t xml:space="preserve"> is responsible for:</w:t>
      </w:r>
    </w:p>
    <w:p w14:paraId="13D3CAD1" w14:textId="77777777" w:rsidR="002D2075" w:rsidRPr="002D2075" w:rsidRDefault="002D2075" w:rsidP="00380F1D">
      <w:pPr>
        <w:numPr>
          <w:ilvl w:val="0"/>
          <w:numId w:val="32"/>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Reviewing this policy alongside the LAB.</w:t>
      </w:r>
    </w:p>
    <w:p w14:paraId="3F187257" w14:textId="77777777" w:rsidR="002D2075" w:rsidRPr="002D2075" w:rsidRDefault="002D2075" w:rsidP="00380F1D">
      <w:pPr>
        <w:numPr>
          <w:ilvl w:val="0"/>
          <w:numId w:val="32"/>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Giving due consideration to the school’s statement of behaviour principles.</w:t>
      </w:r>
    </w:p>
    <w:p w14:paraId="27E75936" w14:textId="77777777" w:rsidR="002D2075" w:rsidRPr="002D2075" w:rsidRDefault="002D2075" w:rsidP="00380F1D">
      <w:pPr>
        <w:numPr>
          <w:ilvl w:val="0"/>
          <w:numId w:val="32"/>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Approving the behaviour policy.</w:t>
      </w:r>
    </w:p>
    <w:p w14:paraId="71562BC7" w14:textId="77777777" w:rsidR="002D2075" w:rsidRPr="002D2075" w:rsidRDefault="002D2075" w:rsidP="00380F1D">
      <w:pPr>
        <w:numPr>
          <w:ilvl w:val="0"/>
          <w:numId w:val="32"/>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Ensuring the school environment encourages positive behaviour.</w:t>
      </w:r>
    </w:p>
    <w:p w14:paraId="11DA7638" w14:textId="77777777" w:rsidR="002D2075" w:rsidRPr="002D2075" w:rsidRDefault="002D2075" w:rsidP="00380F1D">
      <w:pPr>
        <w:numPr>
          <w:ilvl w:val="0"/>
          <w:numId w:val="32"/>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Ensuring staff deal effectively with poor behaviour.</w:t>
      </w:r>
    </w:p>
    <w:p w14:paraId="04F5FED1" w14:textId="77777777" w:rsidR="002D2075" w:rsidRPr="002D2075" w:rsidRDefault="002D2075" w:rsidP="00380F1D">
      <w:pPr>
        <w:numPr>
          <w:ilvl w:val="0"/>
          <w:numId w:val="32"/>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Monitoring consistent implementation of the policy across all pupil groups.</w:t>
      </w:r>
    </w:p>
    <w:p w14:paraId="6C3D3B70" w14:textId="77777777" w:rsidR="002D2075" w:rsidRPr="002D2075" w:rsidRDefault="002D2075" w:rsidP="00380F1D">
      <w:pPr>
        <w:numPr>
          <w:ilvl w:val="0"/>
          <w:numId w:val="32"/>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Making sure all staff understand behavioural expectations and their importance.</w:t>
      </w:r>
    </w:p>
    <w:p w14:paraId="041E3BA4" w14:textId="77777777" w:rsidR="002D2075" w:rsidRPr="002D2075" w:rsidRDefault="002D2075" w:rsidP="00380F1D">
      <w:pPr>
        <w:numPr>
          <w:ilvl w:val="0"/>
          <w:numId w:val="32"/>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Providing new staff with clear induction into the school’s behavioural culture, including rules, routines, and strategies to support all pupils.</w:t>
      </w:r>
    </w:p>
    <w:p w14:paraId="16E2B11D" w14:textId="77777777" w:rsidR="002D2075" w:rsidRPr="002D2075" w:rsidRDefault="002D2075" w:rsidP="00380F1D">
      <w:pPr>
        <w:numPr>
          <w:ilvl w:val="0"/>
          <w:numId w:val="32"/>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Offering appropriate training on behaviour management, SEND, and mental health impacts on behaviour to staff as needed.</w:t>
      </w:r>
    </w:p>
    <w:p w14:paraId="11B1514C" w14:textId="77777777" w:rsidR="002D2075" w:rsidRPr="002D2075" w:rsidRDefault="002D2075" w:rsidP="00380F1D">
      <w:pPr>
        <w:numPr>
          <w:ilvl w:val="0"/>
          <w:numId w:val="32"/>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Ensuring this policy complements the safeguarding policy, providing pupils with sanctions and support where necessary.</w:t>
      </w:r>
    </w:p>
    <w:p w14:paraId="5A888715" w14:textId="77777777" w:rsidR="002D2075" w:rsidRPr="002D2075" w:rsidRDefault="002D2075" w:rsidP="00380F1D">
      <w:pPr>
        <w:numPr>
          <w:ilvl w:val="0"/>
          <w:numId w:val="32"/>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Regularly reviewing behaviour log data to identify and address any disproportionate impacts on specific pupil groups.</w:t>
      </w:r>
    </w:p>
    <w:p w14:paraId="42B30C7E" w14:textId="77777777" w:rsidR="002D2075" w:rsidRPr="002D2075" w:rsidRDefault="002D2075" w:rsidP="002D2075">
      <w:pPr>
        <w:spacing w:before="100" w:beforeAutospacing="1" w:after="100" w:afterAutospacing="1"/>
        <w:rPr>
          <w:rFonts w:ascii="Times New Roman" w:hAnsi="Times New Roman"/>
          <w:sz w:val="24"/>
          <w:lang w:val="en-GB" w:eastAsia="en-GB"/>
        </w:rPr>
      </w:pPr>
      <w:r w:rsidRPr="002D2075">
        <w:rPr>
          <w:rFonts w:ascii="Times New Roman" w:hAnsi="Times New Roman"/>
          <w:b/>
          <w:bCs/>
          <w:sz w:val="24"/>
          <w:lang w:val="en-GB" w:eastAsia="en-GB"/>
        </w:rPr>
        <w:t>Teachers and Staff are responsible for:</w:t>
      </w:r>
    </w:p>
    <w:p w14:paraId="69F30BC6" w14:textId="77777777" w:rsidR="002D2075" w:rsidRPr="002D2075" w:rsidRDefault="002D2075" w:rsidP="00380F1D">
      <w:pPr>
        <w:numPr>
          <w:ilvl w:val="0"/>
          <w:numId w:val="33"/>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Creating a calm, safe environment for pupils.</w:t>
      </w:r>
    </w:p>
    <w:p w14:paraId="2C178824" w14:textId="77777777" w:rsidR="002D2075" w:rsidRPr="002D2075" w:rsidRDefault="002D2075" w:rsidP="00380F1D">
      <w:pPr>
        <w:numPr>
          <w:ilvl w:val="0"/>
          <w:numId w:val="33"/>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Establishing and maintaining clear boundaries for acceptable pupil behaviour.</w:t>
      </w:r>
    </w:p>
    <w:p w14:paraId="1DCEA56C" w14:textId="77777777" w:rsidR="002D2075" w:rsidRPr="002D2075" w:rsidRDefault="002D2075" w:rsidP="00380F1D">
      <w:pPr>
        <w:numPr>
          <w:ilvl w:val="0"/>
          <w:numId w:val="33"/>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Consistently implementing the behaviour policy.</w:t>
      </w:r>
    </w:p>
    <w:p w14:paraId="1BACD9A2" w14:textId="77777777" w:rsidR="002D2075" w:rsidRPr="002D2075" w:rsidRDefault="002D2075" w:rsidP="00380F1D">
      <w:pPr>
        <w:numPr>
          <w:ilvl w:val="0"/>
          <w:numId w:val="33"/>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Communicating school expectations, routines, values, and standards through teaching and interactions with pupils.</w:t>
      </w:r>
    </w:p>
    <w:p w14:paraId="5125D492" w14:textId="77777777" w:rsidR="002D2075" w:rsidRPr="002D2075" w:rsidRDefault="002D2075" w:rsidP="00380F1D">
      <w:pPr>
        <w:numPr>
          <w:ilvl w:val="0"/>
          <w:numId w:val="33"/>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Modelling expected behaviour and fostering positive relationships.</w:t>
      </w:r>
    </w:p>
    <w:p w14:paraId="3358D223" w14:textId="77777777" w:rsidR="002D2075" w:rsidRPr="002D2075" w:rsidRDefault="002D2075" w:rsidP="00380F1D">
      <w:pPr>
        <w:numPr>
          <w:ilvl w:val="0"/>
          <w:numId w:val="33"/>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Providing personalised support for the behavioural needs of individual pupils.</w:t>
      </w:r>
    </w:p>
    <w:p w14:paraId="71824E2C" w14:textId="77777777" w:rsidR="002D2075" w:rsidRPr="002D2075" w:rsidRDefault="002D2075" w:rsidP="00380F1D">
      <w:pPr>
        <w:numPr>
          <w:ilvl w:val="0"/>
          <w:numId w:val="33"/>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lastRenderedPageBreak/>
        <w:t>Reflecting on their own behaviour and its influence on school culture and expectations.</w:t>
      </w:r>
    </w:p>
    <w:p w14:paraId="2EFDD670" w14:textId="77777777" w:rsidR="002D2075" w:rsidRPr="002D2075" w:rsidRDefault="002D2075" w:rsidP="00380F1D">
      <w:pPr>
        <w:numPr>
          <w:ilvl w:val="0"/>
          <w:numId w:val="33"/>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Promptly recording behaviour incidents (see Appendix 3 for behaviour log details).</w:t>
      </w:r>
    </w:p>
    <w:p w14:paraId="5B184241" w14:textId="77777777" w:rsidR="002D2075" w:rsidRPr="002D2075" w:rsidRDefault="002D2075" w:rsidP="00380F1D">
      <w:pPr>
        <w:numPr>
          <w:ilvl w:val="0"/>
          <w:numId w:val="33"/>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Challenging pupils to meet the school’s behavioural expectations.</w:t>
      </w:r>
    </w:p>
    <w:p w14:paraId="4CB2A0F6" w14:textId="77777777" w:rsidR="002D2075" w:rsidRPr="002D2075" w:rsidRDefault="002D2075" w:rsidP="00380F1D">
      <w:pPr>
        <w:numPr>
          <w:ilvl w:val="0"/>
          <w:numId w:val="33"/>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Receiving support from the Senior Leadership Team (SLT) in managing behaviour incidents.</w:t>
      </w:r>
    </w:p>
    <w:p w14:paraId="7BD5E60A" w14:textId="77777777" w:rsidR="002D2075" w:rsidRPr="002D2075" w:rsidRDefault="002D2075" w:rsidP="002D2075">
      <w:pPr>
        <w:spacing w:before="100" w:beforeAutospacing="1" w:after="100" w:afterAutospacing="1"/>
        <w:rPr>
          <w:rFonts w:ascii="Times New Roman" w:hAnsi="Times New Roman"/>
          <w:sz w:val="24"/>
          <w:lang w:val="en-GB" w:eastAsia="en-GB"/>
        </w:rPr>
      </w:pPr>
      <w:r w:rsidRPr="002D2075">
        <w:rPr>
          <w:rFonts w:ascii="Times New Roman" w:hAnsi="Times New Roman"/>
          <w:b/>
          <w:bCs/>
          <w:sz w:val="24"/>
          <w:lang w:val="en-GB" w:eastAsia="en-GB"/>
        </w:rPr>
        <w:t>Parents and Carers, where possible, should:</w:t>
      </w:r>
    </w:p>
    <w:p w14:paraId="57E70451" w14:textId="77777777" w:rsidR="002D2075" w:rsidRPr="002D2075" w:rsidRDefault="002D2075" w:rsidP="00380F1D">
      <w:pPr>
        <w:numPr>
          <w:ilvl w:val="0"/>
          <w:numId w:val="34"/>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Familiarise themselves with the school’s behaviour policy and reinforce it at home where appropriate.</w:t>
      </w:r>
    </w:p>
    <w:p w14:paraId="549D8CD6" w14:textId="77777777" w:rsidR="002D2075" w:rsidRPr="002D2075" w:rsidRDefault="002D2075" w:rsidP="00380F1D">
      <w:pPr>
        <w:numPr>
          <w:ilvl w:val="0"/>
          <w:numId w:val="34"/>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Support their child in following the behaviour policy.</w:t>
      </w:r>
    </w:p>
    <w:p w14:paraId="3B30DFC9" w14:textId="77777777" w:rsidR="002D2075" w:rsidRPr="002D2075" w:rsidRDefault="002D2075" w:rsidP="00380F1D">
      <w:pPr>
        <w:numPr>
          <w:ilvl w:val="0"/>
          <w:numId w:val="34"/>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Inform the school of any changes in circumstances that may affect their child’s behaviour.</w:t>
      </w:r>
    </w:p>
    <w:p w14:paraId="5D05E707" w14:textId="77777777" w:rsidR="002D2075" w:rsidRPr="002D2075" w:rsidRDefault="002D2075" w:rsidP="00380F1D">
      <w:pPr>
        <w:numPr>
          <w:ilvl w:val="0"/>
          <w:numId w:val="34"/>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Discuss behavioural concerns promptly with the class teacher.</w:t>
      </w:r>
    </w:p>
    <w:p w14:paraId="467CDC8C" w14:textId="77777777" w:rsidR="002D2075" w:rsidRPr="002D2075" w:rsidRDefault="002D2075" w:rsidP="00380F1D">
      <w:pPr>
        <w:numPr>
          <w:ilvl w:val="0"/>
          <w:numId w:val="34"/>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Engage in pastoral work following misbehaviour (e.g., attending behaviour intervention reviews).</w:t>
      </w:r>
    </w:p>
    <w:p w14:paraId="3F25BB01" w14:textId="77777777" w:rsidR="002D2075" w:rsidRPr="002D2075" w:rsidRDefault="002D2075" w:rsidP="00380F1D">
      <w:pPr>
        <w:numPr>
          <w:ilvl w:val="0"/>
          <w:numId w:val="34"/>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Raise any concerns about behaviour management directly with the school, maintaining a collaborative partnership.</w:t>
      </w:r>
    </w:p>
    <w:p w14:paraId="2583EE88" w14:textId="77777777" w:rsidR="002D2075" w:rsidRPr="002D2075" w:rsidRDefault="002D2075" w:rsidP="00380F1D">
      <w:pPr>
        <w:numPr>
          <w:ilvl w:val="0"/>
          <w:numId w:val="34"/>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Participate in the life and culture of the school.</w:t>
      </w:r>
    </w:p>
    <w:p w14:paraId="516290BA" w14:textId="77777777" w:rsidR="002D2075" w:rsidRPr="002D2075" w:rsidRDefault="002D2075" w:rsidP="00380F1D">
      <w:pPr>
        <w:numPr>
          <w:ilvl w:val="0"/>
          <w:numId w:val="34"/>
        </w:num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The school will strive to maintain positive relationships with parents and carers by keeping them informed of behaviour developments and working collaboratively to address issues.</w:t>
      </w:r>
    </w:p>
    <w:p w14:paraId="4D5707AF" w14:textId="77777777" w:rsidR="002D2075" w:rsidRPr="002D2075" w:rsidRDefault="002C29F9" w:rsidP="002D2075">
      <w:pPr>
        <w:rPr>
          <w:rFonts w:ascii="Times New Roman" w:hAnsi="Times New Roman"/>
          <w:sz w:val="24"/>
          <w:lang w:val="en-GB" w:eastAsia="en-GB"/>
        </w:rPr>
      </w:pPr>
      <w:r>
        <w:rPr>
          <w:rFonts w:ascii="Times New Roman" w:hAnsi="Times New Roman"/>
          <w:sz w:val="24"/>
          <w:lang w:val="en-GB" w:eastAsia="en-GB"/>
        </w:rPr>
        <w:pict w14:anchorId="17A4A42B">
          <v:rect id="_x0000_i1044" style="width:0;height:1.5pt" o:hralign="center" o:hrstd="t" o:hr="t" fillcolor="#a0a0a0" stroked="f"/>
        </w:pict>
      </w:r>
    </w:p>
    <w:p w14:paraId="1ECEB5CB" w14:textId="77777777" w:rsidR="002D2075" w:rsidRPr="002D2075" w:rsidRDefault="002D2075" w:rsidP="002D2075">
      <w:pPr>
        <w:spacing w:before="100" w:beforeAutospacing="1" w:after="100" w:afterAutospacing="1"/>
        <w:outlineLvl w:val="2"/>
        <w:rPr>
          <w:rFonts w:ascii="Times New Roman" w:hAnsi="Times New Roman"/>
          <w:b/>
          <w:bCs/>
          <w:sz w:val="27"/>
          <w:szCs w:val="27"/>
          <w:lang w:val="en-GB" w:eastAsia="en-GB"/>
        </w:rPr>
      </w:pPr>
      <w:bookmarkStart w:id="27" w:name="_Toc215839074"/>
      <w:r w:rsidRPr="002D2075">
        <w:rPr>
          <w:rFonts w:ascii="Times New Roman" w:hAnsi="Times New Roman"/>
          <w:b/>
          <w:bCs/>
          <w:sz w:val="27"/>
          <w:szCs w:val="27"/>
          <w:lang w:val="en-GB" w:eastAsia="en-GB"/>
        </w:rPr>
        <w:t>Clarification and Support</w:t>
      </w:r>
      <w:bookmarkEnd w:id="27"/>
    </w:p>
    <w:p w14:paraId="7B20F1D4" w14:textId="2E66C9C6" w:rsidR="002D2075" w:rsidRPr="002D2075" w:rsidRDefault="002D2075" w:rsidP="002D2075">
      <w:p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 xml:space="preserve">If you have any questions or do not understand any part of this policy, please consult either the Head </w:t>
      </w:r>
      <w:r w:rsidR="00B30E4A">
        <w:rPr>
          <w:rFonts w:ascii="Times New Roman" w:hAnsi="Times New Roman"/>
          <w:sz w:val="24"/>
          <w:lang w:val="en-GB" w:eastAsia="en-GB"/>
        </w:rPr>
        <w:t>Teacher</w:t>
      </w:r>
      <w:r w:rsidRPr="002D2075">
        <w:rPr>
          <w:rFonts w:ascii="Times New Roman" w:hAnsi="Times New Roman"/>
          <w:sz w:val="24"/>
          <w:lang w:val="en-GB" w:eastAsia="en-GB"/>
        </w:rPr>
        <w:t>, Kerry Dunbobbin, or the Behaviour Coordinator, Sophie Dowling (Assistant Head).</w:t>
      </w:r>
    </w:p>
    <w:p w14:paraId="39EA3DFD" w14:textId="77777777" w:rsidR="00CD2920" w:rsidRPr="00890194" w:rsidRDefault="00CD2920" w:rsidP="00CD2920">
      <w:pPr>
        <w:rPr>
          <w:rFonts w:cs="Arial"/>
          <w:sz w:val="24"/>
        </w:rPr>
      </w:pPr>
    </w:p>
    <w:p w14:paraId="16080DA2" w14:textId="77777777" w:rsidR="00823261" w:rsidRPr="00890194" w:rsidRDefault="00823261" w:rsidP="00CD2920">
      <w:pPr>
        <w:rPr>
          <w:rFonts w:cs="Arial"/>
          <w:sz w:val="24"/>
        </w:rPr>
      </w:pPr>
    </w:p>
    <w:tbl>
      <w:tblPr>
        <w:tblW w:w="9781" w:type="dxa"/>
        <w:tblInd w:w="108" w:type="dxa"/>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1E0" w:firstRow="1" w:lastRow="1" w:firstColumn="1" w:lastColumn="1" w:noHBand="0" w:noVBand="0"/>
      </w:tblPr>
      <w:tblGrid>
        <w:gridCol w:w="3402"/>
        <w:gridCol w:w="6379"/>
      </w:tblGrid>
      <w:tr w:rsidR="00CD2920" w:rsidRPr="00890194" w14:paraId="10D507A0" w14:textId="77777777" w:rsidTr="007B67C3">
        <w:trPr>
          <w:trHeight w:val="602"/>
        </w:trPr>
        <w:tc>
          <w:tcPr>
            <w:tcW w:w="3402" w:type="dxa"/>
            <w:shd w:val="clear" w:color="auto" w:fill="auto"/>
            <w:vAlign w:val="center"/>
          </w:tcPr>
          <w:p w14:paraId="4DFFD040" w14:textId="77777777" w:rsidR="00CD2920" w:rsidRPr="00890194" w:rsidRDefault="00CD2920" w:rsidP="007B67C3">
            <w:pPr>
              <w:tabs>
                <w:tab w:val="left" w:pos="600"/>
              </w:tabs>
              <w:jc w:val="center"/>
              <w:rPr>
                <w:rFonts w:cs="Arial"/>
                <w:b/>
                <w:color w:val="000080"/>
                <w:sz w:val="24"/>
                <w:lang w:val="en-GB"/>
              </w:rPr>
            </w:pPr>
            <w:r w:rsidRPr="00890194">
              <w:rPr>
                <w:rFonts w:cs="Arial"/>
                <w:b/>
                <w:color w:val="000080"/>
                <w:sz w:val="24"/>
                <w:lang w:val="en-GB"/>
              </w:rPr>
              <w:t>Term</w:t>
            </w:r>
          </w:p>
        </w:tc>
        <w:tc>
          <w:tcPr>
            <w:tcW w:w="6379" w:type="dxa"/>
            <w:shd w:val="clear" w:color="auto" w:fill="auto"/>
            <w:vAlign w:val="center"/>
          </w:tcPr>
          <w:p w14:paraId="69E4FD44" w14:textId="77777777" w:rsidR="00CD2920" w:rsidRPr="00890194" w:rsidRDefault="00CD2920" w:rsidP="007B67C3">
            <w:pPr>
              <w:tabs>
                <w:tab w:val="left" w:pos="600"/>
              </w:tabs>
              <w:ind w:left="311"/>
              <w:jc w:val="center"/>
              <w:rPr>
                <w:rFonts w:cs="Arial"/>
                <w:b/>
                <w:color w:val="000080"/>
                <w:sz w:val="24"/>
                <w:lang w:val="en-GB"/>
              </w:rPr>
            </w:pPr>
            <w:r w:rsidRPr="00890194">
              <w:rPr>
                <w:rFonts w:cs="Arial"/>
                <w:b/>
                <w:color w:val="000080"/>
                <w:sz w:val="24"/>
                <w:lang w:val="en-GB"/>
              </w:rPr>
              <w:t>Definition</w:t>
            </w:r>
          </w:p>
        </w:tc>
      </w:tr>
      <w:tr w:rsidR="00CD2920" w:rsidRPr="00890194" w14:paraId="3C0F8BA8" w14:textId="77777777" w:rsidTr="007B67C3">
        <w:trPr>
          <w:trHeight w:val="322"/>
        </w:trPr>
        <w:tc>
          <w:tcPr>
            <w:tcW w:w="3402" w:type="dxa"/>
            <w:shd w:val="clear" w:color="auto" w:fill="auto"/>
            <w:vAlign w:val="center"/>
          </w:tcPr>
          <w:p w14:paraId="57924A82" w14:textId="77777777" w:rsidR="00CD2920" w:rsidRPr="00890194" w:rsidRDefault="00CD2920" w:rsidP="007B67C3">
            <w:pPr>
              <w:tabs>
                <w:tab w:val="left" w:pos="600"/>
              </w:tabs>
              <w:rPr>
                <w:rFonts w:cs="Arial"/>
                <w:color w:val="000080"/>
                <w:sz w:val="24"/>
                <w:lang w:val="en-GB"/>
              </w:rPr>
            </w:pPr>
            <w:r w:rsidRPr="00890194">
              <w:rPr>
                <w:rFonts w:cs="Arial"/>
                <w:color w:val="000080"/>
                <w:sz w:val="24"/>
                <w:lang w:val="en-GB"/>
              </w:rPr>
              <w:t>Advanced skills</w:t>
            </w:r>
          </w:p>
        </w:tc>
        <w:tc>
          <w:tcPr>
            <w:tcW w:w="6379" w:type="dxa"/>
            <w:shd w:val="clear" w:color="auto" w:fill="auto"/>
            <w:vAlign w:val="center"/>
          </w:tcPr>
          <w:p w14:paraId="22413EB6" w14:textId="77777777" w:rsidR="00CD2920" w:rsidRPr="00890194" w:rsidRDefault="00CD2920" w:rsidP="007B67C3">
            <w:pPr>
              <w:tabs>
                <w:tab w:val="left" w:pos="600"/>
              </w:tabs>
              <w:ind w:left="311"/>
              <w:rPr>
                <w:rFonts w:cs="Arial"/>
                <w:color w:val="000080"/>
                <w:sz w:val="24"/>
                <w:lang w:val="en-GB"/>
              </w:rPr>
            </w:pPr>
            <w:r w:rsidRPr="00890194">
              <w:rPr>
                <w:rFonts w:cs="Arial"/>
                <w:color w:val="000080"/>
                <w:sz w:val="24"/>
                <w:lang w:val="en-GB"/>
              </w:rPr>
              <w:t>Techniques that are taught for positive behaviour management by Team Teach outside the normal 2 day training course</w:t>
            </w:r>
          </w:p>
        </w:tc>
      </w:tr>
      <w:tr w:rsidR="002157C9" w:rsidRPr="00890194" w14:paraId="7B6FEA36" w14:textId="77777777" w:rsidTr="007B67C3">
        <w:trPr>
          <w:trHeight w:val="322"/>
        </w:trPr>
        <w:tc>
          <w:tcPr>
            <w:tcW w:w="3402" w:type="dxa"/>
            <w:shd w:val="clear" w:color="auto" w:fill="auto"/>
            <w:vAlign w:val="center"/>
          </w:tcPr>
          <w:p w14:paraId="3B6D8712" w14:textId="77777777" w:rsidR="002157C9" w:rsidRPr="00890194" w:rsidRDefault="002157C9" w:rsidP="007B67C3">
            <w:pPr>
              <w:tabs>
                <w:tab w:val="left" w:pos="600"/>
              </w:tabs>
              <w:rPr>
                <w:rFonts w:cs="Arial"/>
                <w:color w:val="000080"/>
                <w:sz w:val="24"/>
                <w:lang w:val="en-GB"/>
              </w:rPr>
            </w:pPr>
            <w:r w:rsidRPr="00890194">
              <w:rPr>
                <w:rFonts w:cs="Arial"/>
                <w:color w:val="000080"/>
                <w:sz w:val="24"/>
                <w:lang w:val="en-GB"/>
              </w:rPr>
              <w:t>ASC</w:t>
            </w:r>
          </w:p>
        </w:tc>
        <w:tc>
          <w:tcPr>
            <w:tcW w:w="6379" w:type="dxa"/>
            <w:shd w:val="clear" w:color="auto" w:fill="auto"/>
            <w:vAlign w:val="center"/>
          </w:tcPr>
          <w:p w14:paraId="73E38B9D" w14:textId="77777777" w:rsidR="002157C9" w:rsidRPr="00890194" w:rsidRDefault="002157C9" w:rsidP="007B67C3">
            <w:pPr>
              <w:tabs>
                <w:tab w:val="left" w:pos="600"/>
              </w:tabs>
              <w:ind w:left="311"/>
              <w:rPr>
                <w:rFonts w:cs="Arial"/>
                <w:color w:val="000080"/>
                <w:sz w:val="24"/>
                <w:lang w:val="en-GB"/>
              </w:rPr>
            </w:pPr>
            <w:r w:rsidRPr="00890194">
              <w:rPr>
                <w:rFonts w:cs="Arial"/>
                <w:color w:val="000080"/>
                <w:sz w:val="24"/>
                <w:lang w:val="en-GB"/>
              </w:rPr>
              <w:t>Autism Spectrum Conditions – a range of conditions that is routed in neural differences from the general population</w:t>
            </w:r>
          </w:p>
        </w:tc>
      </w:tr>
      <w:tr w:rsidR="00CD2920" w:rsidRPr="00890194" w14:paraId="615020B7" w14:textId="77777777" w:rsidTr="007B67C3">
        <w:trPr>
          <w:trHeight w:val="322"/>
        </w:trPr>
        <w:tc>
          <w:tcPr>
            <w:tcW w:w="3402" w:type="dxa"/>
            <w:shd w:val="clear" w:color="auto" w:fill="auto"/>
            <w:vAlign w:val="center"/>
          </w:tcPr>
          <w:p w14:paraId="0F791447" w14:textId="77777777" w:rsidR="00CD2920" w:rsidRPr="00890194" w:rsidRDefault="00CD2920" w:rsidP="007B67C3">
            <w:pPr>
              <w:tabs>
                <w:tab w:val="left" w:pos="600"/>
              </w:tabs>
              <w:rPr>
                <w:rFonts w:cs="Arial"/>
                <w:color w:val="000080"/>
                <w:sz w:val="24"/>
                <w:lang w:val="en-GB"/>
              </w:rPr>
            </w:pPr>
            <w:r w:rsidRPr="00890194">
              <w:rPr>
                <w:rFonts w:cs="Arial"/>
                <w:color w:val="000080"/>
                <w:sz w:val="24"/>
                <w:lang w:val="en-GB"/>
              </w:rPr>
              <w:t xml:space="preserve">Behaviour </w:t>
            </w:r>
          </w:p>
        </w:tc>
        <w:tc>
          <w:tcPr>
            <w:tcW w:w="6379" w:type="dxa"/>
            <w:shd w:val="clear" w:color="auto" w:fill="auto"/>
            <w:vAlign w:val="center"/>
          </w:tcPr>
          <w:p w14:paraId="330BA89B" w14:textId="77777777" w:rsidR="00CD2920" w:rsidRPr="00890194" w:rsidRDefault="00CD2920" w:rsidP="007B67C3">
            <w:pPr>
              <w:tabs>
                <w:tab w:val="left" w:pos="600"/>
              </w:tabs>
              <w:ind w:left="311"/>
              <w:rPr>
                <w:rFonts w:cs="Arial"/>
                <w:color w:val="000080"/>
                <w:sz w:val="24"/>
                <w:lang w:val="en-GB"/>
              </w:rPr>
            </w:pPr>
            <w:r w:rsidRPr="00890194">
              <w:rPr>
                <w:rFonts w:cs="Arial"/>
                <w:color w:val="000080"/>
                <w:sz w:val="24"/>
                <w:lang w:val="en-GB"/>
              </w:rPr>
              <w:t>A reaction to stimulus exhibited by anyone</w:t>
            </w:r>
          </w:p>
        </w:tc>
      </w:tr>
      <w:tr w:rsidR="00CD2920" w:rsidRPr="00890194" w14:paraId="173C94B7" w14:textId="77777777" w:rsidTr="007B67C3">
        <w:trPr>
          <w:trHeight w:val="322"/>
        </w:trPr>
        <w:tc>
          <w:tcPr>
            <w:tcW w:w="3402" w:type="dxa"/>
            <w:shd w:val="clear" w:color="auto" w:fill="auto"/>
            <w:vAlign w:val="center"/>
          </w:tcPr>
          <w:p w14:paraId="5A040796" w14:textId="77777777" w:rsidR="00CD2920" w:rsidRPr="00890194" w:rsidRDefault="00CD2920" w:rsidP="007B67C3">
            <w:pPr>
              <w:tabs>
                <w:tab w:val="left" w:pos="600"/>
              </w:tabs>
              <w:rPr>
                <w:rFonts w:cs="Arial"/>
                <w:color w:val="000080"/>
                <w:sz w:val="24"/>
                <w:lang w:val="en-GB"/>
              </w:rPr>
            </w:pPr>
            <w:r w:rsidRPr="00890194">
              <w:rPr>
                <w:rFonts w:cs="Arial"/>
                <w:color w:val="000080"/>
                <w:sz w:val="24"/>
                <w:lang w:val="en-GB"/>
              </w:rPr>
              <w:t>Behaviour for Learning</w:t>
            </w:r>
          </w:p>
        </w:tc>
        <w:tc>
          <w:tcPr>
            <w:tcW w:w="6379" w:type="dxa"/>
            <w:shd w:val="clear" w:color="auto" w:fill="auto"/>
            <w:vAlign w:val="center"/>
          </w:tcPr>
          <w:p w14:paraId="67A3F00A" w14:textId="77777777" w:rsidR="00CD2920" w:rsidRPr="00890194" w:rsidRDefault="00CD2920" w:rsidP="007B67C3">
            <w:pPr>
              <w:tabs>
                <w:tab w:val="left" w:pos="600"/>
              </w:tabs>
              <w:ind w:left="311"/>
              <w:rPr>
                <w:rFonts w:cs="Arial"/>
                <w:color w:val="000080"/>
                <w:sz w:val="24"/>
                <w:lang w:val="en-GB"/>
              </w:rPr>
            </w:pPr>
            <w:r w:rsidRPr="00890194">
              <w:rPr>
                <w:rFonts w:cs="Arial"/>
                <w:color w:val="000080"/>
                <w:sz w:val="24"/>
                <w:lang w:val="en-GB"/>
              </w:rPr>
              <w:t>Behaviour that allows a person to be able to learn to the maximum of their potential</w:t>
            </w:r>
          </w:p>
        </w:tc>
      </w:tr>
      <w:tr w:rsidR="00CD2920" w:rsidRPr="00890194" w14:paraId="7F347160" w14:textId="77777777" w:rsidTr="007B67C3">
        <w:trPr>
          <w:trHeight w:val="322"/>
        </w:trPr>
        <w:tc>
          <w:tcPr>
            <w:tcW w:w="3402" w:type="dxa"/>
            <w:shd w:val="clear" w:color="auto" w:fill="auto"/>
            <w:vAlign w:val="center"/>
          </w:tcPr>
          <w:p w14:paraId="0A21E53C" w14:textId="77777777" w:rsidR="00CD2920" w:rsidRPr="00890194" w:rsidRDefault="00CD2920" w:rsidP="007B67C3">
            <w:pPr>
              <w:tabs>
                <w:tab w:val="left" w:pos="600"/>
              </w:tabs>
              <w:rPr>
                <w:rFonts w:cs="Arial"/>
                <w:color w:val="000080"/>
                <w:sz w:val="24"/>
                <w:lang w:val="en-GB"/>
              </w:rPr>
            </w:pPr>
            <w:r w:rsidRPr="00890194">
              <w:rPr>
                <w:rFonts w:cs="Arial"/>
                <w:color w:val="000080"/>
                <w:sz w:val="24"/>
                <w:lang w:val="en-GB"/>
              </w:rPr>
              <w:lastRenderedPageBreak/>
              <w:t>Behaviour Review Group</w:t>
            </w:r>
          </w:p>
        </w:tc>
        <w:tc>
          <w:tcPr>
            <w:tcW w:w="6379" w:type="dxa"/>
            <w:shd w:val="clear" w:color="auto" w:fill="auto"/>
            <w:vAlign w:val="center"/>
          </w:tcPr>
          <w:p w14:paraId="5163DD7A" w14:textId="77777777" w:rsidR="00CD2920" w:rsidRPr="00890194" w:rsidRDefault="00CD2920" w:rsidP="007B67C3">
            <w:pPr>
              <w:tabs>
                <w:tab w:val="left" w:pos="600"/>
              </w:tabs>
              <w:ind w:left="311"/>
              <w:rPr>
                <w:rFonts w:cs="Arial"/>
                <w:color w:val="000080"/>
                <w:sz w:val="24"/>
                <w:lang w:val="en-GB"/>
              </w:rPr>
            </w:pPr>
            <w:r w:rsidRPr="00890194">
              <w:rPr>
                <w:rFonts w:cs="Arial"/>
                <w:color w:val="000080"/>
                <w:sz w:val="24"/>
                <w:lang w:val="en-GB"/>
              </w:rPr>
              <w:t>A group that meets in School once a term to discuss behaviour of pupils across the school</w:t>
            </w:r>
          </w:p>
        </w:tc>
      </w:tr>
      <w:tr w:rsidR="00CD2920" w:rsidRPr="00890194" w14:paraId="16773C1B" w14:textId="77777777" w:rsidTr="007B67C3">
        <w:trPr>
          <w:trHeight w:val="322"/>
        </w:trPr>
        <w:tc>
          <w:tcPr>
            <w:tcW w:w="3402" w:type="dxa"/>
            <w:shd w:val="clear" w:color="auto" w:fill="auto"/>
            <w:vAlign w:val="center"/>
          </w:tcPr>
          <w:p w14:paraId="19EE6AD6" w14:textId="77777777" w:rsidR="00CD2920" w:rsidRPr="00890194" w:rsidRDefault="00CD2920" w:rsidP="007B67C3">
            <w:pPr>
              <w:tabs>
                <w:tab w:val="left" w:pos="600"/>
              </w:tabs>
              <w:rPr>
                <w:rFonts w:cs="Arial"/>
                <w:color w:val="000080"/>
                <w:sz w:val="24"/>
                <w:lang w:val="en-GB"/>
              </w:rPr>
            </w:pPr>
            <w:r w:rsidRPr="00890194">
              <w:rPr>
                <w:rFonts w:cs="Arial"/>
                <w:color w:val="000080"/>
                <w:sz w:val="24"/>
                <w:lang w:val="en-GB"/>
              </w:rPr>
              <w:t>Bullying</w:t>
            </w:r>
          </w:p>
        </w:tc>
        <w:tc>
          <w:tcPr>
            <w:tcW w:w="6379" w:type="dxa"/>
            <w:shd w:val="clear" w:color="auto" w:fill="auto"/>
            <w:vAlign w:val="center"/>
          </w:tcPr>
          <w:p w14:paraId="6A854A10" w14:textId="77777777" w:rsidR="00CD2920" w:rsidRPr="00890194" w:rsidRDefault="00CD2920" w:rsidP="007B67C3">
            <w:pPr>
              <w:tabs>
                <w:tab w:val="left" w:pos="600"/>
              </w:tabs>
              <w:ind w:left="311"/>
              <w:rPr>
                <w:rFonts w:cs="Arial"/>
                <w:color w:val="000080"/>
                <w:sz w:val="24"/>
                <w:lang w:val="en-GB"/>
              </w:rPr>
            </w:pPr>
            <w:r w:rsidRPr="00890194">
              <w:rPr>
                <w:rFonts w:cs="Arial"/>
                <w:color w:val="000080"/>
                <w:sz w:val="24"/>
                <w:lang w:val="en-GB"/>
              </w:rPr>
              <w:t>The planned direct harassment, singling out or discrimination of a person or group by another person or group, which may take the form of non-verbal, verbal, emotional or physical actions.</w:t>
            </w:r>
          </w:p>
        </w:tc>
      </w:tr>
      <w:tr w:rsidR="00CD2920" w:rsidRPr="00890194" w14:paraId="75AAF396" w14:textId="77777777" w:rsidTr="007B67C3">
        <w:trPr>
          <w:trHeight w:val="322"/>
        </w:trPr>
        <w:tc>
          <w:tcPr>
            <w:tcW w:w="3402" w:type="dxa"/>
            <w:shd w:val="clear" w:color="auto" w:fill="auto"/>
            <w:vAlign w:val="center"/>
          </w:tcPr>
          <w:p w14:paraId="774987AF" w14:textId="77777777" w:rsidR="00CD2920" w:rsidRPr="00890194" w:rsidRDefault="00CD2920" w:rsidP="007B67C3">
            <w:pPr>
              <w:tabs>
                <w:tab w:val="left" w:pos="600"/>
              </w:tabs>
              <w:rPr>
                <w:rFonts w:cs="Arial"/>
                <w:color w:val="000080"/>
                <w:sz w:val="24"/>
                <w:lang w:val="en-GB"/>
              </w:rPr>
            </w:pPr>
            <w:r w:rsidRPr="00890194">
              <w:rPr>
                <w:rFonts w:cs="Arial"/>
                <w:color w:val="000080"/>
                <w:sz w:val="24"/>
                <w:lang w:val="en-GB"/>
              </w:rPr>
              <w:t xml:space="preserve">Critical friend </w:t>
            </w:r>
          </w:p>
        </w:tc>
        <w:tc>
          <w:tcPr>
            <w:tcW w:w="6379" w:type="dxa"/>
            <w:shd w:val="clear" w:color="auto" w:fill="auto"/>
            <w:vAlign w:val="center"/>
          </w:tcPr>
          <w:p w14:paraId="5AE74766" w14:textId="77777777" w:rsidR="00CD2920" w:rsidRPr="00890194" w:rsidRDefault="00CD2920" w:rsidP="007B67C3">
            <w:pPr>
              <w:tabs>
                <w:tab w:val="left" w:pos="600"/>
              </w:tabs>
              <w:ind w:left="311"/>
              <w:rPr>
                <w:rFonts w:cs="Arial"/>
                <w:color w:val="000080"/>
                <w:sz w:val="24"/>
                <w:lang w:val="en-GB"/>
              </w:rPr>
            </w:pPr>
            <w:r w:rsidRPr="00890194">
              <w:rPr>
                <w:rFonts w:cs="Arial"/>
                <w:color w:val="000080"/>
                <w:sz w:val="24"/>
                <w:lang w:val="en-GB"/>
              </w:rPr>
              <w:t>A Team Teach term for somebody who advise or take over from the person who is dealing with crisis behaviour</w:t>
            </w:r>
          </w:p>
        </w:tc>
      </w:tr>
      <w:tr w:rsidR="00CD2920" w:rsidRPr="00890194" w14:paraId="76CB5839" w14:textId="77777777" w:rsidTr="007B67C3">
        <w:trPr>
          <w:trHeight w:val="322"/>
        </w:trPr>
        <w:tc>
          <w:tcPr>
            <w:tcW w:w="3402" w:type="dxa"/>
            <w:shd w:val="clear" w:color="auto" w:fill="auto"/>
            <w:vAlign w:val="center"/>
          </w:tcPr>
          <w:p w14:paraId="3A4FB209" w14:textId="77777777" w:rsidR="00CD2920" w:rsidRPr="00890194" w:rsidRDefault="00CD2920" w:rsidP="007B67C3">
            <w:pPr>
              <w:tabs>
                <w:tab w:val="left" w:pos="600"/>
              </w:tabs>
              <w:rPr>
                <w:rFonts w:cs="Arial"/>
                <w:color w:val="000080"/>
                <w:sz w:val="24"/>
                <w:lang w:val="en-GB"/>
              </w:rPr>
            </w:pPr>
            <w:r w:rsidRPr="00890194">
              <w:rPr>
                <w:rFonts w:cs="Arial"/>
                <w:color w:val="000080"/>
                <w:sz w:val="24"/>
                <w:lang w:val="en-GB"/>
              </w:rPr>
              <w:t>Communication</w:t>
            </w:r>
          </w:p>
        </w:tc>
        <w:tc>
          <w:tcPr>
            <w:tcW w:w="6379" w:type="dxa"/>
            <w:shd w:val="clear" w:color="auto" w:fill="auto"/>
            <w:vAlign w:val="center"/>
          </w:tcPr>
          <w:p w14:paraId="1E6DD684" w14:textId="77777777" w:rsidR="00CD2920" w:rsidRPr="00890194" w:rsidRDefault="00CD2920" w:rsidP="007B67C3">
            <w:pPr>
              <w:tabs>
                <w:tab w:val="left" w:pos="600"/>
              </w:tabs>
              <w:ind w:left="311"/>
              <w:rPr>
                <w:rFonts w:cs="Arial"/>
                <w:color w:val="000080"/>
                <w:sz w:val="24"/>
                <w:lang w:val="en-GB"/>
              </w:rPr>
            </w:pPr>
            <w:r w:rsidRPr="00890194">
              <w:rPr>
                <w:rFonts w:cs="Arial"/>
                <w:color w:val="000080"/>
                <w:sz w:val="24"/>
                <w:lang w:val="en-GB"/>
              </w:rPr>
              <w:t>How we interact with each other, this can verbal or non verbal</w:t>
            </w:r>
          </w:p>
        </w:tc>
      </w:tr>
      <w:tr w:rsidR="00CD2920" w:rsidRPr="00890194" w14:paraId="3634EE08" w14:textId="77777777" w:rsidTr="007B67C3">
        <w:trPr>
          <w:trHeight w:val="322"/>
        </w:trPr>
        <w:tc>
          <w:tcPr>
            <w:tcW w:w="3402" w:type="dxa"/>
            <w:shd w:val="clear" w:color="auto" w:fill="auto"/>
            <w:vAlign w:val="center"/>
          </w:tcPr>
          <w:p w14:paraId="72046D7A" w14:textId="77777777" w:rsidR="00CD2920" w:rsidRPr="00890194" w:rsidRDefault="00CD2920" w:rsidP="007B67C3">
            <w:pPr>
              <w:tabs>
                <w:tab w:val="left" w:pos="600"/>
              </w:tabs>
              <w:rPr>
                <w:rFonts w:cs="Arial"/>
                <w:color w:val="000080"/>
                <w:sz w:val="24"/>
                <w:lang w:val="en-GB"/>
              </w:rPr>
            </w:pPr>
            <w:r w:rsidRPr="00890194">
              <w:rPr>
                <w:rFonts w:cs="Arial"/>
                <w:color w:val="000080"/>
                <w:sz w:val="24"/>
                <w:lang w:val="en-GB"/>
              </w:rPr>
              <w:t>Children’s Services</w:t>
            </w:r>
          </w:p>
        </w:tc>
        <w:tc>
          <w:tcPr>
            <w:tcW w:w="6379" w:type="dxa"/>
            <w:shd w:val="clear" w:color="auto" w:fill="auto"/>
            <w:vAlign w:val="center"/>
          </w:tcPr>
          <w:p w14:paraId="2EE8DB61" w14:textId="77777777" w:rsidR="00CD2920" w:rsidRPr="00890194" w:rsidRDefault="00CD2920" w:rsidP="007B67C3">
            <w:pPr>
              <w:tabs>
                <w:tab w:val="left" w:pos="600"/>
              </w:tabs>
              <w:ind w:left="311"/>
              <w:rPr>
                <w:rFonts w:cs="Arial"/>
                <w:color w:val="000080"/>
                <w:sz w:val="24"/>
                <w:lang w:val="en-GB"/>
              </w:rPr>
            </w:pPr>
            <w:r w:rsidRPr="00890194">
              <w:rPr>
                <w:rFonts w:cs="Arial"/>
                <w:color w:val="000080"/>
                <w:sz w:val="24"/>
                <w:lang w:val="en-GB"/>
              </w:rPr>
              <w:t>The over arching service provided by the local authority to include health, education and social care</w:t>
            </w:r>
          </w:p>
        </w:tc>
      </w:tr>
      <w:tr w:rsidR="00CD2920" w:rsidRPr="00890194" w14:paraId="06B8AB0C" w14:textId="77777777" w:rsidTr="007B67C3">
        <w:trPr>
          <w:trHeight w:val="322"/>
        </w:trPr>
        <w:tc>
          <w:tcPr>
            <w:tcW w:w="3402" w:type="dxa"/>
            <w:shd w:val="clear" w:color="auto" w:fill="auto"/>
            <w:vAlign w:val="center"/>
          </w:tcPr>
          <w:p w14:paraId="279C81EC" w14:textId="77777777" w:rsidR="00CD2920" w:rsidRPr="00890194" w:rsidRDefault="00CD2920" w:rsidP="007B67C3">
            <w:pPr>
              <w:tabs>
                <w:tab w:val="left" w:pos="600"/>
              </w:tabs>
              <w:rPr>
                <w:rFonts w:cs="Arial"/>
                <w:color w:val="000080"/>
                <w:sz w:val="24"/>
                <w:lang w:val="en-GB"/>
              </w:rPr>
            </w:pPr>
            <w:r w:rsidRPr="00890194">
              <w:rPr>
                <w:rFonts w:cs="Arial"/>
                <w:color w:val="000080"/>
                <w:sz w:val="24"/>
                <w:lang w:val="en-GB"/>
              </w:rPr>
              <w:t xml:space="preserve">Crisis behaviour </w:t>
            </w:r>
          </w:p>
        </w:tc>
        <w:tc>
          <w:tcPr>
            <w:tcW w:w="6379" w:type="dxa"/>
            <w:shd w:val="clear" w:color="auto" w:fill="auto"/>
            <w:vAlign w:val="center"/>
          </w:tcPr>
          <w:p w14:paraId="3A310C7B" w14:textId="77777777" w:rsidR="00CD2920" w:rsidRPr="00890194" w:rsidRDefault="00CD2920" w:rsidP="007B67C3">
            <w:pPr>
              <w:tabs>
                <w:tab w:val="left" w:pos="600"/>
              </w:tabs>
              <w:ind w:left="311"/>
              <w:rPr>
                <w:rFonts w:cs="Arial"/>
                <w:color w:val="000080"/>
                <w:sz w:val="24"/>
                <w:lang w:val="en-GB"/>
              </w:rPr>
            </w:pPr>
            <w:r w:rsidRPr="00890194">
              <w:rPr>
                <w:rFonts w:cs="Arial"/>
                <w:color w:val="000080"/>
                <w:sz w:val="24"/>
                <w:lang w:val="en-GB"/>
              </w:rPr>
              <w:t>When a person’s behaviour becomes reactive not proactive, this will appear as if the person in crisis is not able to rationally govern their behaviour</w:t>
            </w:r>
          </w:p>
        </w:tc>
      </w:tr>
      <w:tr w:rsidR="00CD2920" w:rsidRPr="00890194" w14:paraId="39B263DC" w14:textId="77777777" w:rsidTr="007B67C3">
        <w:trPr>
          <w:trHeight w:val="322"/>
        </w:trPr>
        <w:tc>
          <w:tcPr>
            <w:tcW w:w="3402" w:type="dxa"/>
            <w:shd w:val="clear" w:color="auto" w:fill="auto"/>
            <w:vAlign w:val="center"/>
          </w:tcPr>
          <w:p w14:paraId="75868F19" w14:textId="77777777" w:rsidR="00CD2920" w:rsidRPr="00890194" w:rsidRDefault="00CD2920" w:rsidP="007B67C3">
            <w:pPr>
              <w:tabs>
                <w:tab w:val="left" w:pos="600"/>
              </w:tabs>
              <w:rPr>
                <w:rFonts w:cs="Arial"/>
                <w:color w:val="000080"/>
                <w:sz w:val="24"/>
                <w:lang w:val="en-GB"/>
              </w:rPr>
            </w:pPr>
            <w:r w:rsidRPr="00890194">
              <w:rPr>
                <w:rFonts w:cs="Arial"/>
                <w:color w:val="000080"/>
                <w:sz w:val="24"/>
                <w:lang w:val="en-GB"/>
              </w:rPr>
              <w:t>Debriefing, repair and reflection</w:t>
            </w:r>
          </w:p>
        </w:tc>
        <w:tc>
          <w:tcPr>
            <w:tcW w:w="6379" w:type="dxa"/>
            <w:shd w:val="clear" w:color="auto" w:fill="auto"/>
            <w:vAlign w:val="center"/>
          </w:tcPr>
          <w:p w14:paraId="462CA493" w14:textId="77777777" w:rsidR="00CD2920" w:rsidRPr="00890194" w:rsidRDefault="00CD2920" w:rsidP="007B67C3">
            <w:pPr>
              <w:tabs>
                <w:tab w:val="left" w:pos="600"/>
              </w:tabs>
              <w:ind w:left="311"/>
              <w:rPr>
                <w:rFonts w:cs="Arial"/>
                <w:i/>
                <w:color w:val="000080"/>
                <w:sz w:val="24"/>
                <w:lang w:val="en-GB"/>
              </w:rPr>
            </w:pPr>
            <w:r w:rsidRPr="00890194">
              <w:rPr>
                <w:rFonts w:cs="Arial"/>
                <w:color w:val="000080"/>
                <w:sz w:val="24"/>
                <w:lang w:val="en-GB"/>
              </w:rPr>
              <w:t xml:space="preserve">The process that people involved with crisis behaviour should go through before their behaviour ca fully return to </w:t>
            </w:r>
            <w:r w:rsidRPr="00890194">
              <w:rPr>
                <w:rFonts w:cs="Arial"/>
                <w:i/>
                <w:color w:val="000080"/>
                <w:sz w:val="24"/>
                <w:lang w:val="en-GB"/>
              </w:rPr>
              <w:t>normal</w:t>
            </w:r>
          </w:p>
        </w:tc>
      </w:tr>
      <w:tr w:rsidR="00343D3B" w:rsidRPr="00890194" w14:paraId="6F3346C4" w14:textId="77777777" w:rsidTr="007B67C3">
        <w:trPr>
          <w:trHeight w:val="322"/>
        </w:trPr>
        <w:tc>
          <w:tcPr>
            <w:tcW w:w="3402" w:type="dxa"/>
            <w:shd w:val="clear" w:color="auto" w:fill="auto"/>
            <w:vAlign w:val="center"/>
          </w:tcPr>
          <w:p w14:paraId="0BADBB34" w14:textId="77777777" w:rsidR="00343D3B" w:rsidRPr="00890194" w:rsidRDefault="00343D3B" w:rsidP="007B67C3">
            <w:pPr>
              <w:tabs>
                <w:tab w:val="left" w:pos="600"/>
              </w:tabs>
              <w:rPr>
                <w:rFonts w:cs="Arial"/>
                <w:color w:val="000080"/>
                <w:sz w:val="24"/>
                <w:lang w:val="en-GB"/>
              </w:rPr>
            </w:pPr>
            <w:r w:rsidRPr="00890194">
              <w:rPr>
                <w:rFonts w:cs="Arial"/>
                <w:color w:val="000080"/>
                <w:sz w:val="24"/>
                <w:lang w:val="en-GB"/>
              </w:rPr>
              <w:t>Health</w:t>
            </w:r>
          </w:p>
        </w:tc>
        <w:tc>
          <w:tcPr>
            <w:tcW w:w="6379" w:type="dxa"/>
            <w:shd w:val="clear" w:color="auto" w:fill="auto"/>
            <w:vAlign w:val="center"/>
          </w:tcPr>
          <w:p w14:paraId="22F369EC" w14:textId="77777777" w:rsidR="00343D3B" w:rsidRPr="00890194" w:rsidRDefault="00343D3B" w:rsidP="007B67C3">
            <w:pPr>
              <w:tabs>
                <w:tab w:val="left" w:pos="600"/>
              </w:tabs>
              <w:ind w:left="311"/>
              <w:rPr>
                <w:rFonts w:cs="Arial"/>
                <w:color w:val="000080"/>
                <w:sz w:val="24"/>
                <w:lang w:val="en-GB"/>
              </w:rPr>
            </w:pPr>
            <w:r w:rsidRPr="00890194">
              <w:rPr>
                <w:rFonts w:cs="Arial"/>
                <w:color w:val="000080"/>
                <w:sz w:val="24"/>
                <w:lang w:val="en-GB"/>
              </w:rPr>
              <w:t>The part of Children’s services that deal with a person</w:t>
            </w:r>
            <w:r w:rsidR="0097121D" w:rsidRPr="00890194">
              <w:rPr>
                <w:rFonts w:cs="Arial"/>
                <w:color w:val="000080"/>
                <w:sz w:val="24"/>
                <w:lang w:val="en-GB"/>
              </w:rPr>
              <w:t>’</w:t>
            </w:r>
            <w:r w:rsidRPr="00890194">
              <w:rPr>
                <w:rFonts w:cs="Arial"/>
                <w:color w:val="000080"/>
                <w:sz w:val="24"/>
                <w:lang w:val="en-GB"/>
              </w:rPr>
              <w:t>s medical well being</w:t>
            </w:r>
          </w:p>
        </w:tc>
      </w:tr>
      <w:tr w:rsidR="00343D3B" w:rsidRPr="00890194" w14:paraId="13ED9757" w14:textId="77777777" w:rsidTr="007B67C3">
        <w:trPr>
          <w:trHeight w:val="322"/>
        </w:trPr>
        <w:tc>
          <w:tcPr>
            <w:tcW w:w="3402" w:type="dxa"/>
            <w:shd w:val="clear" w:color="auto" w:fill="auto"/>
            <w:vAlign w:val="center"/>
          </w:tcPr>
          <w:p w14:paraId="1D2ECAB6" w14:textId="77777777" w:rsidR="00343D3B" w:rsidRPr="00890194" w:rsidRDefault="00343D3B" w:rsidP="007B67C3">
            <w:pPr>
              <w:tabs>
                <w:tab w:val="left" w:pos="600"/>
              </w:tabs>
              <w:rPr>
                <w:rFonts w:cs="Arial"/>
                <w:color w:val="000080"/>
                <w:sz w:val="24"/>
                <w:lang w:val="en-GB"/>
              </w:rPr>
            </w:pPr>
            <w:r w:rsidRPr="00890194">
              <w:rPr>
                <w:rFonts w:cs="Arial"/>
                <w:color w:val="000080"/>
                <w:sz w:val="24"/>
                <w:lang w:val="en-GB"/>
              </w:rPr>
              <w:t>Holistic</w:t>
            </w:r>
          </w:p>
        </w:tc>
        <w:tc>
          <w:tcPr>
            <w:tcW w:w="6379" w:type="dxa"/>
            <w:shd w:val="clear" w:color="auto" w:fill="auto"/>
            <w:vAlign w:val="center"/>
          </w:tcPr>
          <w:p w14:paraId="27236530" w14:textId="77777777" w:rsidR="00343D3B" w:rsidRPr="00890194" w:rsidRDefault="00343D3B" w:rsidP="007B67C3">
            <w:pPr>
              <w:tabs>
                <w:tab w:val="left" w:pos="600"/>
              </w:tabs>
              <w:ind w:left="311"/>
              <w:rPr>
                <w:rFonts w:cs="Arial"/>
                <w:color w:val="000080"/>
                <w:sz w:val="24"/>
                <w:lang w:val="en-GB"/>
              </w:rPr>
            </w:pPr>
            <w:r w:rsidRPr="00890194">
              <w:rPr>
                <w:rFonts w:cs="Arial"/>
                <w:color w:val="000080"/>
                <w:sz w:val="24"/>
                <w:lang w:val="en-GB"/>
              </w:rPr>
              <w:t>Looking at a whole person, not just one part of them in isolation</w:t>
            </w:r>
          </w:p>
        </w:tc>
      </w:tr>
      <w:tr w:rsidR="00343D3B" w:rsidRPr="00890194" w14:paraId="1D77ED07" w14:textId="77777777" w:rsidTr="007B67C3">
        <w:trPr>
          <w:trHeight w:val="322"/>
        </w:trPr>
        <w:tc>
          <w:tcPr>
            <w:tcW w:w="3402" w:type="dxa"/>
            <w:shd w:val="clear" w:color="auto" w:fill="auto"/>
            <w:vAlign w:val="center"/>
          </w:tcPr>
          <w:p w14:paraId="1CD3A13A" w14:textId="77777777" w:rsidR="00343D3B" w:rsidRPr="00890194" w:rsidRDefault="00343D3B" w:rsidP="007B67C3">
            <w:pPr>
              <w:tabs>
                <w:tab w:val="left" w:pos="600"/>
              </w:tabs>
              <w:rPr>
                <w:rFonts w:cs="Arial"/>
                <w:color w:val="000080"/>
                <w:sz w:val="24"/>
                <w:lang w:val="en-GB"/>
              </w:rPr>
            </w:pPr>
            <w:r w:rsidRPr="00890194">
              <w:rPr>
                <w:rFonts w:cs="Arial"/>
                <w:color w:val="000080"/>
                <w:sz w:val="24"/>
                <w:lang w:val="en-GB"/>
              </w:rPr>
              <w:t>Individual Education Plan</w:t>
            </w:r>
          </w:p>
        </w:tc>
        <w:tc>
          <w:tcPr>
            <w:tcW w:w="6379" w:type="dxa"/>
            <w:shd w:val="clear" w:color="auto" w:fill="auto"/>
            <w:vAlign w:val="center"/>
          </w:tcPr>
          <w:p w14:paraId="7DDCDF85" w14:textId="77777777" w:rsidR="00343D3B" w:rsidRPr="00890194" w:rsidRDefault="00343D3B" w:rsidP="007B67C3">
            <w:pPr>
              <w:tabs>
                <w:tab w:val="left" w:pos="600"/>
              </w:tabs>
              <w:ind w:left="311"/>
              <w:rPr>
                <w:rFonts w:cs="Arial"/>
                <w:color w:val="000080"/>
                <w:sz w:val="24"/>
                <w:lang w:val="en-GB"/>
              </w:rPr>
            </w:pPr>
            <w:r w:rsidRPr="00890194">
              <w:rPr>
                <w:rFonts w:cs="Arial"/>
                <w:color w:val="000080"/>
                <w:sz w:val="24"/>
                <w:lang w:val="en-GB"/>
              </w:rPr>
              <w:t xml:space="preserve">A personalised plan that School has which focuses on targeted outcomes for each pupil and is reviewed every term </w:t>
            </w:r>
          </w:p>
        </w:tc>
      </w:tr>
      <w:tr w:rsidR="00343D3B" w:rsidRPr="00890194" w14:paraId="133778ED" w14:textId="77777777" w:rsidTr="007B67C3">
        <w:trPr>
          <w:trHeight w:val="322"/>
        </w:trPr>
        <w:tc>
          <w:tcPr>
            <w:tcW w:w="3402" w:type="dxa"/>
            <w:shd w:val="clear" w:color="auto" w:fill="auto"/>
            <w:vAlign w:val="center"/>
          </w:tcPr>
          <w:p w14:paraId="1CCCD4D3" w14:textId="77777777" w:rsidR="00343D3B" w:rsidRPr="00890194" w:rsidRDefault="00343D3B" w:rsidP="007B67C3">
            <w:pPr>
              <w:tabs>
                <w:tab w:val="left" w:pos="600"/>
              </w:tabs>
              <w:rPr>
                <w:rFonts w:cs="Arial"/>
                <w:color w:val="000080"/>
                <w:sz w:val="24"/>
                <w:lang w:val="en-GB"/>
              </w:rPr>
            </w:pPr>
            <w:r w:rsidRPr="00890194">
              <w:rPr>
                <w:rFonts w:cs="Arial"/>
                <w:color w:val="000080"/>
                <w:sz w:val="24"/>
                <w:lang w:val="en-GB"/>
              </w:rPr>
              <w:t>Minimal discomfort</w:t>
            </w:r>
          </w:p>
        </w:tc>
        <w:tc>
          <w:tcPr>
            <w:tcW w:w="6379" w:type="dxa"/>
            <w:shd w:val="clear" w:color="auto" w:fill="auto"/>
            <w:vAlign w:val="center"/>
          </w:tcPr>
          <w:p w14:paraId="790D6DBA" w14:textId="77777777" w:rsidR="00343D3B" w:rsidRPr="00890194" w:rsidRDefault="00343D3B" w:rsidP="007B67C3">
            <w:pPr>
              <w:tabs>
                <w:tab w:val="left" w:pos="600"/>
              </w:tabs>
              <w:ind w:left="311"/>
              <w:rPr>
                <w:rFonts w:cs="Arial"/>
                <w:color w:val="000080"/>
                <w:sz w:val="24"/>
                <w:lang w:val="en-GB"/>
              </w:rPr>
            </w:pPr>
            <w:r w:rsidRPr="00890194">
              <w:rPr>
                <w:rFonts w:cs="Arial"/>
                <w:color w:val="000080"/>
                <w:sz w:val="24"/>
                <w:lang w:val="en-GB"/>
              </w:rPr>
              <w:t>In some physical intervention strategies, some discomfort may be felt by the individual in order to help them become safe</w:t>
            </w:r>
          </w:p>
        </w:tc>
      </w:tr>
      <w:tr w:rsidR="00343D3B" w:rsidRPr="00890194" w14:paraId="54AE51C3" w14:textId="77777777" w:rsidTr="007B67C3">
        <w:trPr>
          <w:trHeight w:val="322"/>
        </w:trPr>
        <w:tc>
          <w:tcPr>
            <w:tcW w:w="3402" w:type="dxa"/>
            <w:shd w:val="clear" w:color="auto" w:fill="auto"/>
            <w:vAlign w:val="center"/>
          </w:tcPr>
          <w:p w14:paraId="5226D56B" w14:textId="77777777" w:rsidR="00343D3B" w:rsidRPr="00890194" w:rsidRDefault="00343D3B" w:rsidP="007B67C3">
            <w:pPr>
              <w:tabs>
                <w:tab w:val="left" w:pos="600"/>
              </w:tabs>
              <w:rPr>
                <w:rFonts w:cs="Arial"/>
                <w:color w:val="000080"/>
                <w:sz w:val="24"/>
                <w:lang w:val="en-GB"/>
              </w:rPr>
            </w:pPr>
            <w:r w:rsidRPr="00890194">
              <w:rPr>
                <w:rFonts w:cs="Arial"/>
                <w:color w:val="000080"/>
                <w:sz w:val="24"/>
                <w:lang w:val="en-GB"/>
              </w:rPr>
              <w:t xml:space="preserve">Negative and positive behaviour </w:t>
            </w:r>
          </w:p>
        </w:tc>
        <w:tc>
          <w:tcPr>
            <w:tcW w:w="6379" w:type="dxa"/>
            <w:shd w:val="clear" w:color="auto" w:fill="auto"/>
            <w:vAlign w:val="center"/>
          </w:tcPr>
          <w:p w14:paraId="36D641FD" w14:textId="77777777" w:rsidR="00343D3B" w:rsidRPr="00890194" w:rsidRDefault="00343D3B" w:rsidP="007B67C3">
            <w:pPr>
              <w:tabs>
                <w:tab w:val="left" w:pos="600"/>
              </w:tabs>
              <w:ind w:left="311"/>
              <w:rPr>
                <w:rFonts w:cs="Arial"/>
                <w:color w:val="000080"/>
                <w:sz w:val="24"/>
                <w:lang w:val="en-GB"/>
              </w:rPr>
            </w:pPr>
            <w:r w:rsidRPr="00890194">
              <w:rPr>
                <w:rFonts w:cs="Arial"/>
                <w:color w:val="000080"/>
                <w:sz w:val="24"/>
                <w:lang w:val="en-GB"/>
              </w:rPr>
              <w:t>Behaviour that either stops an individual from learning or encourages an individual to learn</w:t>
            </w:r>
          </w:p>
        </w:tc>
      </w:tr>
      <w:tr w:rsidR="00343D3B" w:rsidRPr="00890194" w14:paraId="63CC76CC" w14:textId="77777777" w:rsidTr="007B67C3">
        <w:trPr>
          <w:trHeight w:val="322"/>
        </w:trPr>
        <w:tc>
          <w:tcPr>
            <w:tcW w:w="3402" w:type="dxa"/>
            <w:shd w:val="clear" w:color="auto" w:fill="auto"/>
            <w:vAlign w:val="center"/>
          </w:tcPr>
          <w:p w14:paraId="3E83914A" w14:textId="77777777" w:rsidR="00343D3B" w:rsidRPr="00890194" w:rsidRDefault="00343D3B" w:rsidP="007B67C3">
            <w:pPr>
              <w:tabs>
                <w:tab w:val="left" w:pos="600"/>
              </w:tabs>
              <w:rPr>
                <w:rFonts w:cs="Arial"/>
                <w:color w:val="000080"/>
                <w:sz w:val="24"/>
                <w:lang w:val="en-GB"/>
              </w:rPr>
            </w:pPr>
            <w:r w:rsidRPr="00890194">
              <w:rPr>
                <w:rFonts w:cs="Arial"/>
                <w:color w:val="000080"/>
                <w:sz w:val="24"/>
                <w:lang w:val="en-GB"/>
              </w:rPr>
              <w:t xml:space="preserve">Positive behaviour reinforcement </w:t>
            </w:r>
          </w:p>
        </w:tc>
        <w:tc>
          <w:tcPr>
            <w:tcW w:w="6379" w:type="dxa"/>
            <w:shd w:val="clear" w:color="auto" w:fill="auto"/>
            <w:vAlign w:val="center"/>
          </w:tcPr>
          <w:p w14:paraId="5869897D" w14:textId="77777777" w:rsidR="00343D3B" w:rsidRPr="00890194" w:rsidRDefault="00343D3B" w:rsidP="007B67C3">
            <w:pPr>
              <w:tabs>
                <w:tab w:val="left" w:pos="600"/>
              </w:tabs>
              <w:ind w:left="311"/>
              <w:rPr>
                <w:rFonts w:cs="Arial"/>
                <w:color w:val="000080"/>
                <w:sz w:val="24"/>
                <w:lang w:val="en-GB"/>
              </w:rPr>
            </w:pPr>
            <w:r w:rsidRPr="00890194">
              <w:rPr>
                <w:rFonts w:cs="Arial"/>
                <w:color w:val="000080"/>
                <w:sz w:val="24"/>
                <w:lang w:val="en-GB"/>
              </w:rPr>
              <w:t>A strategy which rewards positive behaviour</w:t>
            </w:r>
          </w:p>
        </w:tc>
      </w:tr>
      <w:tr w:rsidR="00343D3B" w:rsidRPr="00890194" w14:paraId="3B005C1B" w14:textId="77777777" w:rsidTr="007B67C3">
        <w:trPr>
          <w:trHeight w:val="322"/>
        </w:trPr>
        <w:tc>
          <w:tcPr>
            <w:tcW w:w="3402" w:type="dxa"/>
            <w:shd w:val="clear" w:color="auto" w:fill="auto"/>
            <w:vAlign w:val="center"/>
          </w:tcPr>
          <w:p w14:paraId="35F649A6" w14:textId="77777777" w:rsidR="00343D3B" w:rsidRPr="00890194" w:rsidRDefault="00343D3B" w:rsidP="007B67C3">
            <w:pPr>
              <w:tabs>
                <w:tab w:val="left" w:pos="600"/>
              </w:tabs>
              <w:rPr>
                <w:rFonts w:cs="Arial"/>
                <w:color w:val="000080"/>
                <w:sz w:val="24"/>
                <w:lang w:val="en-GB"/>
              </w:rPr>
            </w:pPr>
            <w:r w:rsidRPr="00890194">
              <w:rPr>
                <w:rFonts w:cs="Arial"/>
                <w:color w:val="000080"/>
                <w:sz w:val="24"/>
                <w:lang w:val="en-GB"/>
              </w:rPr>
              <w:t xml:space="preserve">Positive handling plan </w:t>
            </w:r>
          </w:p>
        </w:tc>
        <w:tc>
          <w:tcPr>
            <w:tcW w:w="6379" w:type="dxa"/>
            <w:shd w:val="clear" w:color="auto" w:fill="auto"/>
            <w:vAlign w:val="center"/>
          </w:tcPr>
          <w:p w14:paraId="44744177" w14:textId="77777777" w:rsidR="00343D3B" w:rsidRPr="00890194" w:rsidRDefault="00343D3B" w:rsidP="007B67C3">
            <w:pPr>
              <w:tabs>
                <w:tab w:val="left" w:pos="600"/>
              </w:tabs>
              <w:ind w:left="311"/>
              <w:rPr>
                <w:rFonts w:cs="Arial"/>
                <w:color w:val="000080"/>
                <w:sz w:val="24"/>
                <w:lang w:val="en-GB"/>
              </w:rPr>
            </w:pPr>
            <w:r w:rsidRPr="00890194">
              <w:rPr>
                <w:rFonts w:cs="Arial"/>
                <w:color w:val="000080"/>
                <w:sz w:val="24"/>
                <w:lang w:val="en-GB"/>
              </w:rPr>
              <w:t>A plan which sets out how to deal with an individual who’s behaviour consistently stops them and or others from learning</w:t>
            </w:r>
          </w:p>
        </w:tc>
      </w:tr>
      <w:tr w:rsidR="00343D3B" w:rsidRPr="00890194" w14:paraId="053DD359" w14:textId="77777777" w:rsidTr="007B67C3">
        <w:trPr>
          <w:trHeight w:val="322"/>
        </w:trPr>
        <w:tc>
          <w:tcPr>
            <w:tcW w:w="3402" w:type="dxa"/>
            <w:shd w:val="clear" w:color="auto" w:fill="auto"/>
            <w:vAlign w:val="center"/>
          </w:tcPr>
          <w:p w14:paraId="17DA448A" w14:textId="77777777" w:rsidR="00343D3B" w:rsidRPr="00890194" w:rsidRDefault="00343D3B" w:rsidP="007B67C3">
            <w:pPr>
              <w:tabs>
                <w:tab w:val="left" w:pos="600"/>
              </w:tabs>
              <w:rPr>
                <w:rFonts w:cs="Arial"/>
                <w:color w:val="000080"/>
                <w:sz w:val="24"/>
                <w:lang w:val="en-GB"/>
              </w:rPr>
            </w:pPr>
            <w:r w:rsidRPr="00890194">
              <w:rPr>
                <w:rFonts w:cs="Arial"/>
                <w:color w:val="000080"/>
                <w:sz w:val="24"/>
                <w:lang w:val="en-GB"/>
              </w:rPr>
              <w:t>P25 Form</w:t>
            </w:r>
          </w:p>
        </w:tc>
        <w:tc>
          <w:tcPr>
            <w:tcW w:w="6379" w:type="dxa"/>
            <w:shd w:val="clear" w:color="auto" w:fill="auto"/>
            <w:vAlign w:val="center"/>
          </w:tcPr>
          <w:p w14:paraId="2B84159C" w14:textId="77777777" w:rsidR="00343D3B" w:rsidRPr="00890194" w:rsidRDefault="00343D3B" w:rsidP="007B67C3">
            <w:pPr>
              <w:tabs>
                <w:tab w:val="left" w:pos="600"/>
              </w:tabs>
              <w:ind w:left="311"/>
              <w:rPr>
                <w:rFonts w:cs="Arial"/>
                <w:color w:val="000080"/>
                <w:sz w:val="24"/>
                <w:lang w:val="en-GB"/>
              </w:rPr>
            </w:pPr>
            <w:r w:rsidRPr="00890194">
              <w:rPr>
                <w:rFonts w:cs="Arial"/>
                <w:color w:val="000080"/>
                <w:sz w:val="24"/>
                <w:lang w:val="en-GB"/>
              </w:rPr>
              <w:t>A form which must be completed each time an injury / assault happens</w:t>
            </w:r>
          </w:p>
        </w:tc>
      </w:tr>
      <w:tr w:rsidR="00343D3B" w:rsidRPr="00890194" w14:paraId="6D5BB70E" w14:textId="77777777" w:rsidTr="007B67C3">
        <w:trPr>
          <w:trHeight w:val="322"/>
        </w:trPr>
        <w:tc>
          <w:tcPr>
            <w:tcW w:w="3402" w:type="dxa"/>
            <w:shd w:val="clear" w:color="auto" w:fill="auto"/>
            <w:vAlign w:val="center"/>
          </w:tcPr>
          <w:p w14:paraId="2FE1B05C" w14:textId="77777777" w:rsidR="00343D3B" w:rsidRPr="00890194" w:rsidRDefault="00343D3B" w:rsidP="007B67C3">
            <w:pPr>
              <w:tabs>
                <w:tab w:val="left" w:pos="600"/>
              </w:tabs>
              <w:rPr>
                <w:rFonts w:cs="Arial"/>
                <w:color w:val="000080"/>
                <w:sz w:val="24"/>
                <w:lang w:val="en-GB"/>
              </w:rPr>
            </w:pPr>
            <w:r w:rsidRPr="00890194">
              <w:rPr>
                <w:rFonts w:cs="Arial"/>
                <w:color w:val="000080"/>
                <w:sz w:val="24"/>
                <w:lang w:val="en-GB"/>
              </w:rPr>
              <w:t>Reasonable</w:t>
            </w:r>
          </w:p>
        </w:tc>
        <w:tc>
          <w:tcPr>
            <w:tcW w:w="6379" w:type="dxa"/>
            <w:shd w:val="clear" w:color="auto" w:fill="auto"/>
            <w:vAlign w:val="center"/>
          </w:tcPr>
          <w:p w14:paraId="003787A7" w14:textId="77777777" w:rsidR="00343D3B" w:rsidRPr="00890194" w:rsidRDefault="00343D3B" w:rsidP="007B67C3">
            <w:pPr>
              <w:tabs>
                <w:tab w:val="left" w:pos="600"/>
              </w:tabs>
              <w:ind w:left="311"/>
              <w:rPr>
                <w:rFonts w:cs="Arial"/>
                <w:color w:val="000080"/>
                <w:sz w:val="24"/>
                <w:lang w:val="en-GB"/>
              </w:rPr>
            </w:pPr>
            <w:r w:rsidRPr="00890194">
              <w:rPr>
                <w:rFonts w:cs="Arial"/>
                <w:color w:val="000080"/>
                <w:sz w:val="24"/>
                <w:lang w:val="en-GB"/>
              </w:rPr>
              <w:t xml:space="preserve">Proportionate to the circumstances it was intended to prevent in relation to the context in which the action was applied. </w:t>
            </w:r>
          </w:p>
        </w:tc>
      </w:tr>
      <w:tr w:rsidR="00343D3B" w:rsidRPr="00890194" w14:paraId="7A98FE72" w14:textId="77777777" w:rsidTr="007B67C3">
        <w:trPr>
          <w:trHeight w:val="322"/>
        </w:trPr>
        <w:tc>
          <w:tcPr>
            <w:tcW w:w="3402" w:type="dxa"/>
            <w:shd w:val="clear" w:color="auto" w:fill="auto"/>
            <w:vAlign w:val="center"/>
          </w:tcPr>
          <w:p w14:paraId="728A866D" w14:textId="77777777" w:rsidR="00343D3B" w:rsidRPr="00890194" w:rsidRDefault="00343D3B" w:rsidP="007B67C3">
            <w:pPr>
              <w:tabs>
                <w:tab w:val="left" w:pos="600"/>
              </w:tabs>
              <w:rPr>
                <w:rFonts w:cs="Arial"/>
                <w:color w:val="000080"/>
                <w:sz w:val="24"/>
                <w:lang w:val="en-GB"/>
              </w:rPr>
            </w:pPr>
            <w:r w:rsidRPr="00890194">
              <w:rPr>
                <w:rFonts w:cs="Arial"/>
                <w:color w:val="000080"/>
                <w:sz w:val="24"/>
                <w:lang w:val="en-GB"/>
              </w:rPr>
              <w:t>Restrictive physical intervention</w:t>
            </w:r>
          </w:p>
        </w:tc>
        <w:tc>
          <w:tcPr>
            <w:tcW w:w="6379" w:type="dxa"/>
            <w:shd w:val="clear" w:color="auto" w:fill="auto"/>
            <w:vAlign w:val="center"/>
          </w:tcPr>
          <w:p w14:paraId="4753F2DE" w14:textId="77777777" w:rsidR="00343D3B" w:rsidRPr="00890194" w:rsidRDefault="00343D3B" w:rsidP="007B67C3">
            <w:pPr>
              <w:tabs>
                <w:tab w:val="left" w:pos="600"/>
              </w:tabs>
              <w:ind w:left="311"/>
              <w:rPr>
                <w:rFonts w:cs="Arial"/>
                <w:color w:val="000080"/>
                <w:sz w:val="24"/>
                <w:lang w:val="en-GB"/>
              </w:rPr>
            </w:pPr>
            <w:r w:rsidRPr="00890194">
              <w:rPr>
                <w:rFonts w:cs="Arial"/>
                <w:color w:val="000080"/>
                <w:sz w:val="24"/>
                <w:lang w:val="en-GB"/>
              </w:rPr>
              <w:t>Where an individual is physically restrained – within this School this intervention must follow Team Teach Guidelines</w:t>
            </w:r>
          </w:p>
        </w:tc>
      </w:tr>
      <w:tr w:rsidR="00343D3B" w:rsidRPr="00890194" w14:paraId="6AE112DE" w14:textId="77777777" w:rsidTr="007B67C3">
        <w:trPr>
          <w:trHeight w:val="322"/>
        </w:trPr>
        <w:tc>
          <w:tcPr>
            <w:tcW w:w="3402" w:type="dxa"/>
            <w:shd w:val="clear" w:color="auto" w:fill="auto"/>
            <w:vAlign w:val="center"/>
          </w:tcPr>
          <w:p w14:paraId="5A664669" w14:textId="77777777" w:rsidR="00343D3B" w:rsidRPr="00890194" w:rsidRDefault="00343D3B" w:rsidP="007B67C3">
            <w:pPr>
              <w:tabs>
                <w:tab w:val="left" w:pos="600"/>
              </w:tabs>
              <w:rPr>
                <w:rFonts w:cs="Arial"/>
                <w:color w:val="000080"/>
                <w:sz w:val="24"/>
                <w:lang w:val="en-GB"/>
              </w:rPr>
            </w:pPr>
            <w:r w:rsidRPr="00890194">
              <w:rPr>
                <w:rFonts w:cs="Arial"/>
                <w:color w:val="000080"/>
                <w:sz w:val="24"/>
                <w:lang w:val="en-GB"/>
              </w:rPr>
              <w:t>Restraint</w:t>
            </w:r>
          </w:p>
        </w:tc>
        <w:tc>
          <w:tcPr>
            <w:tcW w:w="6379" w:type="dxa"/>
            <w:shd w:val="clear" w:color="auto" w:fill="auto"/>
            <w:vAlign w:val="center"/>
          </w:tcPr>
          <w:p w14:paraId="20A812AC" w14:textId="77777777" w:rsidR="00343D3B" w:rsidRPr="00890194" w:rsidRDefault="00343D3B" w:rsidP="007B67C3">
            <w:pPr>
              <w:tabs>
                <w:tab w:val="left" w:pos="600"/>
              </w:tabs>
              <w:ind w:left="311"/>
              <w:rPr>
                <w:rFonts w:cs="Arial"/>
                <w:color w:val="000080"/>
                <w:sz w:val="24"/>
                <w:lang w:val="en-GB"/>
              </w:rPr>
            </w:pPr>
            <w:r w:rsidRPr="00890194">
              <w:rPr>
                <w:rFonts w:cs="Arial"/>
                <w:color w:val="000080"/>
                <w:sz w:val="24"/>
                <w:lang w:val="en-GB"/>
              </w:rPr>
              <w:t xml:space="preserve">The positive application of force by staff, in order to overcome rigorous resistance; completely by directing, </w:t>
            </w:r>
            <w:r w:rsidRPr="00890194">
              <w:rPr>
                <w:rFonts w:cs="Arial"/>
                <w:color w:val="000080"/>
                <w:sz w:val="24"/>
                <w:lang w:val="en-GB"/>
              </w:rPr>
              <w:lastRenderedPageBreak/>
              <w:t>deciding and controlling a person’s free movement. The purpose of its application should be to safeguard the person, other people or prevent significant damage to property</w:t>
            </w:r>
          </w:p>
        </w:tc>
      </w:tr>
      <w:tr w:rsidR="00343D3B" w:rsidRPr="00890194" w14:paraId="13C1B7A1" w14:textId="77777777" w:rsidTr="007B67C3">
        <w:trPr>
          <w:trHeight w:val="322"/>
        </w:trPr>
        <w:tc>
          <w:tcPr>
            <w:tcW w:w="3402" w:type="dxa"/>
            <w:shd w:val="clear" w:color="auto" w:fill="auto"/>
            <w:vAlign w:val="center"/>
          </w:tcPr>
          <w:p w14:paraId="579DCC4D" w14:textId="77777777" w:rsidR="00343D3B" w:rsidRPr="00890194" w:rsidRDefault="00343D3B" w:rsidP="007B67C3">
            <w:pPr>
              <w:tabs>
                <w:tab w:val="left" w:pos="600"/>
              </w:tabs>
              <w:rPr>
                <w:rFonts w:cs="Arial"/>
                <w:color w:val="000080"/>
                <w:sz w:val="24"/>
                <w:lang w:val="en-GB"/>
              </w:rPr>
            </w:pPr>
            <w:r w:rsidRPr="00890194">
              <w:rPr>
                <w:rFonts w:cs="Arial"/>
                <w:color w:val="000080"/>
                <w:sz w:val="24"/>
                <w:lang w:val="en-GB"/>
              </w:rPr>
              <w:lastRenderedPageBreak/>
              <w:t>Risk Assessment</w:t>
            </w:r>
          </w:p>
        </w:tc>
        <w:tc>
          <w:tcPr>
            <w:tcW w:w="6379" w:type="dxa"/>
            <w:shd w:val="clear" w:color="auto" w:fill="auto"/>
            <w:vAlign w:val="center"/>
          </w:tcPr>
          <w:p w14:paraId="5BB39756" w14:textId="77777777" w:rsidR="00343D3B" w:rsidRPr="00890194" w:rsidRDefault="00343D3B" w:rsidP="007B67C3">
            <w:pPr>
              <w:tabs>
                <w:tab w:val="left" w:pos="600"/>
              </w:tabs>
              <w:ind w:left="311"/>
              <w:rPr>
                <w:rFonts w:cs="Arial"/>
                <w:color w:val="000080"/>
                <w:sz w:val="24"/>
                <w:lang w:val="en-GB"/>
              </w:rPr>
            </w:pPr>
            <w:r w:rsidRPr="00890194">
              <w:rPr>
                <w:rFonts w:cs="Arial"/>
                <w:color w:val="000080"/>
                <w:sz w:val="24"/>
                <w:lang w:val="en-GB"/>
              </w:rPr>
              <w:t>An assessment that should take place to understand risks involved (in this case) where a risk to an individual or others is likely to occur through behaviour</w:t>
            </w:r>
          </w:p>
        </w:tc>
      </w:tr>
      <w:tr w:rsidR="002157C9" w:rsidRPr="00890194" w14:paraId="39948160" w14:textId="77777777" w:rsidTr="007B67C3">
        <w:trPr>
          <w:trHeight w:val="322"/>
        </w:trPr>
        <w:tc>
          <w:tcPr>
            <w:tcW w:w="3402" w:type="dxa"/>
            <w:shd w:val="clear" w:color="auto" w:fill="auto"/>
            <w:vAlign w:val="center"/>
          </w:tcPr>
          <w:p w14:paraId="09AE58DC" w14:textId="77777777" w:rsidR="002157C9" w:rsidRPr="00890194" w:rsidRDefault="002157C9" w:rsidP="007B67C3">
            <w:pPr>
              <w:tabs>
                <w:tab w:val="left" w:pos="600"/>
              </w:tabs>
              <w:rPr>
                <w:rFonts w:cs="Arial"/>
                <w:color w:val="000080"/>
                <w:sz w:val="24"/>
                <w:lang w:val="en-GB"/>
              </w:rPr>
            </w:pPr>
            <w:r w:rsidRPr="00890194">
              <w:rPr>
                <w:rFonts w:cs="Arial"/>
                <w:color w:val="000080"/>
                <w:sz w:val="24"/>
                <w:lang w:val="en-GB"/>
              </w:rPr>
              <w:t>Sensory regulation</w:t>
            </w:r>
          </w:p>
        </w:tc>
        <w:tc>
          <w:tcPr>
            <w:tcW w:w="6379" w:type="dxa"/>
            <w:shd w:val="clear" w:color="auto" w:fill="auto"/>
            <w:vAlign w:val="center"/>
          </w:tcPr>
          <w:p w14:paraId="00939A56" w14:textId="77777777" w:rsidR="002157C9" w:rsidRPr="00890194" w:rsidRDefault="002157C9" w:rsidP="007B67C3">
            <w:pPr>
              <w:tabs>
                <w:tab w:val="left" w:pos="600"/>
              </w:tabs>
              <w:ind w:left="311"/>
              <w:rPr>
                <w:rFonts w:cs="Arial"/>
                <w:color w:val="000080"/>
                <w:sz w:val="24"/>
                <w:lang w:val="en-GB"/>
              </w:rPr>
            </w:pPr>
            <w:r w:rsidRPr="00890194">
              <w:rPr>
                <w:rFonts w:cs="Arial"/>
                <w:color w:val="000080"/>
                <w:sz w:val="24"/>
                <w:lang w:val="en-GB"/>
              </w:rPr>
              <w:t>A process or activity that allows individuals to regulate the control of sensory stimulation from the wider world.</w:t>
            </w:r>
          </w:p>
        </w:tc>
      </w:tr>
      <w:tr w:rsidR="00F746F5" w:rsidRPr="00890194" w14:paraId="0F0CBF8A" w14:textId="77777777" w:rsidTr="007B67C3">
        <w:trPr>
          <w:trHeight w:val="322"/>
        </w:trPr>
        <w:tc>
          <w:tcPr>
            <w:tcW w:w="3402" w:type="dxa"/>
            <w:shd w:val="clear" w:color="auto" w:fill="auto"/>
            <w:vAlign w:val="center"/>
          </w:tcPr>
          <w:p w14:paraId="11341932" w14:textId="77777777" w:rsidR="00F746F5" w:rsidRPr="00890194" w:rsidRDefault="00F746F5" w:rsidP="007B67C3">
            <w:pPr>
              <w:tabs>
                <w:tab w:val="left" w:pos="600"/>
              </w:tabs>
              <w:rPr>
                <w:rFonts w:cs="Arial"/>
                <w:color w:val="000080"/>
                <w:sz w:val="24"/>
                <w:lang w:val="en-GB"/>
              </w:rPr>
            </w:pPr>
            <w:r w:rsidRPr="00890194">
              <w:rPr>
                <w:rFonts w:cs="Arial"/>
                <w:color w:val="000080"/>
                <w:sz w:val="24"/>
                <w:lang w:val="en-GB"/>
              </w:rPr>
              <w:t>Safeguarding</w:t>
            </w:r>
          </w:p>
        </w:tc>
        <w:tc>
          <w:tcPr>
            <w:tcW w:w="6379" w:type="dxa"/>
            <w:shd w:val="clear" w:color="auto" w:fill="auto"/>
            <w:vAlign w:val="center"/>
          </w:tcPr>
          <w:p w14:paraId="16B73F86" w14:textId="77777777" w:rsidR="00F746F5" w:rsidRPr="00890194" w:rsidRDefault="00F746F5" w:rsidP="007B67C3">
            <w:pPr>
              <w:tabs>
                <w:tab w:val="left" w:pos="600"/>
              </w:tabs>
              <w:ind w:left="311"/>
              <w:rPr>
                <w:rFonts w:cs="Arial"/>
                <w:color w:val="000080"/>
                <w:sz w:val="24"/>
                <w:lang w:val="en-GB"/>
              </w:rPr>
            </w:pPr>
            <w:r w:rsidRPr="00890194">
              <w:rPr>
                <w:rFonts w:cs="Arial"/>
                <w:color w:val="000080"/>
                <w:sz w:val="24"/>
                <w:lang w:val="en-GB"/>
              </w:rPr>
              <w:t>The overriding principle of positive handling that the be</w:t>
            </w:r>
            <w:r w:rsidRPr="00B30E4A">
              <w:rPr>
                <w:rFonts w:cs="Arial"/>
                <w:color w:val="000080"/>
                <w:sz w:val="24"/>
                <w:lang w:val="en-GB"/>
              </w:rPr>
              <w:t>st</w:t>
            </w:r>
            <w:r w:rsidRPr="00890194">
              <w:rPr>
                <w:rFonts w:cs="Arial"/>
                <w:color w:val="000080"/>
                <w:sz w:val="24"/>
                <w:lang w:val="en-GB"/>
              </w:rPr>
              <w:t xml:space="preserve"> interest of the child or vulnerable adult take precedence over every other consideration</w:t>
            </w:r>
          </w:p>
        </w:tc>
      </w:tr>
      <w:tr w:rsidR="00343D3B" w:rsidRPr="00890194" w14:paraId="7A310A9B" w14:textId="77777777" w:rsidTr="007B67C3">
        <w:trPr>
          <w:trHeight w:val="322"/>
        </w:trPr>
        <w:tc>
          <w:tcPr>
            <w:tcW w:w="3402" w:type="dxa"/>
            <w:shd w:val="clear" w:color="auto" w:fill="auto"/>
            <w:vAlign w:val="center"/>
          </w:tcPr>
          <w:p w14:paraId="771CCC06" w14:textId="77777777" w:rsidR="00343D3B" w:rsidRPr="00890194" w:rsidRDefault="00343D3B" w:rsidP="007B67C3">
            <w:pPr>
              <w:tabs>
                <w:tab w:val="left" w:pos="600"/>
              </w:tabs>
              <w:rPr>
                <w:rFonts w:cs="Arial"/>
                <w:color w:val="000080"/>
                <w:sz w:val="24"/>
                <w:lang w:val="en-GB"/>
              </w:rPr>
            </w:pPr>
            <w:r w:rsidRPr="00890194">
              <w:rPr>
                <w:rFonts w:cs="Arial"/>
                <w:color w:val="000080"/>
                <w:sz w:val="24"/>
                <w:lang w:val="en-GB"/>
              </w:rPr>
              <w:t>Seclusion</w:t>
            </w:r>
          </w:p>
        </w:tc>
        <w:tc>
          <w:tcPr>
            <w:tcW w:w="6379" w:type="dxa"/>
            <w:shd w:val="clear" w:color="auto" w:fill="auto"/>
            <w:vAlign w:val="center"/>
          </w:tcPr>
          <w:p w14:paraId="2B557B62" w14:textId="5477D25B" w:rsidR="00B30E4A" w:rsidRPr="00B30E4A" w:rsidRDefault="00B30E4A" w:rsidP="00B30E4A">
            <w:pPr>
              <w:pStyle w:val="NormalWeb"/>
              <w:ind w:left="360"/>
              <w:rPr>
                <w:rFonts w:ascii="Arial" w:hAnsi="Arial" w:cs="Arial"/>
                <w:color w:val="000080"/>
              </w:rPr>
            </w:pPr>
            <w:r w:rsidRPr="00B30E4A">
              <w:rPr>
                <w:rFonts w:ascii="Arial" w:hAnsi="Arial" w:cs="Arial"/>
                <w:color w:val="000080"/>
              </w:rPr>
              <w:t xml:space="preserve">Where a child is placed alone in a room or area from which they cannot leave freely—will </w:t>
            </w:r>
            <w:r w:rsidRPr="00B30E4A">
              <w:rPr>
                <w:rStyle w:val="Strong"/>
                <w:rFonts w:ascii="Arial" w:hAnsi="Arial" w:cs="Arial"/>
                <w:color w:val="000080"/>
              </w:rPr>
              <w:t>only occur in exceptional emergency situations</w:t>
            </w:r>
            <w:r w:rsidRPr="00B30E4A">
              <w:rPr>
                <w:rFonts w:ascii="Arial" w:hAnsi="Arial" w:cs="Arial"/>
                <w:color w:val="000080"/>
              </w:rPr>
              <w:t xml:space="preserve"> where there is an immediate risk to safety. Any use must be:</w:t>
            </w:r>
          </w:p>
          <w:p w14:paraId="096B1FCB" w14:textId="77777777" w:rsidR="00B30E4A" w:rsidRPr="00B30E4A" w:rsidRDefault="00B30E4A" w:rsidP="00B30E4A">
            <w:pPr>
              <w:pStyle w:val="NormalWeb"/>
              <w:numPr>
                <w:ilvl w:val="0"/>
                <w:numId w:val="44"/>
              </w:numPr>
              <w:rPr>
                <w:rFonts w:ascii="Arial" w:hAnsi="Arial" w:cs="Arial"/>
                <w:color w:val="000080"/>
              </w:rPr>
            </w:pPr>
            <w:r w:rsidRPr="00B30E4A">
              <w:rPr>
                <w:rFonts w:ascii="Arial" w:hAnsi="Arial" w:cs="Arial"/>
                <w:color w:val="000080"/>
              </w:rPr>
              <w:t>authorised by a senior leader</w:t>
            </w:r>
          </w:p>
          <w:p w14:paraId="6DAF6345" w14:textId="77777777" w:rsidR="00B30E4A" w:rsidRPr="00B30E4A" w:rsidRDefault="00B30E4A" w:rsidP="00B30E4A">
            <w:pPr>
              <w:pStyle w:val="NormalWeb"/>
              <w:numPr>
                <w:ilvl w:val="0"/>
                <w:numId w:val="44"/>
              </w:numPr>
              <w:rPr>
                <w:rFonts w:ascii="Arial" w:hAnsi="Arial" w:cs="Arial"/>
                <w:color w:val="000080"/>
              </w:rPr>
            </w:pPr>
            <w:r w:rsidRPr="00B30E4A">
              <w:rPr>
                <w:rFonts w:ascii="Arial" w:hAnsi="Arial" w:cs="Arial"/>
                <w:color w:val="000080"/>
              </w:rPr>
              <w:t>supervised at all times</w:t>
            </w:r>
          </w:p>
          <w:p w14:paraId="7C803491" w14:textId="77777777" w:rsidR="00B30E4A" w:rsidRPr="00B30E4A" w:rsidRDefault="00B30E4A" w:rsidP="00B30E4A">
            <w:pPr>
              <w:pStyle w:val="NormalWeb"/>
              <w:numPr>
                <w:ilvl w:val="0"/>
                <w:numId w:val="44"/>
              </w:numPr>
              <w:rPr>
                <w:rFonts w:ascii="Arial" w:hAnsi="Arial" w:cs="Arial"/>
                <w:color w:val="000080"/>
              </w:rPr>
            </w:pPr>
            <w:r w:rsidRPr="00B30E4A">
              <w:rPr>
                <w:rFonts w:ascii="Arial" w:hAnsi="Arial" w:cs="Arial"/>
                <w:color w:val="000080"/>
              </w:rPr>
              <w:t>for the shortest time possible</w:t>
            </w:r>
          </w:p>
          <w:p w14:paraId="5D6D8B18" w14:textId="77777777" w:rsidR="00B30E4A" w:rsidRPr="00B30E4A" w:rsidRDefault="00B30E4A" w:rsidP="00B30E4A">
            <w:pPr>
              <w:pStyle w:val="NormalWeb"/>
              <w:numPr>
                <w:ilvl w:val="0"/>
                <w:numId w:val="44"/>
              </w:numPr>
              <w:rPr>
                <w:rFonts w:ascii="Arial" w:hAnsi="Arial" w:cs="Arial"/>
                <w:color w:val="000080"/>
              </w:rPr>
            </w:pPr>
            <w:r w:rsidRPr="00B30E4A">
              <w:rPr>
                <w:rFonts w:ascii="Arial" w:hAnsi="Arial" w:cs="Arial"/>
                <w:color w:val="000080"/>
              </w:rPr>
              <w:t>recorded on CPOMS as a significant incident</w:t>
            </w:r>
          </w:p>
          <w:p w14:paraId="5F86DDB1" w14:textId="77777777" w:rsidR="00343D3B" w:rsidRPr="00B30E4A" w:rsidRDefault="00B30E4A" w:rsidP="00B30E4A">
            <w:pPr>
              <w:pStyle w:val="NormalWeb"/>
              <w:numPr>
                <w:ilvl w:val="0"/>
                <w:numId w:val="44"/>
              </w:numPr>
              <w:rPr>
                <w:rFonts w:cs="Arial"/>
                <w:color w:val="000080"/>
              </w:rPr>
            </w:pPr>
            <w:r w:rsidRPr="00B30E4A">
              <w:rPr>
                <w:rFonts w:ascii="Arial" w:hAnsi="Arial" w:cs="Arial"/>
                <w:color w:val="000080"/>
              </w:rPr>
              <w:t>followed by debrief and parental notification</w:t>
            </w:r>
          </w:p>
          <w:p w14:paraId="26CBF98B" w14:textId="6D191CBE" w:rsidR="00B30E4A" w:rsidRPr="00890194" w:rsidRDefault="00B30E4A" w:rsidP="00B30E4A">
            <w:pPr>
              <w:pStyle w:val="NormalWeb"/>
              <w:jc w:val="center"/>
              <w:rPr>
                <w:rFonts w:cs="Arial"/>
                <w:color w:val="000080"/>
              </w:rPr>
            </w:pPr>
            <w:r w:rsidRPr="00B30E4A">
              <w:rPr>
                <w:rFonts w:ascii="Arial" w:hAnsi="Arial" w:cs="Arial"/>
                <w:color w:val="000080"/>
                <w:sz w:val="28"/>
              </w:rPr>
              <w:t xml:space="preserve">The school does </w:t>
            </w:r>
            <w:r w:rsidRPr="00B30E4A">
              <w:rPr>
                <w:rStyle w:val="Strong"/>
                <w:rFonts w:ascii="Arial" w:hAnsi="Arial" w:cs="Arial"/>
                <w:color w:val="000080"/>
                <w:sz w:val="28"/>
              </w:rPr>
              <w:t>not</w:t>
            </w:r>
            <w:r w:rsidRPr="00B30E4A">
              <w:rPr>
                <w:rFonts w:ascii="Arial" w:hAnsi="Arial" w:cs="Arial"/>
                <w:color w:val="000080"/>
                <w:sz w:val="28"/>
              </w:rPr>
              <w:t xml:space="preserve"> use unsupervised seclusion at any time</w:t>
            </w:r>
            <w:r>
              <w:t>.</w:t>
            </w:r>
          </w:p>
        </w:tc>
      </w:tr>
      <w:tr w:rsidR="00343D3B" w:rsidRPr="00890194" w14:paraId="0440B95F" w14:textId="77777777" w:rsidTr="007B67C3">
        <w:trPr>
          <w:trHeight w:val="322"/>
        </w:trPr>
        <w:tc>
          <w:tcPr>
            <w:tcW w:w="3402" w:type="dxa"/>
            <w:shd w:val="clear" w:color="auto" w:fill="auto"/>
            <w:vAlign w:val="center"/>
          </w:tcPr>
          <w:p w14:paraId="4670D697" w14:textId="77777777" w:rsidR="00343D3B" w:rsidRPr="00890194" w:rsidRDefault="00343D3B" w:rsidP="007B67C3">
            <w:pPr>
              <w:tabs>
                <w:tab w:val="left" w:pos="600"/>
              </w:tabs>
              <w:rPr>
                <w:rFonts w:cs="Arial"/>
                <w:color w:val="000080"/>
                <w:sz w:val="24"/>
                <w:lang w:val="en-GB"/>
              </w:rPr>
            </w:pPr>
            <w:r w:rsidRPr="00890194">
              <w:rPr>
                <w:rFonts w:cs="Arial"/>
                <w:color w:val="000080"/>
                <w:sz w:val="24"/>
                <w:lang w:val="en-GB"/>
              </w:rPr>
              <w:t>Social Care</w:t>
            </w:r>
          </w:p>
        </w:tc>
        <w:tc>
          <w:tcPr>
            <w:tcW w:w="6379" w:type="dxa"/>
            <w:shd w:val="clear" w:color="auto" w:fill="auto"/>
            <w:vAlign w:val="center"/>
          </w:tcPr>
          <w:p w14:paraId="71E5497A" w14:textId="77777777" w:rsidR="00343D3B" w:rsidRPr="00890194" w:rsidRDefault="00343D3B" w:rsidP="007B67C3">
            <w:pPr>
              <w:tabs>
                <w:tab w:val="left" w:pos="600"/>
              </w:tabs>
              <w:ind w:left="311"/>
              <w:rPr>
                <w:rFonts w:cs="Arial"/>
                <w:color w:val="000080"/>
                <w:sz w:val="24"/>
                <w:lang w:val="en-GB"/>
              </w:rPr>
            </w:pPr>
            <w:r w:rsidRPr="00890194">
              <w:rPr>
                <w:rFonts w:cs="Arial"/>
                <w:color w:val="000080"/>
                <w:sz w:val="24"/>
                <w:lang w:val="en-GB"/>
              </w:rPr>
              <w:t>The department of Children’s Services that deals with the social welfare of individuals</w:t>
            </w:r>
          </w:p>
        </w:tc>
      </w:tr>
      <w:tr w:rsidR="00343D3B" w:rsidRPr="00890194" w14:paraId="1ED07C75" w14:textId="77777777" w:rsidTr="007B67C3">
        <w:trPr>
          <w:trHeight w:val="322"/>
        </w:trPr>
        <w:tc>
          <w:tcPr>
            <w:tcW w:w="3402" w:type="dxa"/>
            <w:shd w:val="clear" w:color="auto" w:fill="auto"/>
            <w:vAlign w:val="center"/>
          </w:tcPr>
          <w:p w14:paraId="4214224A" w14:textId="77777777" w:rsidR="00343D3B" w:rsidRPr="00890194" w:rsidRDefault="00343D3B" w:rsidP="007B67C3">
            <w:pPr>
              <w:tabs>
                <w:tab w:val="left" w:pos="600"/>
              </w:tabs>
              <w:rPr>
                <w:rFonts w:cs="Arial"/>
                <w:color w:val="000080"/>
                <w:sz w:val="24"/>
                <w:lang w:val="en-GB"/>
              </w:rPr>
            </w:pPr>
            <w:r w:rsidRPr="00890194">
              <w:rPr>
                <w:rFonts w:cs="Arial"/>
                <w:color w:val="000080"/>
                <w:sz w:val="24"/>
                <w:lang w:val="en-GB"/>
              </w:rPr>
              <w:t>Team Teach</w:t>
            </w:r>
          </w:p>
        </w:tc>
        <w:tc>
          <w:tcPr>
            <w:tcW w:w="6379" w:type="dxa"/>
            <w:shd w:val="clear" w:color="auto" w:fill="auto"/>
            <w:vAlign w:val="center"/>
          </w:tcPr>
          <w:p w14:paraId="1974543E" w14:textId="77777777" w:rsidR="00343D3B" w:rsidRPr="00890194" w:rsidRDefault="00343D3B" w:rsidP="007B67C3">
            <w:pPr>
              <w:tabs>
                <w:tab w:val="left" w:pos="389"/>
              </w:tabs>
              <w:ind w:left="389"/>
              <w:rPr>
                <w:rFonts w:cs="Arial"/>
                <w:color w:val="000080"/>
                <w:sz w:val="24"/>
                <w:lang w:val="en-GB"/>
              </w:rPr>
            </w:pPr>
            <w:r w:rsidRPr="00890194">
              <w:rPr>
                <w:rFonts w:cs="Arial"/>
                <w:color w:val="000080"/>
                <w:sz w:val="24"/>
                <w:lang w:val="en-GB"/>
              </w:rPr>
              <w:t>An approach to working with behavioural intervention that also includes techniques to be used when individuals are in crisis behaviour</w:t>
            </w:r>
          </w:p>
        </w:tc>
      </w:tr>
      <w:tr w:rsidR="00343D3B" w:rsidRPr="00890194" w14:paraId="07C09699" w14:textId="77777777" w:rsidTr="007B67C3">
        <w:trPr>
          <w:trHeight w:val="322"/>
        </w:trPr>
        <w:tc>
          <w:tcPr>
            <w:tcW w:w="3402" w:type="dxa"/>
            <w:shd w:val="clear" w:color="auto" w:fill="auto"/>
            <w:vAlign w:val="center"/>
          </w:tcPr>
          <w:p w14:paraId="3F43553E" w14:textId="77777777" w:rsidR="00343D3B" w:rsidRPr="00890194" w:rsidRDefault="00343D3B" w:rsidP="007B67C3">
            <w:pPr>
              <w:tabs>
                <w:tab w:val="left" w:pos="600"/>
              </w:tabs>
              <w:rPr>
                <w:rFonts w:cs="Arial"/>
                <w:color w:val="000080"/>
                <w:sz w:val="24"/>
                <w:lang w:val="en-GB"/>
              </w:rPr>
            </w:pPr>
            <w:r w:rsidRPr="00890194">
              <w:rPr>
                <w:rFonts w:cs="Arial"/>
                <w:color w:val="000080"/>
                <w:sz w:val="24"/>
                <w:lang w:val="en-GB"/>
              </w:rPr>
              <w:t xml:space="preserve">Time Out </w:t>
            </w:r>
          </w:p>
        </w:tc>
        <w:tc>
          <w:tcPr>
            <w:tcW w:w="6379" w:type="dxa"/>
            <w:shd w:val="clear" w:color="auto" w:fill="auto"/>
            <w:vAlign w:val="center"/>
          </w:tcPr>
          <w:p w14:paraId="152A02F8" w14:textId="77777777" w:rsidR="00343D3B" w:rsidRPr="00890194" w:rsidRDefault="00343D3B" w:rsidP="007B67C3">
            <w:pPr>
              <w:tabs>
                <w:tab w:val="left" w:pos="600"/>
              </w:tabs>
              <w:ind w:left="311"/>
              <w:rPr>
                <w:rFonts w:cs="Arial"/>
                <w:color w:val="000080"/>
                <w:sz w:val="24"/>
                <w:lang w:val="en-GB"/>
              </w:rPr>
            </w:pPr>
            <w:r w:rsidRPr="00890194">
              <w:rPr>
                <w:rFonts w:cs="Arial"/>
                <w:color w:val="000080"/>
                <w:sz w:val="24"/>
                <w:lang w:val="en-GB"/>
              </w:rPr>
              <w:t>A relatively short time away from peers or a situation that is leading the pupil towards crisis behaviour, staff remain with the pupil, the pupil will return to their teaching group relatively quickly – if this is a strategy that used regularly then this should be planned and agreed as part of the positive handling plan.</w:t>
            </w:r>
          </w:p>
        </w:tc>
      </w:tr>
      <w:tr w:rsidR="00343D3B" w:rsidRPr="00890194" w14:paraId="0DD02ED2" w14:textId="77777777" w:rsidTr="007B67C3">
        <w:trPr>
          <w:trHeight w:val="322"/>
        </w:trPr>
        <w:tc>
          <w:tcPr>
            <w:tcW w:w="3402" w:type="dxa"/>
            <w:shd w:val="clear" w:color="auto" w:fill="auto"/>
            <w:vAlign w:val="center"/>
          </w:tcPr>
          <w:p w14:paraId="025E2F65" w14:textId="77777777" w:rsidR="00343D3B" w:rsidRPr="00890194" w:rsidRDefault="00343D3B" w:rsidP="007B67C3">
            <w:pPr>
              <w:tabs>
                <w:tab w:val="left" w:pos="600"/>
              </w:tabs>
              <w:rPr>
                <w:rFonts w:cs="Arial"/>
                <w:color w:val="000080"/>
                <w:sz w:val="24"/>
                <w:lang w:val="en-GB"/>
              </w:rPr>
            </w:pPr>
            <w:r w:rsidRPr="00890194">
              <w:rPr>
                <w:rFonts w:cs="Arial"/>
                <w:color w:val="000080"/>
                <w:sz w:val="24"/>
                <w:lang w:val="en-GB"/>
              </w:rPr>
              <w:t>Senior Management Team</w:t>
            </w:r>
          </w:p>
        </w:tc>
        <w:tc>
          <w:tcPr>
            <w:tcW w:w="6379" w:type="dxa"/>
            <w:shd w:val="clear" w:color="auto" w:fill="auto"/>
            <w:vAlign w:val="center"/>
          </w:tcPr>
          <w:p w14:paraId="724CF7ED" w14:textId="77777777" w:rsidR="00343D3B" w:rsidRPr="00890194" w:rsidRDefault="00343D3B" w:rsidP="002C57D7">
            <w:pPr>
              <w:tabs>
                <w:tab w:val="left" w:pos="600"/>
              </w:tabs>
              <w:ind w:left="311"/>
              <w:rPr>
                <w:rFonts w:cs="Arial"/>
                <w:color w:val="000080"/>
                <w:sz w:val="24"/>
                <w:lang w:val="en-GB"/>
              </w:rPr>
            </w:pPr>
            <w:r w:rsidRPr="00890194">
              <w:rPr>
                <w:rFonts w:cs="Arial"/>
                <w:color w:val="000080"/>
                <w:sz w:val="24"/>
                <w:lang w:val="en-GB"/>
              </w:rPr>
              <w:t xml:space="preserve">The team of heads of lower school, </w:t>
            </w:r>
            <w:r w:rsidR="002C57D7" w:rsidRPr="00890194">
              <w:rPr>
                <w:rFonts w:cs="Arial"/>
                <w:color w:val="000080"/>
                <w:sz w:val="24"/>
                <w:lang w:val="en-GB"/>
              </w:rPr>
              <w:t>upper school, Post 16</w:t>
            </w:r>
            <w:r w:rsidRPr="00890194">
              <w:rPr>
                <w:rFonts w:cs="Arial"/>
                <w:color w:val="000080"/>
                <w:sz w:val="24"/>
                <w:lang w:val="en-GB"/>
              </w:rPr>
              <w:t>, deputy head teacher and head teacher</w:t>
            </w:r>
          </w:p>
        </w:tc>
      </w:tr>
      <w:tr w:rsidR="00343D3B" w:rsidRPr="00890194" w14:paraId="7E05AFED" w14:textId="77777777" w:rsidTr="007B67C3">
        <w:trPr>
          <w:trHeight w:val="322"/>
        </w:trPr>
        <w:tc>
          <w:tcPr>
            <w:tcW w:w="3402" w:type="dxa"/>
            <w:shd w:val="clear" w:color="auto" w:fill="auto"/>
            <w:vAlign w:val="center"/>
          </w:tcPr>
          <w:p w14:paraId="06A0F21A" w14:textId="77777777" w:rsidR="00343D3B" w:rsidRPr="00890194" w:rsidRDefault="00343D3B" w:rsidP="007B67C3">
            <w:pPr>
              <w:tabs>
                <w:tab w:val="left" w:pos="600"/>
              </w:tabs>
              <w:rPr>
                <w:rFonts w:cs="Arial"/>
                <w:color w:val="000080"/>
                <w:sz w:val="24"/>
                <w:lang w:val="en-GB"/>
              </w:rPr>
            </w:pPr>
            <w:r w:rsidRPr="00890194">
              <w:rPr>
                <w:rFonts w:cs="Arial"/>
                <w:color w:val="000080"/>
                <w:sz w:val="24"/>
                <w:lang w:val="en-GB"/>
              </w:rPr>
              <w:t>Social and Emotional Aspects of Learning (SEAL)</w:t>
            </w:r>
          </w:p>
        </w:tc>
        <w:tc>
          <w:tcPr>
            <w:tcW w:w="6379" w:type="dxa"/>
            <w:shd w:val="clear" w:color="auto" w:fill="auto"/>
            <w:vAlign w:val="center"/>
          </w:tcPr>
          <w:p w14:paraId="677491AE" w14:textId="77777777" w:rsidR="00343D3B" w:rsidRPr="00890194" w:rsidRDefault="00343D3B" w:rsidP="007B67C3">
            <w:pPr>
              <w:tabs>
                <w:tab w:val="left" w:pos="600"/>
              </w:tabs>
              <w:ind w:left="311"/>
              <w:rPr>
                <w:rFonts w:cs="Arial"/>
                <w:color w:val="000080"/>
                <w:sz w:val="24"/>
                <w:lang w:val="en-GB"/>
              </w:rPr>
            </w:pPr>
            <w:r w:rsidRPr="00890194">
              <w:rPr>
                <w:rFonts w:cs="Arial"/>
                <w:color w:val="000080"/>
                <w:sz w:val="24"/>
                <w:lang w:val="en-GB"/>
              </w:rPr>
              <w:t>A scheme of work that is taught in School through all subjects to enable students to understand their learning in terms of social and emotional interactions</w:t>
            </w:r>
          </w:p>
        </w:tc>
      </w:tr>
      <w:tr w:rsidR="00343D3B" w:rsidRPr="00890194" w14:paraId="046BA0CF" w14:textId="77777777" w:rsidTr="007B67C3">
        <w:trPr>
          <w:trHeight w:val="322"/>
        </w:trPr>
        <w:tc>
          <w:tcPr>
            <w:tcW w:w="3402" w:type="dxa"/>
            <w:shd w:val="clear" w:color="auto" w:fill="auto"/>
            <w:vAlign w:val="center"/>
          </w:tcPr>
          <w:p w14:paraId="3B3B10A2" w14:textId="0303209C" w:rsidR="00343D3B" w:rsidRPr="00890194" w:rsidRDefault="00343D3B" w:rsidP="007B67C3">
            <w:pPr>
              <w:tabs>
                <w:tab w:val="left" w:pos="600"/>
              </w:tabs>
              <w:rPr>
                <w:rFonts w:cs="Arial"/>
                <w:color w:val="000080"/>
                <w:sz w:val="24"/>
                <w:lang w:val="en-GB"/>
              </w:rPr>
            </w:pPr>
            <w:r w:rsidRPr="00890194">
              <w:rPr>
                <w:rFonts w:cs="Arial"/>
                <w:color w:val="000080"/>
                <w:sz w:val="24"/>
                <w:lang w:val="en-GB"/>
              </w:rPr>
              <w:t>Withdrawal</w:t>
            </w:r>
            <w:r w:rsidR="00B30E4A">
              <w:rPr>
                <w:rFonts w:cs="Arial"/>
                <w:color w:val="000080"/>
                <w:sz w:val="24"/>
                <w:lang w:val="en-GB"/>
              </w:rPr>
              <w:t>/Time Out</w:t>
            </w:r>
          </w:p>
        </w:tc>
        <w:tc>
          <w:tcPr>
            <w:tcW w:w="6379" w:type="dxa"/>
            <w:shd w:val="clear" w:color="auto" w:fill="auto"/>
            <w:vAlign w:val="center"/>
          </w:tcPr>
          <w:p w14:paraId="63F9E24D" w14:textId="08758326" w:rsidR="00343D3B" w:rsidRPr="00B30E4A" w:rsidRDefault="00B30E4A" w:rsidP="007B67C3">
            <w:pPr>
              <w:tabs>
                <w:tab w:val="left" w:pos="600"/>
              </w:tabs>
              <w:ind w:left="311"/>
              <w:rPr>
                <w:rFonts w:cs="Arial"/>
                <w:color w:val="000080"/>
                <w:sz w:val="24"/>
                <w:lang w:val="en-GB"/>
              </w:rPr>
            </w:pPr>
            <w:r>
              <w:rPr>
                <w:color w:val="000080"/>
                <w:sz w:val="24"/>
              </w:rPr>
              <w:t>I</w:t>
            </w:r>
            <w:r w:rsidRPr="00B30E4A">
              <w:rPr>
                <w:color w:val="000080"/>
                <w:sz w:val="24"/>
              </w:rPr>
              <w:t>s supervised, supportive and used as a de-escalation strategy; the child remains free to leave.</w:t>
            </w:r>
          </w:p>
        </w:tc>
      </w:tr>
    </w:tbl>
    <w:p w14:paraId="3004C9D7" w14:textId="77777777" w:rsidR="00CD2920" w:rsidRPr="00890194" w:rsidRDefault="00CD2920" w:rsidP="00CD2920">
      <w:pPr>
        <w:rPr>
          <w:rFonts w:cs="Arial"/>
          <w:sz w:val="24"/>
          <w:lang w:val="en-GB"/>
        </w:rPr>
      </w:pPr>
    </w:p>
    <w:p w14:paraId="42C01020" w14:textId="77777777" w:rsidR="00CD2920" w:rsidRPr="00890194" w:rsidRDefault="00CD2920" w:rsidP="00CD2920">
      <w:pPr>
        <w:rPr>
          <w:rFonts w:cs="Arial"/>
          <w:sz w:val="24"/>
          <w:lang w:val="en-GB"/>
        </w:rPr>
      </w:pPr>
    </w:p>
    <w:p w14:paraId="5D377F5A" w14:textId="77777777" w:rsidR="00CD2920" w:rsidRPr="00890194" w:rsidRDefault="00CD2920" w:rsidP="00CD2920">
      <w:pPr>
        <w:rPr>
          <w:rFonts w:cs="Arial"/>
          <w:sz w:val="24"/>
          <w:lang w:val="en-GB"/>
        </w:rPr>
      </w:pPr>
    </w:p>
    <w:p w14:paraId="351D96D5" w14:textId="77777777" w:rsidR="00CD2920" w:rsidRPr="00890194" w:rsidRDefault="00CD2920" w:rsidP="00CD2920">
      <w:pPr>
        <w:rPr>
          <w:rFonts w:cs="Arial"/>
          <w:sz w:val="24"/>
          <w:lang w:val="en-GB"/>
        </w:rPr>
      </w:pPr>
    </w:p>
    <w:p w14:paraId="4B303BE0" w14:textId="77777777" w:rsidR="00CD2920" w:rsidRPr="00890194" w:rsidRDefault="00CD2920" w:rsidP="00A72905">
      <w:pPr>
        <w:rPr>
          <w:rFonts w:cs="Arial"/>
          <w:color w:val="000080"/>
          <w:sz w:val="24"/>
          <w:lang w:val="en-GB"/>
        </w:rPr>
        <w:sectPr w:rsidR="00CD2920" w:rsidRPr="00890194" w:rsidSect="00747BF9">
          <w:headerReference w:type="default" r:id="rId17"/>
          <w:footerReference w:type="default" r:id="rId18"/>
          <w:pgSz w:w="12240" w:h="15840"/>
          <w:pgMar w:top="1560" w:right="1800" w:bottom="993" w:left="1418" w:header="708" w:footer="304" w:gutter="0"/>
          <w:cols w:space="708"/>
          <w:docGrid w:linePitch="360"/>
        </w:sectPr>
      </w:pPr>
    </w:p>
    <w:p w14:paraId="1475D9B1" w14:textId="77777777" w:rsidR="00CD2920" w:rsidRPr="00890194" w:rsidRDefault="00CD2920" w:rsidP="00A72905">
      <w:pPr>
        <w:rPr>
          <w:rFonts w:cs="Arial"/>
          <w:color w:val="000080"/>
          <w:sz w:val="24"/>
          <w:lang w:val="en-GB"/>
        </w:rPr>
      </w:pPr>
    </w:p>
    <w:p w14:paraId="082D2290" w14:textId="77777777" w:rsidR="003B2928" w:rsidRPr="00B80BCB" w:rsidRDefault="003B2928" w:rsidP="003B2928">
      <w:pPr>
        <w:rPr>
          <w:rFonts w:cs="Arial"/>
          <w:b/>
          <w:color w:val="000080"/>
          <w:sz w:val="36"/>
          <w:szCs w:val="36"/>
        </w:rPr>
      </w:pPr>
      <w:r w:rsidRPr="00B80BCB">
        <w:rPr>
          <w:rFonts w:cs="Arial"/>
          <w:b/>
          <w:color w:val="000080"/>
          <w:sz w:val="36"/>
          <w:szCs w:val="36"/>
        </w:rPr>
        <w:t>Appendix  – Behaviour effecting learning flow charts</w:t>
      </w:r>
    </w:p>
    <w:p w14:paraId="469397D3" w14:textId="300B66BD" w:rsidR="003B2928" w:rsidRPr="00B80BCB" w:rsidRDefault="00477FB5" w:rsidP="003B2928">
      <w:pPr>
        <w:rPr>
          <w:rFonts w:cs="Arial"/>
        </w:rPr>
      </w:pPr>
      <w:r w:rsidRPr="00B80BCB">
        <w:rPr>
          <w:rFonts w:cs="Arial"/>
          <w:noProof/>
        </w:rPr>
        <mc:AlternateContent>
          <mc:Choice Requires="wps">
            <w:drawing>
              <wp:anchor distT="0" distB="0" distL="114300" distR="114300" simplePos="0" relativeHeight="251662336" behindDoc="0" locked="0" layoutInCell="1" allowOverlap="1" wp14:anchorId="223AC5B0" wp14:editId="43BEB007">
                <wp:simplePos x="0" y="0"/>
                <wp:positionH relativeFrom="column">
                  <wp:posOffset>62230</wp:posOffset>
                </wp:positionH>
                <wp:positionV relativeFrom="paragraph">
                  <wp:posOffset>93980</wp:posOffset>
                </wp:positionV>
                <wp:extent cx="5553710" cy="565150"/>
                <wp:effectExtent l="19685" t="27940" r="27305" b="26035"/>
                <wp:wrapNone/>
                <wp:docPr id="8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710" cy="565150"/>
                        </a:xfrm>
                        <a:prstGeom prst="rect">
                          <a:avLst/>
                        </a:prstGeom>
                        <a:solidFill>
                          <a:srgbClr val="FFFFFF"/>
                        </a:solidFill>
                        <a:ln w="38100" cmpd="dbl">
                          <a:solidFill>
                            <a:srgbClr val="000080"/>
                          </a:solidFill>
                          <a:miter lim="800000"/>
                          <a:headEnd/>
                          <a:tailEnd/>
                        </a:ln>
                      </wps:spPr>
                      <wps:txbx>
                        <w:txbxContent>
                          <w:p w14:paraId="1624145E" w14:textId="77777777" w:rsidR="00376CB6" w:rsidRPr="00720C1F" w:rsidRDefault="00376CB6" w:rsidP="003B2928">
                            <w:pPr>
                              <w:jc w:val="center"/>
                              <w:rPr>
                                <w:rFonts w:cs="Arial"/>
                                <w:b/>
                                <w:color w:val="000080"/>
                                <w:sz w:val="32"/>
                                <w:szCs w:val="32"/>
                              </w:rPr>
                            </w:pPr>
                            <w:r w:rsidRPr="00720C1F">
                              <w:rPr>
                                <w:rFonts w:cs="Arial"/>
                                <w:b/>
                                <w:color w:val="000080"/>
                                <w:sz w:val="32"/>
                                <w:szCs w:val="32"/>
                              </w:rPr>
                              <w:t xml:space="preserve">Flow chart for reporting significant disruptive </w:t>
                            </w:r>
                            <w:r>
                              <w:rPr>
                                <w:rFonts w:cs="Arial"/>
                                <w:b/>
                                <w:color w:val="000080"/>
                                <w:sz w:val="32"/>
                                <w:szCs w:val="32"/>
                              </w:rPr>
                              <w:t>behavio</w:t>
                            </w:r>
                            <w:r w:rsidRPr="00720C1F">
                              <w:rPr>
                                <w:rFonts w:cs="Arial"/>
                                <w:b/>
                                <w:color w:val="000080"/>
                                <w:sz w:val="32"/>
                                <w:szCs w:val="32"/>
                              </w:rPr>
                              <w:t>ur at James Rennie</w:t>
                            </w:r>
                          </w:p>
                          <w:p w14:paraId="012E1D4A" w14:textId="77777777" w:rsidR="00376CB6" w:rsidRPr="00720C1F" w:rsidRDefault="00376CB6" w:rsidP="003B2928">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AC5B0" id="Text Box 76" o:spid="_x0000_s1030" type="#_x0000_t202" style="position:absolute;margin-left:4.9pt;margin-top:7.4pt;width:437.3pt;height: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" strokecolor="navy" strokeweight="3pt">
                <v:stroke linestyle="thinThin"/>
                <v:textbox>
                  <w:txbxContent>
                    <w:p w14:paraId="1624145E" w14:textId="77777777" w:rsidR="00376CB6" w:rsidRPr="00720C1F" w:rsidRDefault="00376CB6" w:rsidP="003B2928">
                      <w:pPr>
                        <w:jc w:val="center"/>
                        <w:rPr>
                          <w:rFonts w:cs="Arial"/>
                          <w:b/>
                          <w:color w:val="000080"/>
                          <w:sz w:val="32"/>
                          <w:szCs w:val="32"/>
                        </w:rPr>
                      </w:pPr>
                      <w:r w:rsidRPr="00720C1F">
                        <w:rPr>
                          <w:rFonts w:cs="Arial"/>
                          <w:b/>
                          <w:color w:val="000080"/>
                          <w:sz w:val="32"/>
                          <w:szCs w:val="32"/>
                        </w:rPr>
                        <w:t xml:space="preserve">Flow chart for reporting significant disruptive </w:t>
                      </w:r>
                      <w:r>
                        <w:rPr>
                          <w:rFonts w:cs="Arial"/>
                          <w:b/>
                          <w:color w:val="000080"/>
                          <w:sz w:val="32"/>
                          <w:szCs w:val="32"/>
                        </w:rPr>
                        <w:t>behavio</w:t>
                      </w:r>
                      <w:r w:rsidRPr="00720C1F">
                        <w:rPr>
                          <w:rFonts w:cs="Arial"/>
                          <w:b/>
                          <w:color w:val="000080"/>
                          <w:sz w:val="32"/>
                          <w:szCs w:val="32"/>
                        </w:rPr>
                        <w:t>ur at James Rennie</w:t>
                      </w:r>
                    </w:p>
                    <w:p w14:paraId="012E1D4A" w14:textId="77777777" w:rsidR="00376CB6" w:rsidRPr="00720C1F" w:rsidRDefault="00376CB6" w:rsidP="003B2928">
                      <w:pPr>
                        <w:rPr>
                          <w:szCs w:val="28"/>
                        </w:rPr>
                      </w:pPr>
                    </w:p>
                  </w:txbxContent>
                </v:textbox>
              </v:shape>
            </w:pict>
          </mc:Fallback>
        </mc:AlternateContent>
      </w:r>
      <w:r w:rsidRPr="00B80BCB">
        <w:rPr>
          <w:rFonts w:cs="Arial"/>
          <w:noProof/>
          <w:color w:val="000080"/>
        </w:rPr>
        <mc:AlternateContent>
          <mc:Choice Requires="wps">
            <w:drawing>
              <wp:anchor distT="0" distB="0" distL="114300" distR="114300" simplePos="0" relativeHeight="251661312" behindDoc="0" locked="0" layoutInCell="1" allowOverlap="1" wp14:anchorId="0573D423" wp14:editId="479E0327">
                <wp:simplePos x="0" y="0"/>
                <wp:positionH relativeFrom="column">
                  <wp:posOffset>309880</wp:posOffset>
                </wp:positionH>
                <wp:positionV relativeFrom="paragraph">
                  <wp:posOffset>1154430</wp:posOffset>
                </wp:positionV>
                <wp:extent cx="1023620" cy="0"/>
                <wp:effectExtent l="10160" t="12065" r="13970" b="6985"/>
                <wp:wrapNone/>
                <wp:docPr id="87"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3620" cy="0"/>
                        </a:xfrm>
                        <a:prstGeom prst="line">
                          <a:avLst/>
                        </a:prstGeom>
                        <a:noFill/>
                        <a:ln w="9525">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4E7B1" id="Line 7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pt,90.9pt" to="105pt,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" strokecolor="green"/>
            </w:pict>
          </mc:Fallback>
        </mc:AlternateContent>
      </w:r>
      <w:r w:rsidRPr="00B80BCB">
        <w:rPr>
          <w:rFonts w:cs="Arial"/>
          <w:noProof/>
          <w:color w:val="000080"/>
        </w:rPr>
        <mc:AlternateContent>
          <mc:Choice Requires="wps">
            <w:drawing>
              <wp:anchor distT="0" distB="0" distL="114300" distR="114300" simplePos="0" relativeHeight="251660288" behindDoc="0" locked="0" layoutInCell="1" allowOverlap="1" wp14:anchorId="13EBD11A" wp14:editId="58C1956E">
                <wp:simplePos x="0" y="0"/>
                <wp:positionH relativeFrom="column">
                  <wp:posOffset>433705</wp:posOffset>
                </wp:positionH>
                <wp:positionV relativeFrom="paragraph">
                  <wp:posOffset>6346825</wp:posOffset>
                </wp:positionV>
                <wp:extent cx="1318895" cy="0"/>
                <wp:effectExtent l="10160" t="60960" r="23495" b="53340"/>
                <wp:wrapNone/>
                <wp:docPr id="86"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2392A" id="Line 7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5pt,499.75pt" to="138pt,49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" strokecolor="green">
                <v:stroke endarrow="block"/>
              </v:line>
            </w:pict>
          </mc:Fallback>
        </mc:AlternateContent>
      </w:r>
      <w:r w:rsidRPr="00B80BCB">
        <w:rPr>
          <w:rFonts w:cs="Arial"/>
          <w:noProof/>
          <w:color w:val="000080"/>
        </w:rPr>
        <mc:AlternateContent>
          <mc:Choice Requires="wps">
            <w:drawing>
              <wp:anchor distT="0" distB="0" distL="114300" distR="114300" simplePos="0" relativeHeight="251659264" behindDoc="0" locked="0" layoutInCell="1" allowOverlap="1" wp14:anchorId="158E85A4" wp14:editId="17A98E8A">
                <wp:simplePos x="0" y="0"/>
                <wp:positionH relativeFrom="column">
                  <wp:posOffset>433705</wp:posOffset>
                </wp:positionH>
                <wp:positionV relativeFrom="paragraph">
                  <wp:posOffset>4116705</wp:posOffset>
                </wp:positionV>
                <wp:extent cx="0" cy="2230120"/>
                <wp:effectExtent l="10160" t="12065" r="8890" b="5715"/>
                <wp:wrapNone/>
                <wp:docPr id="85"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0120"/>
                        </a:xfrm>
                        <a:prstGeom prst="line">
                          <a:avLst/>
                        </a:prstGeom>
                        <a:noFill/>
                        <a:ln w="9525">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86A34" id="Line 7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5pt,324.15pt" to="34.15pt,49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" strokecolor="green"/>
            </w:pict>
          </mc:Fallback>
        </mc:AlternateContent>
      </w:r>
      <w:r w:rsidRPr="00B80BCB">
        <w:rPr>
          <w:rFonts w:cs="Arial"/>
          <w:noProof/>
          <w:color w:val="000080"/>
        </w:rPr>
        <mc:AlternateContent>
          <mc:Choice Requires="wps">
            <w:drawing>
              <wp:anchor distT="0" distB="0" distL="114300" distR="114300" simplePos="0" relativeHeight="251657216" behindDoc="0" locked="0" layoutInCell="1" allowOverlap="1" wp14:anchorId="23F65A20" wp14:editId="2C93C2AB">
                <wp:simplePos x="0" y="0"/>
                <wp:positionH relativeFrom="column">
                  <wp:posOffset>4062730</wp:posOffset>
                </wp:positionH>
                <wp:positionV relativeFrom="paragraph">
                  <wp:posOffset>6350635</wp:posOffset>
                </wp:positionV>
                <wp:extent cx="847725" cy="0"/>
                <wp:effectExtent l="19685" t="55245" r="8890" b="59055"/>
                <wp:wrapNone/>
                <wp:docPr id="83"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7725" cy="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71735" id="Line 7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9pt,500.05pt" to="386.65pt,5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" strokecolor="green">
                <v:stroke endarrow="block"/>
              </v:line>
            </w:pict>
          </mc:Fallback>
        </mc:AlternateContent>
      </w:r>
      <w:r w:rsidRPr="00B80BCB">
        <w:rPr>
          <w:rFonts w:cs="Arial"/>
          <w:noProof/>
          <w:color w:val="000080"/>
        </w:rPr>
        <mc:AlternateContent>
          <mc:Choice Requires="wps">
            <w:drawing>
              <wp:anchor distT="0" distB="0" distL="114300" distR="114300" simplePos="0" relativeHeight="251656192" behindDoc="0" locked="0" layoutInCell="1" allowOverlap="1" wp14:anchorId="4DD0D0D9" wp14:editId="5EE8EDFF">
                <wp:simplePos x="0" y="0"/>
                <wp:positionH relativeFrom="column">
                  <wp:posOffset>4910455</wp:posOffset>
                </wp:positionH>
                <wp:positionV relativeFrom="paragraph">
                  <wp:posOffset>5388610</wp:posOffset>
                </wp:positionV>
                <wp:extent cx="0" cy="962025"/>
                <wp:effectExtent l="10160" t="7620" r="8890" b="11430"/>
                <wp:wrapNone/>
                <wp:docPr id="82"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2025"/>
                        </a:xfrm>
                        <a:prstGeom prst="line">
                          <a:avLst/>
                        </a:prstGeom>
                        <a:noFill/>
                        <a:ln w="9525">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CF889" id="Line 7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65pt,424.3pt" to="386.65pt,5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" strokecolor="green"/>
            </w:pict>
          </mc:Fallback>
        </mc:AlternateContent>
      </w:r>
      <w:r w:rsidRPr="00B80BCB">
        <w:rPr>
          <w:rFonts w:cs="Arial"/>
          <w:noProof/>
          <w:color w:val="000080"/>
        </w:rPr>
        <mc:AlternateContent>
          <mc:Choice Requires="wps">
            <w:drawing>
              <wp:anchor distT="0" distB="0" distL="114300" distR="114300" simplePos="0" relativeHeight="251655168" behindDoc="0" locked="0" layoutInCell="1" allowOverlap="1" wp14:anchorId="28FF2F52" wp14:editId="60C734E7">
                <wp:simplePos x="0" y="0"/>
                <wp:positionH relativeFrom="column">
                  <wp:posOffset>1767840</wp:posOffset>
                </wp:positionH>
                <wp:positionV relativeFrom="paragraph">
                  <wp:posOffset>7041515</wp:posOffset>
                </wp:positionV>
                <wp:extent cx="2310130" cy="732790"/>
                <wp:effectExtent l="10795" t="12700" r="12700" b="6985"/>
                <wp:wrapNone/>
                <wp:docPr id="8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0130" cy="732790"/>
                        </a:xfrm>
                        <a:prstGeom prst="rect">
                          <a:avLst/>
                        </a:prstGeom>
                        <a:solidFill>
                          <a:srgbClr val="FFFFFF"/>
                        </a:solidFill>
                        <a:ln w="9525">
                          <a:solidFill>
                            <a:srgbClr val="000080"/>
                          </a:solidFill>
                          <a:miter lim="800000"/>
                          <a:headEnd/>
                          <a:tailEnd/>
                        </a:ln>
                      </wps:spPr>
                      <wps:txbx>
                        <w:txbxContent>
                          <w:p w14:paraId="14E8D2A7" w14:textId="77777777" w:rsidR="00376CB6" w:rsidRPr="000E0EB2" w:rsidRDefault="00376CB6" w:rsidP="003B2928">
                            <w:pPr>
                              <w:jc w:val="center"/>
                              <w:rPr>
                                <w:rFonts w:cs="Arial"/>
                                <w:sz w:val="20"/>
                              </w:rPr>
                            </w:pPr>
                            <w:r w:rsidRPr="000E0EB2">
                              <w:rPr>
                                <w:rFonts w:cs="Arial"/>
                                <w:sz w:val="20"/>
                              </w:rPr>
                              <w:t xml:space="preserve">Ensure staff and pupils (where appropriate) have an avenue to debrief and discuss emotional feelings associated with the incident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F2F52" id="Text Box 69" o:spid="_x0000_s1031" type="#_x0000_t202" style="position:absolute;margin-left:139.2pt;margin-top:554.45pt;width:181.9pt;height:57.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" strokecolor="navy">
                <v:textbox>
                  <w:txbxContent>
                    <w:p w14:paraId="14E8D2A7" w14:textId="77777777" w:rsidR="00376CB6" w:rsidRPr="000E0EB2" w:rsidRDefault="00376CB6" w:rsidP="003B2928">
                      <w:pPr>
                        <w:jc w:val="center"/>
                        <w:rPr>
                          <w:rFonts w:cs="Arial"/>
                          <w:sz w:val="20"/>
                        </w:rPr>
                      </w:pPr>
                      <w:r w:rsidRPr="000E0EB2">
                        <w:rPr>
                          <w:rFonts w:cs="Arial"/>
                          <w:sz w:val="20"/>
                        </w:rPr>
                        <w:t xml:space="preserve">Ensure staff and pupils (where appropriate) have an avenue to debrief and discuss emotional feelings associated with the incident </w:t>
                      </w:r>
                    </w:p>
                  </w:txbxContent>
                </v:textbox>
              </v:shape>
            </w:pict>
          </mc:Fallback>
        </mc:AlternateContent>
      </w:r>
      <w:r w:rsidRPr="00B80BCB">
        <w:rPr>
          <w:rFonts w:cs="Arial"/>
          <w:noProof/>
          <w:color w:val="000080"/>
        </w:rPr>
        <mc:AlternateContent>
          <mc:Choice Requires="wps">
            <w:drawing>
              <wp:anchor distT="0" distB="0" distL="114300" distR="114300" simplePos="0" relativeHeight="251653120" behindDoc="0" locked="0" layoutInCell="1" allowOverlap="1" wp14:anchorId="2396E015" wp14:editId="6143511E">
                <wp:simplePos x="0" y="0"/>
                <wp:positionH relativeFrom="column">
                  <wp:posOffset>3006725</wp:posOffset>
                </wp:positionH>
                <wp:positionV relativeFrom="paragraph">
                  <wp:posOffset>5179060</wp:posOffset>
                </wp:positionV>
                <wp:extent cx="1205865" cy="0"/>
                <wp:effectExtent l="11430" t="55245" r="20955" b="59055"/>
                <wp:wrapNone/>
                <wp:docPr id="79"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5865" cy="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C3C83" id="Line 6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75pt,407.8pt" to="331.7pt,40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" strokecolor="green">
                <v:stroke endarrow="block"/>
              </v:line>
            </w:pict>
          </mc:Fallback>
        </mc:AlternateContent>
      </w:r>
      <w:r w:rsidRPr="00B80BCB">
        <w:rPr>
          <w:rFonts w:cs="Arial"/>
          <w:noProof/>
          <w:color w:val="000080"/>
        </w:rPr>
        <mc:AlternateContent>
          <mc:Choice Requires="wps">
            <w:drawing>
              <wp:anchor distT="0" distB="0" distL="114300" distR="114300" simplePos="0" relativeHeight="251652096" behindDoc="0" locked="0" layoutInCell="1" allowOverlap="1" wp14:anchorId="4325C135" wp14:editId="1A71EA7E">
                <wp:simplePos x="0" y="0"/>
                <wp:positionH relativeFrom="column">
                  <wp:posOffset>2686050</wp:posOffset>
                </wp:positionH>
                <wp:positionV relativeFrom="paragraph">
                  <wp:posOffset>4497705</wp:posOffset>
                </wp:positionV>
                <wp:extent cx="0" cy="557530"/>
                <wp:effectExtent l="52705" t="12065" r="61595" b="20955"/>
                <wp:wrapNone/>
                <wp:docPr id="78"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753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CE234" id="Line 6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5pt,354.15pt" to="211.5pt,3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" strokecolor="green">
                <v:stroke endarrow="block"/>
              </v:line>
            </w:pict>
          </mc:Fallback>
        </mc:AlternateContent>
      </w:r>
      <w:r w:rsidRPr="00B80BCB">
        <w:rPr>
          <w:rFonts w:cs="Arial"/>
          <w:noProof/>
          <w:color w:val="000080"/>
        </w:rPr>
        <mc:AlternateContent>
          <mc:Choice Requires="wps">
            <w:drawing>
              <wp:anchor distT="0" distB="0" distL="114300" distR="114300" simplePos="0" relativeHeight="251651072" behindDoc="0" locked="0" layoutInCell="1" allowOverlap="1" wp14:anchorId="1F3DAE41" wp14:editId="1C52BC39">
                <wp:simplePos x="0" y="0"/>
                <wp:positionH relativeFrom="column">
                  <wp:posOffset>2416175</wp:posOffset>
                </wp:positionH>
                <wp:positionV relativeFrom="paragraph">
                  <wp:posOffset>5055235</wp:posOffset>
                </wp:positionV>
                <wp:extent cx="590550" cy="247650"/>
                <wp:effectExtent l="11430" t="7620" r="7620" b="11430"/>
                <wp:wrapNone/>
                <wp:docPr id="7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7650"/>
                        </a:xfrm>
                        <a:prstGeom prst="rect">
                          <a:avLst/>
                        </a:prstGeom>
                        <a:solidFill>
                          <a:srgbClr val="FFFFFF"/>
                        </a:solidFill>
                        <a:ln w="9525">
                          <a:solidFill>
                            <a:srgbClr val="000080"/>
                          </a:solidFill>
                          <a:miter lim="800000"/>
                          <a:headEnd/>
                          <a:tailEnd/>
                        </a:ln>
                      </wps:spPr>
                      <wps:txbx>
                        <w:txbxContent>
                          <w:p w14:paraId="3D112C2D" w14:textId="77777777" w:rsidR="00376CB6" w:rsidRPr="000E0EB2" w:rsidRDefault="00376CB6" w:rsidP="003B2928">
                            <w:pPr>
                              <w:jc w:val="center"/>
                              <w:rPr>
                                <w:rFonts w:cs="Arial"/>
                                <w:sz w:val="20"/>
                              </w:rPr>
                            </w:pPr>
                            <w:r w:rsidRPr="000E0EB2">
                              <w:rPr>
                                <w:rFonts w:cs="Arial"/>
                                <w:sz w:val="20"/>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DAE41" id="Text Box 65" o:spid="_x0000_s1032" type="#_x0000_t202" style="position:absolute;margin-left:190.25pt;margin-top:398.05pt;width:46.5pt;height: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" strokecolor="navy">
                <v:textbox>
                  <w:txbxContent>
                    <w:p w14:paraId="3D112C2D" w14:textId="77777777" w:rsidR="00376CB6" w:rsidRPr="000E0EB2" w:rsidRDefault="00376CB6" w:rsidP="003B2928">
                      <w:pPr>
                        <w:jc w:val="center"/>
                        <w:rPr>
                          <w:rFonts w:cs="Arial"/>
                          <w:sz w:val="20"/>
                        </w:rPr>
                      </w:pPr>
                      <w:r w:rsidRPr="000E0EB2">
                        <w:rPr>
                          <w:rFonts w:cs="Arial"/>
                          <w:sz w:val="20"/>
                        </w:rPr>
                        <w:t>No</w:t>
                      </w:r>
                    </w:p>
                  </w:txbxContent>
                </v:textbox>
              </v:shape>
            </w:pict>
          </mc:Fallback>
        </mc:AlternateContent>
      </w:r>
      <w:r w:rsidRPr="00B80BCB">
        <w:rPr>
          <w:rFonts w:cs="Arial"/>
          <w:noProof/>
          <w:color w:val="000080"/>
        </w:rPr>
        <mc:AlternateContent>
          <mc:Choice Requires="wps">
            <w:drawing>
              <wp:anchor distT="0" distB="0" distL="114300" distR="114300" simplePos="0" relativeHeight="251650048" behindDoc="0" locked="0" layoutInCell="1" allowOverlap="1" wp14:anchorId="2D0B8A8F" wp14:editId="2ECF5E1A">
                <wp:simplePos x="0" y="0"/>
                <wp:positionH relativeFrom="column">
                  <wp:posOffset>2686050</wp:posOffset>
                </wp:positionH>
                <wp:positionV relativeFrom="paragraph">
                  <wp:posOffset>3964305</wp:posOffset>
                </wp:positionV>
                <wp:extent cx="0" cy="152400"/>
                <wp:effectExtent l="52705" t="12065" r="61595" b="16510"/>
                <wp:wrapNone/>
                <wp:docPr id="76"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2F915" id="Line 64"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5pt,312.15pt" to="211.5pt,3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" strokecolor="green">
                <v:stroke endarrow="block"/>
              </v:line>
            </w:pict>
          </mc:Fallback>
        </mc:AlternateContent>
      </w:r>
      <w:r w:rsidRPr="00B80BCB">
        <w:rPr>
          <w:rFonts w:cs="Arial"/>
          <w:noProof/>
          <w:color w:val="000080"/>
        </w:rPr>
        <mc:AlternateContent>
          <mc:Choice Requires="wps">
            <w:drawing>
              <wp:anchor distT="0" distB="0" distL="114300" distR="114300" simplePos="0" relativeHeight="251649024" behindDoc="0" locked="0" layoutInCell="1" allowOverlap="1" wp14:anchorId="6459D03A" wp14:editId="64963788">
                <wp:simplePos x="0" y="0"/>
                <wp:positionH relativeFrom="column">
                  <wp:posOffset>2686050</wp:posOffset>
                </wp:positionH>
                <wp:positionV relativeFrom="paragraph">
                  <wp:posOffset>3414395</wp:posOffset>
                </wp:positionV>
                <wp:extent cx="0" cy="168910"/>
                <wp:effectExtent l="52705" t="5080" r="61595" b="16510"/>
                <wp:wrapNone/>
                <wp:docPr id="75"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91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BBAB97" id="Line 63"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5pt,268.85pt" to="211.5pt,2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" strokecolor="green">
                <v:stroke endarrow="block"/>
              </v:line>
            </w:pict>
          </mc:Fallback>
        </mc:AlternateContent>
      </w:r>
      <w:r w:rsidRPr="00B80BCB">
        <w:rPr>
          <w:rFonts w:cs="Arial"/>
          <w:noProof/>
          <w:color w:val="000080"/>
        </w:rPr>
        <mc:AlternateContent>
          <mc:Choice Requires="wps">
            <w:drawing>
              <wp:anchor distT="0" distB="0" distL="114300" distR="114300" simplePos="0" relativeHeight="251648000" behindDoc="0" locked="0" layoutInCell="1" allowOverlap="1" wp14:anchorId="71DD3CE9" wp14:editId="4F76B50C">
                <wp:simplePos x="0" y="0"/>
                <wp:positionH relativeFrom="column">
                  <wp:posOffset>2686050</wp:posOffset>
                </wp:positionH>
                <wp:positionV relativeFrom="paragraph">
                  <wp:posOffset>3019425</wp:posOffset>
                </wp:positionV>
                <wp:extent cx="0" cy="147320"/>
                <wp:effectExtent l="52705" t="10160" r="61595" b="23495"/>
                <wp:wrapNone/>
                <wp:docPr id="74"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32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881A5" id="Line 62"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5pt,237.75pt" to="211.5pt,2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" strokecolor="green">
                <v:stroke endarrow="block"/>
              </v:line>
            </w:pict>
          </mc:Fallback>
        </mc:AlternateContent>
      </w:r>
      <w:r w:rsidRPr="00B80BCB">
        <w:rPr>
          <w:rFonts w:cs="Arial"/>
          <w:noProof/>
          <w:color w:val="000080"/>
        </w:rPr>
        <mc:AlternateContent>
          <mc:Choice Requires="wps">
            <w:drawing>
              <wp:anchor distT="0" distB="0" distL="114300" distR="114300" simplePos="0" relativeHeight="251645952" behindDoc="0" locked="0" layoutInCell="1" allowOverlap="1" wp14:anchorId="180C77AF" wp14:editId="315844C0">
                <wp:simplePos x="0" y="0"/>
                <wp:positionH relativeFrom="column">
                  <wp:posOffset>4090670</wp:posOffset>
                </wp:positionH>
                <wp:positionV relativeFrom="paragraph">
                  <wp:posOffset>4316730</wp:posOffset>
                </wp:positionV>
                <wp:extent cx="96520" cy="0"/>
                <wp:effectExtent l="9525" t="59690" r="17780" b="54610"/>
                <wp:wrapNone/>
                <wp:docPr id="73"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520" cy="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DA278" id="Line 60"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1pt,339.9pt" to="329.7pt,3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" strokecolor="green">
                <v:stroke endarrow="block"/>
              </v:line>
            </w:pict>
          </mc:Fallback>
        </mc:AlternateContent>
      </w:r>
      <w:r w:rsidRPr="00B80BCB">
        <w:rPr>
          <w:rFonts w:cs="Arial"/>
          <w:noProof/>
          <w:color w:val="000080"/>
        </w:rPr>
        <mc:AlternateContent>
          <mc:Choice Requires="wps">
            <w:drawing>
              <wp:anchor distT="0" distB="0" distL="114300" distR="114300" simplePos="0" relativeHeight="251644928" behindDoc="0" locked="0" layoutInCell="1" allowOverlap="1" wp14:anchorId="22523ADD" wp14:editId="47A90434">
                <wp:simplePos x="0" y="0"/>
                <wp:positionH relativeFrom="column">
                  <wp:posOffset>3371215</wp:posOffset>
                </wp:positionH>
                <wp:positionV relativeFrom="paragraph">
                  <wp:posOffset>4316730</wp:posOffset>
                </wp:positionV>
                <wp:extent cx="128905" cy="0"/>
                <wp:effectExtent l="13970" t="59690" r="19050" b="54610"/>
                <wp:wrapNone/>
                <wp:docPr id="72"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905" cy="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9DC0B" id="Line 59"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45pt,339.9pt" to="275.6pt,3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" strokecolor="green">
                <v:stroke endarrow="block"/>
              </v:line>
            </w:pict>
          </mc:Fallback>
        </mc:AlternateContent>
      </w:r>
      <w:r w:rsidRPr="00B80BCB">
        <w:rPr>
          <w:rFonts w:cs="Arial"/>
          <w:noProof/>
          <w:color w:val="000080"/>
        </w:rPr>
        <mc:AlternateContent>
          <mc:Choice Requires="wps">
            <w:drawing>
              <wp:anchor distT="0" distB="0" distL="114300" distR="114300" simplePos="0" relativeHeight="251643904" behindDoc="0" locked="0" layoutInCell="1" allowOverlap="1" wp14:anchorId="3A132984" wp14:editId="0C2C72A4">
                <wp:simplePos x="0" y="0"/>
                <wp:positionH relativeFrom="column">
                  <wp:posOffset>3500120</wp:posOffset>
                </wp:positionH>
                <wp:positionV relativeFrom="paragraph">
                  <wp:posOffset>4191635</wp:posOffset>
                </wp:positionV>
                <wp:extent cx="590550" cy="247650"/>
                <wp:effectExtent l="9525" t="10795" r="9525" b="8255"/>
                <wp:wrapNone/>
                <wp:docPr id="7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7650"/>
                        </a:xfrm>
                        <a:prstGeom prst="rect">
                          <a:avLst/>
                        </a:prstGeom>
                        <a:solidFill>
                          <a:srgbClr val="FFFFFF"/>
                        </a:solidFill>
                        <a:ln w="9525">
                          <a:solidFill>
                            <a:srgbClr val="000080"/>
                          </a:solidFill>
                          <a:miter lim="800000"/>
                          <a:headEnd/>
                          <a:tailEnd/>
                        </a:ln>
                      </wps:spPr>
                      <wps:txbx>
                        <w:txbxContent>
                          <w:p w14:paraId="4D15EE7B" w14:textId="77777777" w:rsidR="00376CB6" w:rsidRPr="000E0EB2" w:rsidRDefault="00376CB6" w:rsidP="003B2928">
                            <w:pPr>
                              <w:jc w:val="center"/>
                              <w:rPr>
                                <w:rFonts w:cs="Arial"/>
                                <w:sz w:val="20"/>
                              </w:rPr>
                            </w:pPr>
                            <w:r w:rsidRPr="000E0EB2">
                              <w:rPr>
                                <w:rFonts w:cs="Arial"/>
                                <w:sz w:val="20"/>
                              </w:rPr>
                              <w:t xml:space="preserve">Yes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32984" id="Text Box 58" o:spid="_x0000_s1033" type="#_x0000_t202" style="position:absolute;margin-left:275.6pt;margin-top:330.05pt;width:46.5pt;height:1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" strokecolor="navy">
                <v:textbox>
                  <w:txbxContent>
                    <w:p w14:paraId="4D15EE7B" w14:textId="77777777" w:rsidR="00376CB6" w:rsidRPr="000E0EB2" w:rsidRDefault="00376CB6" w:rsidP="003B2928">
                      <w:pPr>
                        <w:jc w:val="center"/>
                        <w:rPr>
                          <w:rFonts w:cs="Arial"/>
                          <w:sz w:val="20"/>
                        </w:rPr>
                      </w:pPr>
                      <w:r w:rsidRPr="000E0EB2">
                        <w:rPr>
                          <w:rFonts w:cs="Arial"/>
                          <w:sz w:val="20"/>
                        </w:rPr>
                        <w:t xml:space="preserve">Yes </w:t>
                      </w:r>
                    </w:p>
                  </w:txbxContent>
                </v:textbox>
              </v:shape>
            </w:pict>
          </mc:Fallback>
        </mc:AlternateContent>
      </w:r>
      <w:r w:rsidRPr="00B80BCB">
        <w:rPr>
          <w:rFonts w:cs="Arial"/>
          <w:noProof/>
          <w:color w:val="000080"/>
        </w:rPr>
        <mc:AlternateContent>
          <mc:Choice Requires="wps">
            <w:drawing>
              <wp:anchor distT="0" distB="0" distL="114300" distR="114300" simplePos="0" relativeHeight="251642880" behindDoc="0" locked="0" layoutInCell="1" allowOverlap="1" wp14:anchorId="2036AE35" wp14:editId="6CC5FCAB">
                <wp:simplePos x="0" y="0"/>
                <wp:positionH relativeFrom="column">
                  <wp:posOffset>4910455</wp:posOffset>
                </wp:positionH>
                <wp:positionV relativeFrom="paragraph">
                  <wp:posOffset>4648200</wp:posOffset>
                </wp:positionV>
                <wp:extent cx="0" cy="359410"/>
                <wp:effectExtent l="57785" t="10160" r="56515" b="20955"/>
                <wp:wrapNone/>
                <wp:docPr id="70"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59410"/>
                        </a:xfrm>
                        <a:prstGeom prst="line">
                          <a:avLst/>
                        </a:prstGeom>
                        <a:noFill/>
                        <a:ln w="9525">
                          <a:solidFill>
                            <a:srgbClr val="008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3DDF8" id="Line 57" o:spid="_x0000_s1026" style="position:absolute;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65pt,366pt" to="386.65pt,3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" strokecolor="green">
                <v:stroke startarrow="block"/>
              </v:line>
            </w:pict>
          </mc:Fallback>
        </mc:AlternateContent>
      </w:r>
      <w:r w:rsidRPr="00B80BCB">
        <w:rPr>
          <w:rFonts w:cs="Arial"/>
          <w:noProof/>
          <w:color w:val="000080"/>
        </w:rPr>
        <mc:AlternateContent>
          <mc:Choice Requires="wps">
            <w:drawing>
              <wp:anchor distT="0" distB="0" distL="114300" distR="114300" simplePos="0" relativeHeight="251641856" behindDoc="0" locked="0" layoutInCell="1" allowOverlap="1" wp14:anchorId="027B2F06" wp14:editId="4AC7B93E">
                <wp:simplePos x="0" y="0"/>
                <wp:positionH relativeFrom="column">
                  <wp:posOffset>4212590</wp:posOffset>
                </wp:positionH>
                <wp:positionV relativeFrom="paragraph">
                  <wp:posOffset>5007610</wp:posOffset>
                </wp:positionV>
                <wp:extent cx="1428750" cy="381000"/>
                <wp:effectExtent l="7620" t="7620" r="11430" b="11430"/>
                <wp:wrapNone/>
                <wp:docPr id="6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81000"/>
                        </a:xfrm>
                        <a:prstGeom prst="rect">
                          <a:avLst/>
                        </a:prstGeom>
                        <a:solidFill>
                          <a:srgbClr val="FFFFFF"/>
                        </a:solidFill>
                        <a:ln w="9525">
                          <a:solidFill>
                            <a:srgbClr val="000080"/>
                          </a:solidFill>
                          <a:miter lim="800000"/>
                          <a:headEnd/>
                          <a:tailEnd/>
                        </a:ln>
                      </wps:spPr>
                      <wps:txbx>
                        <w:txbxContent>
                          <w:p w14:paraId="63BFC4FA" w14:textId="77777777" w:rsidR="00376CB6" w:rsidRPr="000E0EB2" w:rsidRDefault="00376CB6" w:rsidP="003B2928">
                            <w:pPr>
                              <w:jc w:val="center"/>
                              <w:rPr>
                                <w:rFonts w:cs="Arial"/>
                                <w:sz w:val="20"/>
                              </w:rPr>
                            </w:pPr>
                            <w:r w:rsidRPr="000E0EB2">
                              <w:rPr>
                                <w:rFonts w:cs="Arial"/>
                                <w:sz w:val="20"/>
                              </w:rPr>
                              <w:t xml:space="preserve">Office inform parents / guardians of pupil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B2F06" id="Text Box 56" o:spid="_x0000_s1034" type="#_x0000_t202" style="position:absolute;margin-left:331.7pt;margin-top:394.3pt;width:112.5pt;height:30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" strokecolor="navy">
                <v:textbox>
                  <w:txbxContent>
                    <w:p w14:paraId="63BFC4FA" w14:textId="77777777" w:rsidR="00376CB6" w:rsidRPr="000E0EB2" w:rsidRDefault="00376CB6" w:rsidP="003B2928">
                      <w:pPr>
                        <w:jc w:val="center"/>
                        <w:rPr>
                          <w:rFonts w:cs="Arial"/>
                          <w:sz w:val="20"/>
                        </w:rPr>
                      </w:pPr>
                      <w:r w:rsidRPr="000E0EB2">
                        <w:rPr>
                          <w:rFonts w:cs="Arial"/>
                          <w:sz w:val="20"/>
                        </w:rPr>
                        <w:t xml:space="preserve">Office inform parents / guardians of pupil </w:t>
                      </w:r>
                    </w:p>
                  </w:txbxContent>
                </v:textbox>
              </v:shape>
            </w:pict>
          </mc:Fallback>
        </mc:AlternateContent>
      </w:r>
      <w:r w:rsidRPr="00B80BCB">
        <w:rPr>
          <w:rFonts w:cs="Arial"/>
          <w:noProof/>
          <w:color w:val="000080"/>
        </w:rPr>
        <mc:AlternateContent>
          <mc:Choice Requires="wps">
            <w:drawing>
              <wp:anchor distT="0" distB="0" distL="114300" distR="114300" simplePos="0" relativeHeight="251640832" behindDoc="0" locked="0" layoutInCell="1" allowOverlap="1" wp14:anchorId="6B1A64FA" wp14:editId="6EA0B969">
                <wp:simplePos x="0" y="0"/>
                <wp:positionH relativeFrom="column">
                  <wp:posOffset>4187190</wp:posOffset>
                </wp:positionH>
                <wp:positionV relativeFrom="paragraph">
                  <wp:posOffset>4081780</wp:posOffset>
                </wp:positionV>
                <wp:extent cx="1428750" cy="566420"/>
                <wp:effectExtent l="10795" t="5715" r="8255" b="8890"/>
                <wp:wrapNone/>
                <wp:docPr id="6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566420"/>
                        </a:xfrm>
                        <a:prstGeom prst="rect">
                          <a:avLst/>
                        </a:prstGeom>
                        <a:solidFill>
                          <a:srgbClr val="FFFFFF"/>
                        </a:solidFill>
                        <a:ln w="9525">
                          <a:solidFill>
                            <a:srgbClr val="000080"/>
                          </a:solidFill>
                          <a:miter lim="800000"/>
                          <a:headEnd/>
                          <a:tailEnd/>
                        </a:ln>
                      </wps:spPr>
                      <wps:txbx>
                        <w:txbxContent>
                          <w:p w14:paraId="1A8B7FC7" w14:textId="77777777" w:rsidR="00376CB6" w:rsidRPr="000E0EB2" w:rsidRDefault="00376CB6" w:rsidP="003B2928">
                            <w:pPr>
                              <w:jc w:val="center"/>
                              <w:rPr>
                                <w:rFonts w:cs="Arial"/>
                                <w:sz w:val="20"/>
                              </w:rPr>
                            </w:pPr>
                            <w:r w:rsidRPr="000E0EB2">
                              <w:rPr>
                                <w:rFonts w:cs="Arial"/>
                                <w:sz w:val="20"/>
                              </w:rPr>
                              <w:t xml:space="preserve">Record on P25 form, seek medical advice from School nurse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A64FA" id="Text Box 55" o:spid="_x0000_s1035" type="#_x0000_t202" style="position:absolute;margin-left:329.7pt;margin-top:321.4pt;width:112.5pt;height:44.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" strokecolor="navy">
                <v:textbox>
                  <w:txbxContent>
                    <w:p w14:paraId="1A8B7FC7" w14:textId="77777777" w:rsidR="00376CB6" w:rsidRPr="000E0EB2" w:rsidRDefault="00376CB6" w:rsidP="003B2928">
                      <w:pPr>
                        <w:jc w:val="center"/>
                        <w:rPr>
                          <w:rFonts w:cs="Arial"/>
                          <w:sz w:val="20"/>
                        </w:rPr>
                      </w:pPr>
                      <w:r w:rsidRPr="000E0EB2">
                        <w:rPr>
                          <w:rFonts w:cs="Arial"/>
                          <w:sz w:val="20"/>
                        </w:rPr>
                        <w:t xml:space="preserve">Record on P25 form, seek medical advice from School nurse </w:t>
                      </w:r>
                    </w:p>
                  </w:txbxContent>
                </v:textbox>
              </v:shape>
            </w:pict>
          </mc:Fallback>
        </mc:AlternateContent>
      </w:r>
      <w:r w:rsidRPr="00B80BCB">
        <w:rPr>
          <w:rFonts w:cs="Arial"/>
          <w:noProof/>
          <w:color w:val="000080"/>
        </w:rPr>
        <mc:AlternateContent>
          <mc:Choice Requires="wps">
            <w:drawing>
              <wp:anchor distT="0" distB="0" distL="114300" distR="114300" simplePos="0" relativeHeight="251639808" behindDoc="0" locked="0" layoutInCell="1" allowOverlap="1" wp14:anchorId="26F5F53F" wp14:editId="44CE2E5B">
                <wp:simplePos x="0" y="0"/>
                <wp:positionH relativeFrom="column">
                  <wp:posOffset>1942465</wp:posOffset>
                </wp:positionH>
                <wp:positionV relativeFrom="paragraph">
                  <wp:posOffset>4116705</wp:posOffset>
                </wp:positionV>
                <wp:extent cx="1428750" cy="381000"/>
                <wp:effectExtent l="13970" t="12065" r="5080" b="6985"/>
                <wp:wrapNone/>
                <wp:docPr id="67"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81000"/>
                        </a:xfrm>
                        <a:prstGeom prst="rect">
                          <a:avLst/>
                        </a:prstGeom>
                        <a:solidFill>
                          <a:srgbClr val="FFFFFF"/>
                        </a:solidFill>
                        <a:ln w="9525">
                          <a:solidFill>
                            <a:srgbClr val="000080"/>
                          </a:solidFill>
                          <a:miter lim="800000"/>
                          <a:headEnd/>
                          <a:tailEnd/>
                        </a:ln>
                      </wps:spPr>
                      <wps:txbx>
                        <w:txbxContent>
                          <w:p w14:paraId="60F1A4BA" w14:textId="77777777" w:rsidR="00376CB6" w:rsidRPr="000E0EB2" w:rsidRDefault="00376CB6" w:rsidP="003B2928">
                            <w:pPr>
                              <w:jc w:val="center"/>
                              <w:rPr>
                                <w:rFonts w:cs="Arial"/>
                                <w:sz w:val="20"/>
                              </w:rPr>
                            </w:pPr>
                            <w:r w:rsidRPr="000E0EB2">
                              <w:rPr>
                                <w:rFonts w:cs="Arial"/>
                                <w:sz w:val="20"/>
                              </w:rPr>
                              <w:t xml:space="preserve">Did an injury occur to either staff or pupil?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5F53F" id="Text Box 54" o:spid="_x0000_s1036" type="#_x0000_t202" style="position:absolute;margin-left:152.95pt;margin-top:324.15pt;width:112.5pt;height:30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" strokecolor="navy">
                <v:textbox>
                  <w:txbxContent>
                    <w:p w14:paraId="60F1A4BA" w14:textId="77777777" w:rsidR="00376CB6" w:rsidRPr="000E0EB2" w:rsidRDefault="00376CB6" w:rsidP="003B2928">
                      <w:pPr>
                        <w:jc w:val="center"/>
                        <w:rPr>
                          <w:rFonts w:cs="Arial"/>
                          <w:sz w:val="20"/>
                        </w:rPr>
                      </w:pPr>
                      <w:r w:rsidRPr="000E0EB2">
                        <w:rPr>
                          <w:rFonts w:cs="Arial"/>
                          <w:sz w:val="20"/>
                        </w:rPr>
                        <w:t xml:space="preserve">Did an injury occur to either staff or pupil? </w:t>
                      </w:r>
                    </w:p>
                  </w:txbxContent>
                </v:textbox>
              </v:shape>
            </w:pict>
          </mc:Fallback>
        </mc:AlternateContent>
      </w:r>
      <w:r w:rsidRPr="00B80BCB">
        <w:rPr>
          <w:rFonts w:cs="Arial"/>
          <w:noProof/>
          <w:color w:val="000080"/>
        </w:rPr>
        <mc:AlternateContent>
          <mc:Choice Requires="wps">
            <w:drawing>
              <wp:anchor distT="0" distB="0" distL="114300" distR="114300" simplePos="0" relativeHeight="251638784" behindDoc="0" locked="0" layoutInCell="1" allowOverlap="1" wp14:anchorId="34D522F0" wp14:editId="6FAA2EC5">
                <wp:simplePos x="0" y="0"/>
                <wp:positionH relativeFrom="column">
                  <wp:posOffset>3333750</wp:posOffset>
                </wp:positionH>
                <wp:positionV relativeFrom="paragraph">
                  <wp:posOffset>2754630</wp:posOffset>
                </wp:positionV>
                <wp:extent cx="971550" cy="0"/>
                <wp:effectExtent l="14605" t="59690" r="13970" b="54610"/>
                <wp:wrapNone/>
                <wp:docPr id="66"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71550" cy="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D268C" id="Line 53" o:spid="_x0000_s1026" style="position:absolute;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5pt,216.9pt" to="339pt,2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" strokecolor="green">
                <v:stroke endarrow="block"/>
              </v:line>
            </w:pict>
          </mc:Fallback>
        </mc:AlternateContent>
      </w:r>
      <w:r w:rsidRPr="00B80BCB">
        <w:rPr>
          <w:rFonts w:cs="Arial"/>
          <w:noProof/>
          <w:color w:val="000080"/>
        </w:rPr>
        <mc:AlternateContent>
          <mc:Choice Requires="wps">
            <w:drawing>
              <wp:anchor distT="0" distB="0" distL="114300" distR="114300" simplePos="0" relativeHeight="251637760" behindDoc="0" locked="0" layoutInCell="1" allowOverlap="1" wp14:anchorId="6ED136BF" wp14:editId="6B2E2EE7">
                <wp:simplePos x="0" y="0"/>
                <wp:positionH relativeFrom="column">
                  <wp:posOffset>4910455</wp:posOffset>
                </wp:positionH>
                <wp:positionV relativeFrom="paragraph">
                  <wp:posOffset>2040255</wp:posOffset>
                </wp:positionV>
                <wp:extent cx="0" cy="492760"/>
                <wp:effectExtent l="57785" t="12065" r="56515" b="19050"/>
                <wp:wrapNone/>
                <wp:docPr id="65"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276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19E48" id="Line 52"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65pt,160.65pt" to="386.65pt,1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" strokecolor="green">
                <v:stroke endarrow="block"/>
              </v:line>
            </w:pict>
          </mc:Fallback>
        </mc:AlternateContent>
      </w:r>
      <w:r w:rsidRPr="00B80BCB">
        <w:rPr>
          <w:rFonts w:cs="Arial"/>
          <w:noProof/>
          <w:color w:val="000080"/>
        </w:rPr>
        <mc:AlternateContent>
          <mc:Choice Requires="wps">
            <w:drawing>
              <wp:anchor distT="0" distB="0" distL="114300" distR="114300" simplePos="0" relativeHeight="251636736" behindDoc="0" locked="0" layoutInCell="1" allowOverlap="1" wp14:anchorId="65CA34F3" wp14:editId="195E30D0">
                <wp:simplePos x="0" y="0"/>
                <wp:positionH relativeFrom="column">
                  <wp:posOffset>1009650</wp:posOffset>
                </wp:positionH>
                <wp:positionV relativeFrom="paragraph">
                  <wp:posOffset>2759710</wp:posOffset>
                </wp:positionV>
                <wp:extent cx="182245" cy="0"/>
                <wp:effectExtent l="14605" t="55245" r="12700" b="59055"/>
                <wp:wrapNone/>
                <wp:docPr id="64"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245" cy="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2D84F" id="Line 51" o:spid="_x0000_s1026" style="position:absolute;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17.3pt" to="93.85pt,2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" strokecolor="green">
                <v:stroke endarrow="block"/>
              </v:line>
            </w:pict>
          </mc:Fallback>
        </mc:AlternateContent>
      </w:r>
      <w:r w:rsidRPr="00B80BCB">
        <w:rPr>
          <w:rFonts w:cs="Arial"/>
          <w:noProof/>
          <w:color w:val="000080"/>
        </w:rPr>
        <mc:AlternateContent>
          <mc:Choice Requires="wps">
            <w:drawing>
              <wp:anchor distT="0" distB="0" distL="114300" distR="114300" simplePos="0" relativeHeight="251635712" behindDoc="0" locked="0" layoutInCell="1" allowOverlap="1" wp14:anchorId="4D834991" wp14:editId="40AA2DBF">
                <wp:simplePos x="0" y="0"/>
                <wp:positionH relativeFrom="column">
                  <wp:posOffset>1934845</wp:posOffset>
                </wp:positionH>
                <wp:positionV relativeFrom="paragraph">
                  <wp:posOffset>2754630</wp:posOffset>
                </wp:positionV>
                <wp:extent cx="179705" cy="0"/>
                <wp:effectExtent l="15875" t="59690" r="13970" b="54610"/>
                <wp:wrapNone/>
                <wp:docPr id="6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9705" cy="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4A1AB" id="Line 50" o:spid="_x0000_s1026" style="position:absolute;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35pt,216.9pt" to="166.5pt,2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" strokecolor="green">
                <v:stroke endarrow="block"/>
              </v:line>
            </w:pict>
          </mc:Fallback>
        </mc:AlternateContent>
      </w:r>
      <w:r w:rsidRPr="00B80BCB">
        <w:rPr>
          <w:rFonts w:cs="Arial"/>
          <w:noProof/>
          <w:color w:val="000080"/>
        </w:rPr>
        <mc:AlternateContent>
          <mc:Choice Requires="wps">
            <w:drawing>
              <wp:anchor distT="0" distB="0" distL="114300" distR="114300" simplePos="0" relativeHeight="251634688" behindDoc="0" locked="0" layoutInCell="1" allowOverlap="1" wp14:anchorId="5BA9CBB5" wp14:editId="1BF8B7FF">
                <wp:simplePos x="0" y="0"/>
                <wp:positionH relativeFrom="column">
                  <wp:posOffset>1191895</wp:posOffset>
                </wp:positionH>
                <wp:positionV relativeFrom="paragraph">
                  <wp:posOffset>2385695</wp:posOffset>
                </wp:positionV>
                <wp:extent cx="742950" cy="714375"/>
                <wp:effectExtent l="6350" t="5080" r="12700" b="13970"/>
                <wp:wrapNone/>
                <wp:docPr id="6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714375"/>
                        </a:xfrm>
                        <a:prstGeom prst="rect">
                          <a:avLst/>
                        </a:prstGeom>
                        <a:solidFill>
                          <a:srgbClr val="FFFFFF"/>
                        </a:solidFill>
                        <a:ln w="9525">
                          <a:solidFill>
                            <a:srgbClr val="000080"/>
                          </a:solidFill>
                          <a:miter lim="800000"/>
                          <a:headEnd/>
                          <a:tailEnd/>
                        </a:ln>
                      </wps:spPr>
                      <wps:txbx>
                        <w:txbxContent>
                          <w:p w14:paraId="63FD88E2" w14:textId="77777777" w:rsidR="00376CB6" w:rsidRPr="000E0EB2" w:rsidRDefault="00376CB6" w:rsidP="003B2928">
                            <w:pPr>
                              <w:jc w:val="center"/>
                              <w:rPr>
                                <w:rFonts w:cs="Arial"/>
                                <w:sz w:val="20"/>
                              </w:rPr>
                            </w:pPr>
                            <w:r w:rsidRPr="000E0EB2">
                              <w:rPr>
                                <w:rFonts w:cs="Arial"/>
                                <w:sz w:val="20"/>
                              </w:rPr>
                              <w:t xml:space="preserve">No record in incident book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9CBB5" id="Text Box 49" o:spid="_x0000_s1037" type="#_x0000_t202" style="position:absolute;margin-left:93.85pt;margin-top:187.85pt;width:58.5pt;height:56.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" strokecolor="navy">
                <v:textbox>
                  <w:txbxContent>
                    <w:p w14:paraId="63FD88E2" w14:textId="77777777" w:rsidR="00376CB6" w:rsidRPr="000E0EB2" w:rsidRDefault="00376CB6" w:rsidP="003B2928">
                      <w:pPr>
                        <w:jc w:val="center"/>
                        <w:rPr>
                          <w:rFonts w:cs="Arial"/>
                          <w:sz w:val="20"/>
                        </w:rPr>
                      </w:pPr>
                      <w:r w:rsidRPr="000E0EB2">
                        <w:rPr>
                          <w:rFonts w:cs="Arial"/>
                          <w:sz w:val="20"/>
                        </w:rPr>
                        <w:t xml:space="preserve">No record in incident book  </w:t>
                      </w:r>
                    </w:p>
                  </w:txbxContent>
                </v:textbox>
              </v:shape>
            </w:pict>
          </mc:Fallback>
        </mc:AlternateContent>
      </w:r>
      <w:r w:rsidRPr="00B80BCB">
        <w:rPr>
          <w:rFonts w:cs="Arial"/>
          <w:noProof/>
          <w:color w:val="000080"/>
        </w:rPr>
        <mc:AlternateContent>
          <mc:Choice Requires="wps">
            <w:drawing>
              <wp:anchor distT="0" distB="0" distL="114300" distR="114300" simplePos="0" relativeHeight="251633664" behindDoc="0" locked="0" layoutInCell="1" allowOverlap="1" wp14:anchorId="2FB771ED" wp14:editId="2B9A6518">
                <wp:simplePos x="0" y="0"/>
                <wp:positionH relativeFrom="column">
                  <wp:posOffset>4305300</wp:posOffset>
                </wp:positionH>
                <wp:positionV relativeFrom="paragraph">
                  <wp:posOffset>2533015</wp:posOffset>
                </wp:positionV>
                <wp:extent cx="1200150" cy="407670"/>
                <wp:effectExtent l="5080" t="9525" r="13970" b="11430"/>
                <wp:wrapNone/>
                <wp:docPr id="6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407670"/>
                        </a:xfrm>
                        <a:prstGeom prst="rect">
                          <a:avLst/>
                        </a:prstGeom>
                        <a:solidFill>
                          <a:srgbClr val="FFFFFF"/>
                        </a:solidFill>
                        <a:ln w="9525">
                          <a:solidFill>
                            <a:srgbClr val="000080"/>
                          </a:solidFill>
                          <a:miter lim="800000"/>
                          <a:headEnd/>
                          <a:tailEnd/>
                        </a:ln>
                      </wps:spPr>
                      <wps:txbx>
                        <w:txbxContent>
                          <w:p w14:paraId="15DBC369" w14:textId="654E8EC8" w:rsidR="00376CB6" w:rsidRPr="000E0EB2" w:rsidRDefault="00376CB6" w:rsidP="003B2928">
                            <w:pPr>
                              <w:jc w:val="center"/>
                              <w:rPr>
                                <w:rFonts w:cs="Arial"/>
                                <w:sz w:val="20"/>
                              </w:rPr>
                            </w:pPr>
                            <w:r w:rsidRPr="000E0EB2">
                              <w:rPr>
                                <w:rFonts w:cs="Arial"/>
                                <w:sz w:val="20"/>
                              </w:rPr>
                              <w:t>R</w:t>
                            </w:r>
                            <w:r>
                              <w:rPr>
                                <w:rFonts w:cs="Arial"/>
                                <w:sz w:val="20"/>
                              </w:rPr>
                              <w:t xml:space="preserve">ecord on </w:t>
                            </w:r>
                            <w:r w:rsidR="00D8630D">
                              <w:rPr>
                                <w:rFonts w:cs="Arial"/>
                                <w:sz w:val="20"/>
                              </w:rPr>
                              <w:t>CPOMs</w:t>
                            </w:r>
                            <w:r w:rsidRPr="000E0EB2">
                              <w:rPr>
                                <w:rFonts w:cs="Arial"/>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771ED" id="Text Box 48" o:spid="_x0000_s1038" type="#_x0000_t202" style="position:absolute;margin-left:339pt;margin-top:199.45pt;width:94.5pt;height:32.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" strokecolor="navy">
                <v:textbox>
                  <w:txbxContent>
                    <w:p w14:paraId="15DBC369" w14:textId="654E8EC8" w:rsidR="00376CB6" w:rsidRPr="000E0EB2" w:rsidRDefault="00376CB6" w:rsidP="003B2928">
                      <w:pPr>
                        <w:jc w:val="center"/>
                        <w:rPr>
                          <w:rFonts w:cs="Arial"/>
                          <w:sz w:val="20"/>
                        </w:rPr>
                      </w:pPr>
                      <w:r w:rsidRPr="000E0EB2">
                        <w:rPr>
                          <w:rFonts w:cs="Arial"/>
                          <w:sz w:val="20"/>
                        </w:rPr>
                        <w:t>R</w:t>
                      </w:r>
                      <w:r>
                        <w:rPr>
                          <w:rFonts w:cs="Arial"/>
                          <w:sz w:val="20"/>
                        </w:rPr>
                        <w:t xml:space="preserve">ecord on </w:t>
                      </w:r>
                      <w:r w:rsidR="00D8630D">
                        <w:rPr>
                          <w:rFonts w:cs="Arial"/>
                          <w:sz w:val="20"/>
                        </w:rPr>
                        <w:t>CPOMs</w:t>
                      </w:r>
                      <w:r w:rsidRPr="000E0EB2">
                        <w:rPr>
                          <w:rFonts w:cs="Arial"/>
                          <w:sz w:val="20"/>
                        </w:rPr>
                        <w:t xml:space="preserve"> </w:t>
                      </w:r>
                    </w:p>
                  </w:txbxContent>
                </v:textbox>
              </v:shape>
            </w:pict>
          </mc:Fallback>
        </mc:AlternateContent>
      </w:r>
      <w:r w:rsidRPr="00B80BCB">
        <w:rPr>
          <w:rFonts w:cs="Arial"/>
          <w:noProof/>
          <w:color w:val="000080"/>
        </w:rPr>
        <mc:AlternateContent>
          <mc:Choice Requires="wps">
            <w:drawing>
              <wp:anchor distT="0" distB="0" distL="114300" distR="114300" simplePos="0" relativeHeight="251632640" behindDoc="0" locked="0" layoutInCell="1" allowOverlap="1" wp14:anchorId="5D2514F2" wp14:editId="72A16FD6">
                <wp:simplePos x="0" y="0"/>
                <wp:positionH relativeFrom="column">
                  <wp:posOffset>309880</wp:posOffset>
                </wp:positionH>
                <wp:positionV relativeFrom="paragraph">
                  <wp:posOffset>3049905</wp:posOffset>
                </wp:positionV>
                <wp:extent cx="0" cy="533400"/>
                <wp:effectExtent l="57785" t="12065" r="56515" b="16510"/>
                <wp:wrapNone/>
                <wp:docPr id="6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52B89" id="Line 47"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pt,240.15pt" to="24.4pt,2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" strokecolor="green">
                <v:stroke endarrow="block"/>
              </v:line>
            </w:pict>
          </mc:Fallback>
        </mc:AlternateContent>
      </w:r>
      <w:r w:rsidRPr="00B80BCB">
        <w:rPr>
          <w:rFonts w:cs="Arial"/>
          <w:noProof/>
          <w:color w:val="000080"/>
        </w:rPr>
        <mc:AlternateContent>
          <mc:Choice Requires="wps">
            <w:drawing>
              <wp:anchor distT="0" distB="0" distL="114300" distR="114300" simplePos="0" relativeHeight="251631616" behindDoc="0" locked="0" layoutInCell="1" allowOverlap="1" wp14:anchorId="364C6279" wp14:editId="2B6A8E01">
                <wp:simplePos x="0" y="0"/>
                <wp:positionH relativeFrom="column">
                  <wp:posOffset>309880</wp:posOffset>
                </wp:positionH>
                <wp:positionV relativeFrom="paragraph">
                  <wp:posOffset>1154430</wp:posOffset>
                </wp:positionV>
                <wp:extent cx="0" cy="361950"/>
                <wp:effectExtent l="57785" t="12065" r="56515" b="16510"/>
                <wp:wrapNone/>
                <wp:docPr id="59"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3B8D0" id="Line 46"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pt,90.9pt" to="24.4pt,1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" strokecolor="green">
                <v:stroke endarrow="block"/>
              </v:line>
            </w:pict>
          </mc:Fallback>
        </mc:AlternateContent>
      </w:r>
      <w:r w:rsidRPr="00B80BCB">
        <w:rPr>
          <w:rFonts w:cs="Arial"/>
          <w:noProof/>
          <w:color w:val="000080"/>
        </w:rPr>
        <mc:AlternateContent>
          <mc:Choice Requires="wps">
            <w:drawing>
              <wp:anchor distT="0" distB="0" distL="114300" distR="114300" simplePos="0" relativeHeight="251630592" behindDoc="0" locked="0" layoutInCell="1" allowOverlap="1" wp14:anchorId="31D6923B" wp14:editId="0FB4C16C">
                <wp:simplePos x="0" y="0"/>
                <wp:positionH relativeFrom="column">
                  <wp:posOffset>4872355</wp:posOffset>
                </wp:positionH>
                <wp:positionV relativeFrom="paragraph">
                  <wp:posOffset>1154430</wp:posOffset>
                </wp:positionV>
                <wp:extent cx="0" cy="333375"/>
                <wp:effectExtent l="57785" t="12065" r="56515" b="16510"/>
                <wp:wrapNone/>
                <wp:docPr id="5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77DFA" id="Line 45"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65pt,90.9pt" to="383.65pt,1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" strokecolor="green">
                <v:stroke endarrow="block"/>
              </v:line>
            </w:pict>
          </mc:Fallback>
        </mc:AlternateContent>
      </w:r>
      <w:r w:rsidRPr="00B80BCB">
        <w:rPr>
          <w:rFonts w:cs="Arial"/>
          <w:noProof/>
          <w:color w:val="000080"/>
        </w:rPr>
        <mc:AlternateContent>
          <mc:Choice Requires="wps">
            <w:drawing>
              <wp:anchor distT="0" distB="0" distL="114300" distR="114300" simplePos="0" relativeHeight="251629568" behindDoc="0" locked="0" layoutInCell="1" allowOverlap="1" wp14:anchorId="246CF380" wp14:editId="02C62FE0">
                <wp:simplePos x="0" y="0"/>
                <wp:positionH relativeFrom="column">
                  <wp:posOffset>309880</wp:posOffset>
                </wp:positionH>
                <wp:positionV relativeFrom="paragraph">
                  <wp:posOffset>1764030</wp:posOffset>
                </wp:positionV>
                <wp:extent cx="0" cy="771525"/>
                <wp:effectExtent l="57785" t="12065" r="56515" b="16510"/>
                <wp:wrapNone/>
                <wp:docPr id="57"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1525"/>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6B61B" id="Line 44"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pt,138.9pt" to="24.4pt,19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" strokecolor="green">
                <v:stroke endarrow="block"/>
              </v:line>
            </w:pict>
          </mc:Fallback>
        </mc:AlternateContent>
      </w:r>
      <w:r w:rsidRPr="00B80BCB">
        <w:rPr>
          <w:rFonts w:cs="Arial"/>
          <w:noProof/>
          <w:color w:val="000080"/>
        </w:rPr>
        <mc:AlternateContent>
          <mc:Choice Requires="wps">
            <w:drawing>
              <wp:anchor distT="0" distB="0" distL="114300" distR="114300" simplePos="0" relativeHeight="251628544" behindDoc="0" locked="0" layoutInCell="1" allowOverlap="1" wp14:anchorId="08274499" wp14:editId="657F591B">
                <wp:simplePos x="0" y="0"/>
                <wp:positionH relativeFrom="column">
                  <wp:posOffset>2647950</wp:posOffset>
                </wp:positionH>
                <wp:positionV relativeFrom="paragraph">
                  <wp:posOffset>2054860</wp:posOffset>
                </wp:positionV>
                <wp:extent cx="0" cy="428625"/>
                <wp:effectExtent l="52705" t="7620" r="61595" b="20955"/>
                <wp:wrapNone/>
                <wp:docPr id="56"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C7AF4" id="Line 43"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5pt,161.8pt" to="208.5pt,19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" strokecolor="green">
                <v:stroke endarrow="block"/>
              </v:line>
            </w:pict>
          </mc:Fallback>
        </mc:AlternateContent>
      </w:r>
      <w:r w:rsidRPr="00B80BCB">
        <w:rPr>
          <w:rFonts w:cs="Arial"/>
          <w:noProof/>
          <w:color w:val="000080"/>
        </w:rPr>
        <mc:AlternateContent>
          <mc:Choice Requires="wps">
            <w:drawing>
              <wp:anchor distT="0" distB="0" distL="114300" distR="114300" simplePos="0" relativeHeight="251627520" behindDoc="0" locked="0" layoutInCell="1" allowOverlap="1" wp14:anchorId="618A4221" wp14:editId="1017DB09">
                <wp:simplePos x="0" y="0"/>
                <wp:positionH relativeFrom="column">
                  <wp:posOffset>4443730</wp:posOffset>
                </wp:positionH>
                <wp:positionV relativeFrom="paragraph">
                  <wp:posOffset>1154430</wp:posOffset>
                </wp:positionV>
                <wp:extent cx="428625" cy="0"/>
                <wp:effectExtent l="10160" t="12065" r="8890" b="6985"/>
                <wp:wrapNone/>
                <wp:docPr id="5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line">
                          <a:avLst/>
                        </a:prstGeom>
                        <a:noFill/>
                        <a:ln w="9525">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5125F1" id="Line 42"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9pt,90.9pt" to="383.65pt,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" strokecolor="green"/>
            </w:pict>
          </mc:Fallback>
        </mc:AlternateContent>
      </w:r>
      <w:r w:rsidRPr="00B80BCB">
        <w:rPr>
          <w:rFonts w:cs="Arial"/>
          <w:noProof/>
          <w:color w:val="000080"/>
        </w:rPr>
        <mc:AlternateContent>
          <mc:Choice Requires="wps">
            <w:drawing>
              <wp:anchor distT="0" distB="0" distL="114300" distR="114300" simplePos="0" relativeHeight="251626496" behindDoc="0" locked="0" layoutInCell="1" allowOverlap="1" wp14:anchorId="7E3AA316" wp14:editId="2A8F7363">
                <wp:simplePos x="0" y="0"/>
                <wp:positionH relativeFrom="column">
                  <wp:posOffset>2647950</wp:posOffset>
                </wp:positionH>
                <wp:positionV relativeFrom="paragraph">
                  <wp:posOffset>1308100</wp:posOffset>
                </wp:positionV>
                <wp:extent cx="0" cy="209550"/>
                <wp:effectExtent l="5080" t="13335" r="13970" b="5715"/>
                <wp:wrapNone/>
                <wp:docPr id="54"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line">
                          <a:avLst/>
                        </a:prstGeom>
                        <a:noFill/>
                        <a:ln w="9525">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0D5BF" id="Line 41"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5pt,103pt" to="208.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" strokecolor="green"/>
            </w:pict>
          </mc:Fallback>
        </mc:AlternateContent>
      </w:r>
      <w:r w:rsidRPr="00B80BCB">
        <w:rPr>
          <w:rFonts w:cs="Arial"/>
          <w:noProof/>
          <w:color w:val="000080"/>
        </w:rPr>
        <mc:AlternateContent>
          <mc:Choice Requires="wps">
            <w:drawing>
              <wp:anchor distT="0" distB="0" distL="114300" distR="114300" simplePos="0" relativeHeight="251625472" behindDoc="0" locked="0" layoutInCell="1" allowOverlap="1" wp14:anchorId="5C4A621F" wp14:editId="2CA33234">
                <wp:simplePos x="0" y="0"/>
                <wp:positionH relativeFrom="column">
                  <wp:posOffset>2416175</wp:posOffset>
                </wp:positionH>
                <wp:positionV relativeFrom="paragraph">
                  <wp:posOffset>3166745</wp:posOffset>
                </wp:positionV>
                <wp:extent cx="590550" cy="247650"/>
                <wp:effectExtent l="11430" t="5080" r="7620" b="13970"/>
                <wp:wrapNone/>
                <wp:docPr id="5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47650"/>
                        </a:xfrm>
                        <a:prstGeom prst="rect">
                          <a:avLst/>
                        </a:prstGeom>
                        <a:solidFill>
                          <a:srgbClr val="FFFFFF"/>
                        </a:solidFill>
                        <a:ln w="9525">
                          <a:solidFill>
                            <a:srgbClr val="000080"/>
                          </a:solidFill>
                          <a:miter lim="800000"/>
                          <a:headEnd/>
                          <a:tailEnd/>
                        </a:ln>
                      </wps:spPr>
                      <wps:txbx>
                        <w:txbxContent>
                          <w:p w14:paraId="130B8CB6" w14:textId="77777777" w:rsidR="00376CB6" w:rsidRPr="000E0EB2" w:rsidRDefault="00376CB6" w:rsidP="003B2928">
                            <w:pPr>
                              <w:jc w:val="center"/>
                              <w:rPr>
                                <w:rFonts w:cs="Arial"/>
                                <w:sz w:val="20"/>
                              </w:rPr>
                            </w:pPr>
                            <w:r w:rsidRPr="000E0EB2">
                              <w:rPr>
                                <w:rFonts w:cs="Arial"/>
                                <w:sz w:val="20"/>
                              </w:rPr>
                              <w:t xml:space="preserve">Yes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A621F" id="Text Box 40" o:spid="_x0000_s1039" type="#_x0000_t202" style="position:absolute;margin-left:190.25pt;margin-top:249.35pt;width:46.5pt;height:19.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" strokecolor="navy">
                <v:textbox>
                  <w:txbxContent>
                    <w:p w14:paraId="130B8CB6" w14:textId="77777777" w:rsidR="00376CB6" w:rsidRPr="000E0EB2" w:rsidRDefault="00376CB6" w:rsidP="003B2928">
                      <w:pPr>
                        <w:jc w:val="center"/>
                        <w:rPr>
                          <w:rFonts w:cs="Arial"/>
                          <w:sz w:val="20"/>
                        </w:rPr>
                      </w:pPr>
                      <w:r w:rsidRPr="000E0EB2">
                        <w:rPr>
                          <w:rFonts w:cs="Arial"/>
                          <w:sz w:val="20"/>
                        </w:rPr>
                        <w:t xml:space="preserve">Yes </w:t>
                      </w:r>
                    </w:p>
                  </w:txbxContent>
                </v:textbox>
              </v:shape>
            </w:pict>
          </mc:Fallback>
        </mc:AlternateContent>
      </w:r>
      <w:r w:rsidRPr="00B80BCB">
        <w:rPr>
          <w:rFonts w:cs="Arial"/>
          <w:noProof/>
          <w:color w:val="000080"/>
        </w:rPr>
        <mc:AlternateContent>
          <mc:Choice Requires="wps">
            <w:drawing>
              <wp:anchor distT="0" distB="0" distL="114300" distR="114300" simplePos="0" relativeHeight="251624448" behindDoc="0" locked="0" layoutInCell="1" allowOverlap="1" wp14:anchorId="0BC9C0CC" wp14:editId="55F605A9">
                <wp:simplePos x="0" y="0"/>
                <wp:positionH relativeFrom="column">
                  <wp:posOffset>2114550</wp:posOffset>
                </wp:positionH>
                <wp:positionV relativeFrom="paragraph">
                  <wp:posOffset>2486025</wp:posOffset>
                </wp:positionV>
                <wp:extent cx="1219200" cy="533400"/>
                <wp:effectExtent l="5080" t="10160" r="13970" b="8890"/>
                <wp:wrapNone/>
                <wp:docPr id="5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533400"/>
                        </a:xfrm>
                        <a:prstGeom prst="rect">
                          <a:avLst/>
                        </a:prstGeom>
                        <a:solidFill>
                          <a:srgbClr val="FFFFFF"/>
                        </a:solidFill>
                        <a:ln w="9525">
                          <a:solidFill>
                            <a:srgbClr val="000080"/>
                          </a:solidFill>
                          <a:miter lim="800000"/>
                          <a:headEnd/>
                          <a:tailEnd/>
                        </a:ln>
                      </wps:spPr>
                      <wps:txbx>
                        <w:txbxContent>
                          <w:p w14:paraId="585C1F40" w14:textId="77777777" w:rsidR="00376CB6" w:rsidRPr="000E0EB2" w:rsidRDefault="00376CB6" w:rsidP="003B2928">
                            <w:pPr>
                              <w:jc w:val="center"/>
                              <w:rPr>
                                <w:rFonts w:cs="Arial"/>
                                <w:sz w:val="20"/>
                              </w:rPr>
                            </w:pPr>
                            <w:r w:rsidRPr="000E0EB2">
                              <w:rPr>
                                <w:rFonts w:cs="Arial"/>
                                <w:sz w:val="20"/>
                              </w:rPr>
                              <w:t xml:space="preserve">Was physical intervention necessary?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9C0CC" id="Text Box 39" o:spid="_x0000_s1040" type="#_x0000_t202" style="position:absolute;margin-left:166.5pt;margin-top:195.75pt;width:96pt;height:42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" strokecolor="navy">
                <v:textbox>
                  <w:txbxContent>
                    <w:p w14:paraId="585C1F40" w14:textId="77777777" w:rsidR="00376CB6" w:rsidRPr="000E0EB2" w:rsidRDefault="00376CB6" w:rsidP="003B2928">
                      <w:pPr>
                        <w:jc w:val="center"/>
                        <w:rPr>
                          <w:rFonts w:cs="Arial"/>
                          <w:sz w:val="20"/>
                        </w:rPr>
                      </w:pPr>
                      <w:r w:rsidRPr="000E0EB2">
                        <w:rPr>
                          <w:rFonts w:cs="Arial"/>
                          <w:sz w:val="20"/>
                        </w:rPr>
                        <w:t xml:space="preserve">Was physical intervention necessary? </w:t>
                      </w:r>
                    </w:p>
                  </w:txbxContent>
                </v:textbox>
              </v:shape>
            </w:pict>
          </mc:Fallback>
        </mc:AlternateContent>
      </w:r>
      <w:r w:rsidRPr="00B80BCB">
        <w:rPr>
          <w:rFonts w:cs="Arial"/>
          <w:noProof/>
          <w:color w:val="000080"/>
        </w:rPr>
        <mc:AlternateContent>
          <mc:Choice Requires="wps">
            <w:drawing>
              <wp:anchor distT="0" distB="0" distL="114300" distR="114300" simplePos="0" relativeHeight="251623424" behindDoc="0" locked="0" layoutInCell="1" allowOverlap="1" wp14:anchorId="5A43FD09" wp14:editId="7D4F1789">
                <wp:simplePos x="0" y="0"/>
                <wp:positionH relativeFrom="column">
                  <wp:posOffset>4305300</wp:posOffset>
                </wp:positionH>
                <wp:positionV relativeFrom="paragraph">
                  <wp:posOffset>1487805</wp:posOffset>
                </wp:positionV>
                <wp:extent cx="1200150" cy="552450"/>
                <wp:effectExtent l="5080" t="12065" r="13970" b="6985"/>
                <wp:wrapNone/>
                <wp:docPr id="5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52450"/>
                        </a:xfrm>
                        <a:prstGeom prst="rect">
                          <a:avLst/>
                        </a:prstGeom>
                        <a:solidFill>
                          <a:srgbClr val="FFFFFF"/>
                        </a:solidFill>
                        <a:ln w="9525">
                          <a:solidFill>
                            <a:srgbClr val="000080"/>
                          </a:solidFill>
                          <a:miter lim="800000"/>
                          <a:headEnd/>
                          <a:tailEnd/>
                        </a:ln>
                      </wps:spPr>
                      <wps:txbx>
                        <w:txbxContent>
                          <w:p w14:paraId="4A65B157" w14:textId="77777777" w:rsidR="00376CB6" w:rsidRPr="000E0EB2" w:rsidRDefault="00376CB6" w:rsidP="003B2928">
                            <w:pPr>
                              <w:jc w:val="center"/>
                              <w:rPr>
                                <w:rFonts w:cs="Arial"/>
                                <w:sz w:val="20"/>
                              </w:rPr>
                            </w:pPr>
                            <w:r w:rsidRPr="000E0EB2">
                              <w:rPr>
                                <w:rFonts w:cs="Arial"/>
                                <w:sz w:val="20"/>
                              </w:rPr>
                              <w:t xml:space="preserve">Disruption involves physical interaction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3FD09" id="Text Box 38" o:spid="_x0000_s1041" type="#_x0000_t202" style="position:absolute;margin-left:339pt;margin-top:117.15pt;width:94.5pt;height:4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" strokecolor="navy">
                <v:textbox>
                  <w:txbxContent>
                    <w:p w14:paraId="4A65B157" w14:textId="77777777" w:rsidR="00376CB6" w:rsidRPr="000E0EB2" w:rsidRDefault="00376CB6" w:rsidP="003B2928">
                      <w:pPr>
                        <w:jc w:val="center"/>
                        <w:rPr>
                          <w:rFonts w:cs="Arial"/>
                          <w:sz w:val="20"/>
                        </w:rPr>
                      </w:pPr>
                      <w:r w:rsidRPr="000E0EB2">
                        <w:rPr>
                          <w:rFonts w:cs="Arial"/>
                          <w:sz w:val="20"/>
                        </w:rPr>
                        <w:t xml:space="preserve">Disruption involves physical interaction </w:t>
                      </w:r>
                    </w:p>
                  </w:txbxContent>
                </v:textbox>
              </v:shape>
            </w:pict>
          </mc:Fallback>
        </mc:AlternateContent>
      </w:r>
      <w:r w:rsidRPr="00B80BCB">
        <w:rPr>
          <w:rFonts w:cs="Arial"/>
          <w:noProof/>
          <w:color w:val="000080"/>
        </w:rPr>
        <mc:AlternateContent>
          <mc:Choice Requires="wps">
            <w:drawing>
              <wp:anchor distT="0" distB="0" distL="114300" distR="114300" simplePos="0" relativeHeight="251622400" behindDoc="0" locked="0" layoutInCell="1" allowOverlap="1" wp14:anchorId="5E46D7BB" wp14:editId="5ECF0F9A">
                <wp:simplePos x="0" y="0"/>
                <wp:positionH relativeFrom="column">
                  <wp:posOffset>2076450</wp:posOffset>
                </wp:positionH>
                <wp:positionV relativeFrom="paragraph">
                  <wp:posOffset>1525905</wp:posOffset>
                </wp:positionV>
                <wp:extent cx="1219200" cy="533400"/>
                <wp:effectExtent l="5080" t="12065" r="13970" b="6985"/>
                <wp:wrapNone/>
                <wp:docPr id="5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533400"/>
                        </a:xfrm>
                        <a:prstGeom prst="rect">
                          <a:avLst/>
                        </a:prstGeom>
                        <a:solidFill>
                          <a:srgbClr val="FFFFFF"/>
                        </a:solidFill>
                        <a:ln w="9525">
                          <a:solidFill>
                            <a:srgbClr val="000080"/>
                          </a:solidFill>
                          <a:miter lim="800000"/>
                          <a:headEnd/>
                          <a:tailEnd/>
                        </a:ln>
                      </wps:spPr>
                      <wps:txbx>
                        <w:txbxContent>
                          <w:p w14:paraId="56242973" w14:textId="77777777" w:rsidR="00376CB6" w:rsidRPr="000E0EB2" w:rsidRDefault="00376CB6" w:rsidP="003B2928">
                            <w:pPr>
                              <w:jc w:val="center"/>
                              <w:rPr>
                                <w:rFonts w:cs="Arial"/>
                                <w:sz w:val="20"/>
                              </w:rPr>
                            </w:pPr>
                            <w:r w:rsidRPr="000E0EB2">
                              <w:rPr>
                                <w:rFonts w:cs="Arial"/>
                                <w:sz w:val="20"/>
                              </w:rPr>
                              <w:t xml:space="preserve">Other significant disruption that disrupts learning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6D7BB" id="Text Box 37" o:spid="_x0000_s1042" type="#_x0000_t202" style="position:absolute;margin-left:163.5pt;margin-top:120.15pt;width:96pt;height:42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" strokecolor="navy">
                <v:textbox>
                  <w:txbxContent>
                    <w:p w14:paraId="56242973" w14:textId="77777777" w:rsidR="00376CB6" w:rsidRPr="000E0EB2" w:rsidRDefault="00376CB6" w:rsidP="003B2928">
                      <w:pPr>
                        <w:jc w:val="center"/>
                        <w:rPr>
                          <w:rFonts w:cs="Arial"/>
                          <w:sz w:val="20"/>
                        </w:rPr>
                      </w:pPr>
                      <w:r w:rsidRPr="000E0EB2">
                        <w:rPr>
                          <w:rFonts w:cs="Arial"/>
                          <w:sz w:val="20"/>
                        </w:rPr>
                        <w:t xml:space="preserve">Other significant disruption that disrupts learning </w:t>
                      </w:r>
                    </w:p>
                  </w:txbxContent>
                </v:textbox>
              </v:shape>
            </w:pict>
          </mc:Fallback>
        </mc:AlternateContent>
      </w:r>
      <w:r w:rsidRPr="00B80BCB">
        <w:rPr>
          <w:rFonts w:cs="Arial"/>
          <w:noProof/>
          <w:color w:val="000080"/>
        </w:rPr>
        <mc:AlternateContent>
          <mc:Choice Requires="wps">
            <w:drawing>
              <wp:anchor distT="0" distB="0" distL="114300" distR="114300" simplePos="0" relativeHeight="251621376" behindDoc="0" locked="0" layoutInCell="1" allowOverlap="1" wp14:anchorId="48966BA6" wp14:editId="4DAC9DF0">
                <wp:simplePos x="0" y="0"/>
                <wp:positionH relativeFrom="column">
                  <wp:posOffset>-361950</wp:posOffset>
                </wp:positionH>
                <wp:positionV relativeFrom="paragraph">
                  <wp:posOffset>3583305</wp:posOffset>
                </wp:positionV>
                <wp:extent cx="1962150" cy="533400"/>
                <wp:effectExtent l="5080" t="12065" r="13970" b="6985"/>
                <wp:wrapNone/>
                <wp:docPr id="4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533400"/>
                        </a:xfrm>
                        <a:prstGeom prst="rect">
                          <a:avLst/>
                        </a:prstGeom>
                        <a:solidFill>
                          <a:srgbClr val="FFFFFF"/>
                        </a:solidFill>
                        <a:ln w="9525">
                          <a:solidFill>
                            <a:srgbClr val="000080"/>
                          </a:solidFill>
                          <a:miter lim="800000"/>
                          <a:headEnd/>
                          <a:tailEnd/>
                        </a:ln>
                      </wps:spPr>
                      <wps:txbx>
                        <w:txbxContent>
                          <w:p w14:paraId="593DC108" w14:textId="77777777" w:rsidR="00376CB6" w:rsidRPr="000E0EB2" w:rsidRDefault="00376CB6" w:rsidP="003B2928">
                            <w:pPr>
                              <w:jc w:val="center"/>
                              <w:rPr>
                                <w:rFonts w:cs="Arial"/>
                                <w:sz w:val="20"/>
                              </w:rPr>
                            </w:pPr>
                            <w:r w:rsidRPr="000E0EB2">
                              <w:rPr>
                                <w:rFonts w:cs="Arial"/>
                                <w:sz w:val="20"/>
                              </w:rPr>
                              <w:t xml:space="preserve">Make decision about whether parents should be informed in conjunction with Headteacher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66BA6" id="Text Box 36" o:spid="_x0000_s1043" type="#_x0000_t202" style="position:absolute;margin-left:-28.5pt;margin-top:282.15pt;width:154.5pt;height:42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" strokecolor="navy">
                <v:textbox>
                  <w:txbxContent>
                    <w:p w14:paraId="593DC108" w14:textId="77777777" w:rsidR="00376CB6" w:rsidRPr="000E0EB2" w:rsidRDefault="00376CB6" w:rsidP="003B2928">
                      <w:pPr>
                        <w:jc w:val="center"/>
                        <w:rPr>
                          <w:rFonts w:cs="Arial"/>
                          <w:sz w:val="20"/>
                        </w:rPr>
                      </w:pPr>
                      <w:r w:rsidRPr="000E0EB2">
                        <w:rPr>
                          <w:rFonts w:cs="Arial"/>
                          <w:sz w:val="20"/>
                        </w:rPr>
                        <w:t xml:space="preserve">Make decision about whether parents should be informed in conjunction with Headteacher </w:t>
                      </w:r>
                    </w:p>
                  </w:txbxContent>
                </v:textbox>
              </v:shape>
            </w:pict>
          </mc:Fallback>
        </mc:AlternateContent>
      </w:r>
      <w:r w:rsidRPr="00B80BCB">
        <w:rPr>
          <w:rFonts w:cs="Arial"/>
          <w:noProof/>
          <w:color w:val="000080"/>
        </w:rPr>
        <mc:AlternateContent>
          <mc:Choice Requires="wps">
            <w:drawing>
              <wp:anchor distT="0" distB="0" distL="114300" distR="114300" simplePos="0" relativeHeight="251620352" behindDoc="0" locked="0" layoutInCell="1" allowOverlap="1" wp14:anchorId="7233E9D5" wp14:editId="4C9E94ED">
                <wp:simplePos x="0" y="0"/>
                <wp:positionH relativeFrom="column">
                  <wp:posOffset>-190500</wp:posOffset>
                </wp:positionH>
                <wp:positionV relativeFrom="paragraph">
                  <wp:posOffset>2535555</wp:posOffset>
                </wp:positionV>
                <wp:extent cx="1200150" cy="514350"/>
                <wp:effectExtent l="5080" t="12065" r="13970" b="6985"/>
                <wp:wrapNone/>
                <wp:docPr id="4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14350"/>
                        </a:xfrm>
                        <a:prstGeom prst="rect">
                          <a:avLst/>
                        </a:prstGeom>
                        <a:solidFill>
                          <a:srgbClr val="FFFFFF"/>
                        </a:solidFill>
                        <a:ln w="9525">
                          <a:solidFill>
                            <a:srgbClr val="000080"/>
                          </a:solidFill>
                          <a:miter lim="800000"/>
                          <a:headEnd/>
                          <a:tailEnd/>
                        </a:ln>
                      </wps:spPr>
                      <wps:txbx>
                        <w:txbxContent>
                          <w:p w14:paraId="30DC69D5" w14:textId="77777777" w:rsidR="00376CB6" w:rsidRPr="000E0EB2" w:rsidRDefault="00376CB6" w:rsidP="003B2928">
                            <w:pPr>
                              <w:jc w:val="center"/>
                              <w:rPr>
                                <w:rFonts w:cs="Arial"/>
                                <w:sz w:val="20"/>
                              </w:rPr>
                            </w:pPr>
                            <w:r w:rsidRPr="000E0EB2">
                              <w:rPr>
                                <w:rFonts w:cs="Arial"/>
                                <w:sz w:val="20"/>
                              </w:rPr>
                              <w:t>Inform class team &amp; record behaviour as appropriate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3E9D5" id="Text Box 35" o:spid="_x0000_s1044" type="#_x0000_t202" style="position:absolute;margin-left:-15pt;margin-top:199.65pt;width:94.5pt;height:40.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" strokecolor="navy">
                <v:textbox>
                  <w:txbxContent>
                    <w:p w14:paraId="30DC69D5" w14:textId="77777777" w:rsidR="00376CB6" w:rsidRPr="000E0EB2" w:rsidRDefault="00376CB6" w:rsidP="003B2928">
                      <w:pPr>
                        <w:jc w:val="center"/>
                        <w:rPr>
                          <w:rFonts w:cs="Arial"/>
                          <w:sz w:val="20"/>
                        </w:rPr>
                      </w:pPr>
                      <w:r w:rsidRPr="000E0EB2">
                        <w:rPr>
                          <w:rFonts w:cs="Arial"/>
                          <w:sz w:val="20"/>
                        </w:rPr>
                        <w:t>Inform class team &amp; record behaviour as appropriate</w:t>
                      </w:r>
                    </w:p>
                  </w:txbxContent>
                </v:textbox>
              </v:shape>
            </w:pict>
          </mc:Fallback>
        </mc:AlternateContent>
      </w:r>
      <w:r w:rsidRPr="00B80BCB">
        <w:rPr>
          <w:rFonts w:cs="Arial"/>
          <w:noProof/>
          <w:color w:val="000080"/>
        </w:rPr>
        <mc:AlternateContent>
          <mc:Choice Requires="wps">
            <w:drawing>
              <wp:anchor distT="0" distB="0" distL="114300" distR="114300" simplePos="0" relativeHeight="251619328" behindDoc="0" locked="0" layoutInCell="1" allowOverlap="1" wp14:anchorId="7AC42E5F" wp14:editId="5333F064">
                <wp:simplePos x="0" y="0"/>
                <wp:positionH relativeFrom="column">
                  <wp:posOffset>-190500</wp:posOffset>
                </wp:positionH>
                <wp:positionV relativeFrom="paragraph">
                  <wp:posOffset>1516380</wp:posOffset>
                </wp:positionV>
                <wp:extent cx="1200150" cy="247650"/>
                <wp:effectExtent l="5080" t="12065" r="13970" b="6985"/>
                <wp:wrapNone/>
                <wp:docPr id="4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47650"/>
                        </a:xfrm>
                        <a:prstGeom prst="rect">
                          <a:avLst/>
                        </a:prstGeom>
                        <a:solidFill>
                          <a:srgbClr val="FFFFFF"/>
                        </a:solidFill>
                        <a:ln w="9525">
                          <a:solidFill>
                            <a:srgbClr val="000080"/>
                          </a:solidFill>
                          <a:miter lim="800000"/>
                          <a:headEnd/>
                          <a:tailEnd/>
                        </a:ln>
                      </wps:spPr>
                      <wps:txbx>
                        <w:txbxContent>
                          <w:p w14:paraId="08DA69AE" w14:textId="77777777" w:rsidR="00376CB6" w:rsidRPr="000E0EB2" w:rsidRDefault="00376CB6" w:rsidP="003B2928">
                            <w:pPr>
                              <w:jc w:val="center"/>
                              <w:rPr>
                                <w:rFonts w:cs="Arial"/>
                                <w:sz w:val="20"/>
                              </w:rPr>
                            </w:pPr>
                            <w:r w:rsidRPr="000E0EB2">
                              <w:rPr>
                                <w:rFonts w:cs="Arial"/>
                                <w:sz w:val="20"/>
                              </w:rPr>
                              <w:t>Verbal disruption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42E5F" id="Text Box 34" o:spid="_x0000_s1045" type="#_x0000_t202" style="position:absolute;margin-left:-15pt;margin-top:119.4pt;width:94.5pt;height:19.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" strokecolor="navy">
                <v:textbox>
                  <w:txbxContent>
                    <w:p w14:paraId="08DA69AE" w14:textId="77777777" w:rsidR="00376CB6" w:rsidRPr="000E0EB2" w:rsidRDefault="00376CB6" w:rsidP="003B2928">
                      <w:pPr>
                        <w:jc w:val="center"/>
                        <w:rPr>
                          <w:rFonts w:cs="Arial"/>
                          <w:sz w:val="20"/>
                        </w:rPr>
                      </w:pPr>
                      <w:r w:rsidRPr="000E0EB2">
                        <w:rPr>
                          <w:rFonts w:cs="Arial"/>
                          <w:sz w:val="20"/>
                        </w:rPr>
                        <w:t>Verbal disruption</w:t>
                      </w:r>
                    </w:p>
                  </w:txbxContent>
                </v:textbox>
              </v:shape>
            </w:pict>
          </mc:Fallback>
        </mc:AlternateContent>
      </w:r>
      <w:r w:rsidRPr="00B80BCB">
        <w:rPr>
          <w:rFonts w:cs="Arial"/>
          <w:noProof/>
          <w:color w:val="000080"/>
        </w:rPr>
        <mc:AlternateContent>
          <mc:Choice Requires="wps">
            <w:drawing>
              <wp:anchor distT="0" distB="0" distL="114300" distR="114300" simplePos="0" relativeHeight="251618304" behindDoc="0" locked="0" layoutInCell="1" allowOverlap="1" wp14:anchorId="0A9A0C2A" wp14:editId="52D166F2">
                <wp:simplePos x="0" y="0"/>
                <wp:positionH relativeFrom="column">
                  <wp:posOffset>1333500</wp:posOffset>
                </wp:positionH>
                <wp:positionV relativeFrom="paragraph">
                  <wp:posOffset>1009650</wp:posOffset>
                </wp:positionV>
                <wp:extent cx="3112770" cy="299085"/>
                <wp:effectExtent l="5080" t="10160" r="6350" b="5080"/>
                <wp:wrapNone/>
                <wp:docPr id="4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299085"/>
                        </a:xfrm>
                        <a:prstGeom prst="rect">
                          <a:avLst/>
                        </a:prstGeom>
                        <a:solidFill>
                          <a:srgbClr val="FFFFFF"/>
                        </a:solidFill>
                        <a:ln w="9525">
                          <a:solidFill>
                            <a:srgbClr val="000080"/>
                          </a:solidFill>
                          <a:miter lim="800000"/>
                          <a:headEnd/>
                          <a:tailEnd/>
                        </a:ln>
                      </wps:spPr>
                      <wps:txbx>
                        <w:txbxContent>
                          <w:p w14:paraId="450140D5" w14:textId="77777777" w:rsidR="00376CB6" w:rsidRPr="000E0EB2" w:rsidRDefault="00376CB6" w:rsidP="003B2928">
                            <w:pPr>
                              <w:rPr>
                                <w:rFonts w:cs="Arial"/>
                              </w:rPr>
                            </w:pPr>
                            <w:r w:rsidRPr="000E0EB2">
                              <w:rPr>
                                <w:rFonts w:cs="Arial"/>
                              </w:rPr>
                              <w:t>Significant behaviour that disrupts learning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A0C2A" id="Text Box 33" o:spid="_x0000_s1046" type="#_x0000_t202" style="position:absolute;margin-left:105pt;margin-top:79.5pt;width:245.1pt;height:23.5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" strokecolor="navy">
                <v:textbox>
                  <w:txbxContent>
                    <w:p w14:paraId="450140D5" w14:textId="77777777" w:rsidR="00376CB6" w:rsidRPr="000E0EB2" w:rsidRDefault="00376CB6" w:rsidP="003B2928">
                      <w:pPr>
                        <w:rPr>
                          <w:rFonts w:cs="Arial"/>
                        </w:rPr>
                      </w:pPr>
                      <w:r w:rsidRPr="000E0EB2">
                        <w:rPr>
                          <w:rFonts w:cs="Arial"/>
                        </w:rPr>
                        <w:t>Significant behaviour that disrupts learning</w:t>
                      </w:r>
                    </w:p>
                  </w:txbxContent>
                </v:textbox>
              </v:shape>
            </w:pict>
          </mc:Fallback>
        </mc:AlternateContent>
      </w:r>
    </w:p>
    <w:p w14:paraId="27344542" w14:textId="77777777" w:rsidR="003B2928" w:rsidRPr="00B80BCB" w:rsidRDefault="003B2928" w:rsidP="003B2928">
      <w:pPr>
        <w:rPr>
          <w:rFonts w:cs="Arial"/>
        </w:rPr>
      </w:pPr>
    </w:p>
    <w:p w14:paraId="1B51B305" w14:textId="77777777" w:rsidR="003B2928" w:rsidRPr="00B80BCB" w:rsidRDefault="003B2928" w:rsidP="003B2928">
      <w:pPr>
        <w:rPr>
          <w:rFonts w:cs="Arial"/>
        </w:rPr>
      </w:pPr>
    </w:p>
    <w:p w14:paraId="284D8994" w14:textId="77777777" w:rsidR="003B2928" w:rsidRPr="00B80BCB" w:rsidRDefault="003B2928" w:rsidP="003B2928">
      <w:pPr>
        <w:rPr>
          <w:rFonts w:cs="Arial"/>
        </w:rPr>
      </w:pPr>
    </w:p>
    <w:p w14:paraId="41A3C689" w14:textId="77777777" w:rsidR="003B2928" w:rsidRPr="00B80BCB" w:rsidRDefault="003B2928" w:rsidP="003B2928">
      <w:pPr>
        <w:rPr>
          <w:rFonts w:cs="Arial"/>
        </w:rPr>
      </w:pPr>
    </w:p>
    <w:p w14:paraId="43045275" w14:textId="77777777" w:rsidR="003B2928" w:rsidRPr="00B80BCB" w:rsidRDefault="003B2928" w:rsidP="003B2928">
      <w:pPr>
        <w:rPr>
          <w:rFonts w:cs="Arial"/>
        </w:rPr>
      </w:pPr>
    </w:p>
    <w:p w14:paraId="17DC206F" w14:textId="77777777" w:rsidR="003B2928" w:rsidRPr="00B80BCB" w:rsidRDefault="003B2928" w:rsidP="003B2928">
      <w:pPr>
        <w:rPr>
          <w:rFonts w:cs="Arial"/>
        </w:rPr>
      </w:pPr>
    </w:p>
    <w:p w14:paraId="72D4F233" w14:textId="77777777" w:rsidR="003B2928" w:rsidRPr="00B80BCB" w:rsidRDefault="003B2928" w:rsidP="003B2928">
      <w:pPr>
        <w:rPr>
          <w:rFonts w:cs="Arial"/>
        </w:rPr>
      </w:pPr>
    </w:p>
    <w:p w14:paraId="6E5C915A" w14:textId="77777777" w:rsidR="003B2928" w:rsidRPr="00B80BCB" w:rsidRDefault="003B2928" w:rsidP="003B2928">
      <w:pPr>
        <w:rPr>
          <w:rFonts w:cs="Arial"/>
        </w:rPr>
      </w:pPr>
    </w:p>
    <w:p w14:paraId="7041093A" w14:textId="77777777" w:rsidR="003B2928" w:rsidRPr="00B80BCB" w:rsidRDefault="003B2928" w:rsidP="003B2928">
      <w:pPr>
        <w:rPr>
          <w:rFonts w:cs="Arial"/>
        </w:rPr>
      </w:pPr>
    </w:p>
    <w:p w14:paraId="0A0BE6B1" w14:textId="77777777" w:rsidR="003B2928" w:rsidRPr="00B80BCB" w:rsidRDefault="003B2928" w:rsidP="003B2928">
      <w:pPr>
        <w:rPr>
          <w:rFonts w:cs="Arial"/>
        </w:rPr>
      </w:pPr>
    </w:p>
    <w:p w14:paraId="059DC815" w14:textId="77777777" w:rsidR="003B2928" w:rsidRPr="00B80BCB" w:rsidRDefault="003B2928" w:rsidP="003B2928">
      <w:pPr>
        <w:rPr>
          <w:rFonts w:cs="Arial"/>
        </w:rPr>
      </w:pPr>
    </w:p>
    <w:p w14:paraId="11116E73" w14:textId="77777777" w:rsidR="003B2928" w:rsidRPr="00B80BCB" w:rsidRDefault="003B2928" w:rsidP="003B2928">
      <w:pPr>
        <w:rPr>
          <w:rFonts w:cs="Arial"/>
        </w:rPr>
      </w:pPr>
    </w:p>
    <w:p w14:paraId="64C6FAAE" w14:textId="77777777" w:rsidR="003B2928" w:rsidRPr="00B80BCB" w:rsidRDefault="003B2928" w:rsidP="003B2928">
      <w:pPr>
        <w:rPr>
          <w:rFonts w:cs="Arial"/>
        </w:rPr>
      </w:pPr>
    </w:p>
    <w:p w14:paraId="408BDB4C" w14:textId="77777777" w:rsidR="003B2928" w:rsidRPr="00B80BCB" w:rsidRDefault="003B2928" w:rsidP="003B2928">
      <w:pPr>
        <w:rPr>
          <w:rFonts w:cs="Arial"/>
        </w:rPr>
      </w:pPr>
    </w:p>
    <w:p w14:paraId="5068D6A3" w14:textId="77777777" w:rsidR="003B2928" w:rsidRPr="00B80BCB" w:rsidRDefault="003B2928" w:rsidP="003B2928">
      <w:pPr>
        <w:rPr>
          <w:rFonts w:cs="Arial"/>
        </w:rPr>
      </w:pPr>
    </w:p>
    <w:p w14:paraId="60FF17DC" w14:textId="77777777" w:rsidR="003B2928" w:rsidRPr="00B80BCB" w:rsidRDefault="003B2928" w:rsidP="003B2928">
      <w:pPr>
        <w:rPr>
          <w:rFonts w:cs="Arial"/>
        </w:rPr>
      </w:pPr>
    </w:p>
    <w:p w14:paraId="35433B4C" w14:textId="77777777" w:rsidR="003B2928" w:rsidRPr="00B80BCB" w:rsidRDefault="00477FB5" w:rsidP="003B2928">
      <w:pPr>
        <w:rPr>
          <w:rFonts w:cs="Arial"/>
        </w:rPr>
      </w:pPr>
      <w:r w:rsidRPr="00B80BCB">
        <w:rPr>
          <w:rFonts w:cs="Arial"/>
          <w:noProof/>
          <w:color w:val="000080"/>
        </w:rPr>
        <mc:AlternateContent>
          <mc:Choice Requires="wps">
            <w:drawing>
              <wp:anchor distT="0" distB="0" distL="114300" distR="114300" simplePos="0" relativeHeight="251646976" behindDoc="0" locked="0" layoutInCell="1" allowOverlap="1" wp14:anchorId="46673AE3" wp14:editId="014B02AA">
                <wp:simplePos x="0" y="0"/>
                <wp:positionH relativeFrom="column">
                  <wp:posOffset>1945005</wp:posOffset>
                </wp:positionH>
                <wp:positionV relativeFrom="paragraph">
                  <wp:posOffset>57785</wp:posOffset>
                </wp:positionV>
                <wp:extent cx="1428750" cy="548640"/>
                <wp:effectExtent l="6985" t="9525" r="12065" b="13335"/>
                <wp:wrapNone/>
                <wp:docPr id="4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548640"/>
                        </a:xfrm>
                        <a:prstGeom prst="rect">
                          <a:avLst/>
                        </a:prstGeom>
                        <a:solidFill>
                          <a:srgbClr val="FFFFFF"/>
                        </a:solidFill>
                        <a:ln w="9525">
                          <a:solidFill>
                            <a:srgbClr val="000080"/>
                          </a:solidFill>
                          <a:miter lim="800000"/>
                          <a:headEnd/>
                          <a:tailEnd/>
                        </a:ln>
                      </wps:spPr>
                      <wps:txbx>
                        <w:txbxContent>
                          <w:p w14:paraId="79258EC6" w14:textId="11020182" w:rsidR="00376CB6" w:rsidRPr="000E0EB2" w:rsidRDefault="00376CB6" w:rsidP="003B2928">
                            <w:pPr>
                              <w:jc w:val="center"/>
                              <w:rPr>
                                <w:rFonts w:cs="Arial"/>
                                <w:sz w:val="20"/>
                              </w:rPr>
                            </w:pPr>
                            <w:r w:rsidRPr="000E0EB2">
                              <w:rPr>
                                <w:rFonts w:cs="Arial"/>
                                <w:sz w:val="20"/>
                              </w:rPr>
                              <w:t xml:space="preserve">Complete physical intervention </w:t>
                            </w:r>
                            <w:r>
                              <w:rPr>
                                <w:rFonts w:cs="Arial"/>
                                <w:sz w:val="20"/>
                              </w:rPr>
                              <w:t xml:space="preserve">section on </w:t>
                            </w:r>
                            <w:r w:rsidR="00D8630D">
                              <w:rPr>
                                <w:rFonts w:cs="Arial"/>
                                <w:sz w:val="20"/>
                              </w:rPr>
                              <w:t>CPOMs</w:t>
                            </w:r>
                            <w:r w:rsidRPr="000E0EB2">
                              <w:rPr>
                                <w:rFonts w:cs="Arial"/>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73AE3" id="Text Box 61" o:spid="_x0000_s1047" type="#_x0000_t202" style="position:absolute;margin-left:153.15pt;margin-top:4.55pt;width:112.5pt;height:43.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" strokecolor="navy">
                <v:textbox>
                  <w:txbxContent>
                    <w:p w14:paraId="79258EC6" w14:textId="11020182" w:rsidR="00376CB6" w:rsidRPr="000E0EB2" w:rsidRDefault="00376CB6" w:rsidP="003B2928">
                      <w:pPr>
                        <w:jc w:val="center"/>
                        <w:rPr>
                          <w:rFonts w:cs="Arial"/>
                          <w:sz w:val="20"/>
                        </w:rPr>
                      </w:pPr>
                      <w:r w:rsidRPr="000E0EB2">
                        <w:rPr>
                          <w:rFonts w:cs="Arial"/>
                          <w:sz w:val="20"/>
                        </w:rPr>
                        <w:t xml:space="preserve">Complete physical intervention </w:t>
                      </w:r>
                      <w:r>
                        <w:rPr>
                          <w:rFonts w:cs="Arial"/>
                          <w:sz w:val="20"/>
                        </w:rPr>
                        <w:t xml:space="preserve">section on </w:t>
                      </w:r>
                      <w:r w:rsidR="00D8630D">
                        <w:rPr>
                          <w:rFonts w:cs="Arial"/>
                          <w:sz w:val="20"/>
                        </w:rPr>
                        <w:t>CPOMs</w:t>
                      </w:r>
                      <w:r w:rsidRPr="000E0EB2">
                        <w:rPr>
                          <w:rFonts w:cs="Arial"/>
                          <w:sz w:val="20"/>
                        </w:rPr>
                        <w:t xml:space="preserve"> </w:t>
                      </w:r>
                    </w:p>
                  </w:txbxContent>
                </v:textbox>
              </v:shape>
            </w:pict>
          </mc:Fallback>
        </mc:AlternateContent>
      </w:r>
    </w:p>
    <w:p w14:paraId="6F46AD6B" w14:textId="77777777" w:rsidR="003B2928" w:rsidRPr="00B80BCB" w:rsidRDefault="003B2928" w:rsidP="003B2928">
      <w:pPr>
        <w:rPr>
          <w:rFonts w:cs="Arial"/>
        </w:rPr>
      </w:pPr>
    </w:p>
    <w:p w14:paraId="0577E7C6" w14:textId="77777777" w:rsidR="003B2928" w:rsidRPr="00B80BCB" w:rsidRDefault="003B2928" w:rsidP="003B2928">
      <w:pPr>
        <w:rPr>
          <w:rFonts w:cs="Arial"/>
        </w:rPr>
      </w:pPr>
    </w:p>
    <w:p w14:paraId="64033AD2" w14:textId="77777777" w:rsidR="003B2928" w:rsidRPr="00B80BCB" w:rsidRDefault="003B2928" w:rsidP="003B2928">
      <w:pPr>
        <w:rPr>
          <w:rFonts w:cs="Arial"/>
        </w:rPr>
      </w:pPr>
    </w:p>
    <w:p w14:paraId="6AF4645A" w14:textId="77777777" w:rsidR="003B2928" w:rsidRPr="00B80BCB" w:rsidRDefault="003B2928" w:rsidP="003B2928">
      <w:pPr>
        <w:rPr>
          <w:rFonts w:cs="Arial"/>
        </w:rPr>
      </w:pPr>
    </w:p>
    <w:p w14:paraId="3CBAB746" w14:textId="77777777" w:rsidR="003B2928" w:rsidRPr="00B80BCB" w:rsidRDefault="003B2928" w:rsidP="003B2928">
      <w:pPr>
        <w:rPr>
          <w:rFonts w:cs="Arial"/>
        </w:rPr>
      </w:pPr>
    </w:p>
    <w:p w14:paraId="6215C587" w14:textId="77777777" w:rsidR="003B2928" w:rsidRPr="00B80BCB" w:rsidRDefault="003B2928" w:rsidP="003B2928">
      <w:pPr>
        <w:rPr>
          <w:rFonts w:cs="Arial"/>
        </w:rPr>
      </w:pPr>
    </w:p>
    <w:p w14:paraId="7847C8B8" w14:textId="77777777" w:rsidR="003B2928" w:rsidRPr="00B80BCB" w:rsidRDefault="003B2928" w:rsidP="003B2928">
      <w:pPr>
        <w:rPr>
          <w:rFonts w:cs="Arial"/>
        </w:rPr>
      </w:pPr>
    </w:p>
    <w:p w14:paraId="74EC44A2" w14:textId="77777777" w:rsidR="003B2928" w:rsidRPr="00B80BCB" w:rsidRDefault="003B2928" w:rsidP="003B2928">
      <w:pPr>
        <w:rPr>
          <w:rFonts w:cs="Arial"/>
        </w:rPr>
      </w:pPr>
    </w:p>
    <w:p w14:paraId="2711FC8E" w14:textId="77777777" w:rsidR="003B2928" w:rsidRPr="00B80BCB" w:rsidRDefault="003B2928" w:rsidP="003B2928">
      <w:pPr>
        <w:rPr>
          <w:rFonts w:cs="Arial"/>
        </w:rPr>
      </w:pPr>
    </w:p>
    <w:p w14:paraId="7812973E" w14:textId="77777777" w:rsidR="003B2928" w:rsidRPr="00B80BCB" w:rsidRDefault="003B2928" w:rsidP="003B2928">
      <w:pPr>
        <w:rPr>
          <w:rFonts w:cs="Arial"/>
        </w:rPr>
      </w:pPr>
    </w:p>
    <w:p w14:paraId="7C41268C" w14:textId="77777777" w:rsidR="003B2928" w:rsidRPr="00B80BCB" w:rsidRDefault="003B2928" w:rsidP="003B2928">
      <w:pPr>
        <w:rPr>
          <w:rFonts w:cs="Arial"/>
        </w:rPr>
      </w:pPr>
    </w:p>
    <w:p w14:paraId="6A70C0F8" w14:textId="2218A7AF" w:rsidR="003B2928" w:rsidRPr="00B80BCB" w:rsidRDefault="006307B6" w:rsidP="003B2928">
      <w:pPr>
        <w:rPr>
          <w:rFonts w:cs="Arial"/>
        </w:rPr>
      </w:pPr>
      <w:r w:rsidRPr="00B80BCB">
        <w:rPr>
          <w:rFonts w:cs="Arial"/>
          <w:noProof/>
          <w:color w:val="000080"/>
        </w:rPr>
        <mc:AlternateContent>
          <mc:Choice Requires="wps">
            <w:drawing>
              <wp:anchor distT="0" distB="0" distL="114300" distR="114300" simplePos="0" relativeHeight="251654144" behindDoc="0" locked="0" layoutInCell="1" allowOverlap="1" wp14:anchorId="55457322" wp14:editId="06B0080F">
                <wp:simplePos x="0" y="0"/>
                <wp:positionH relativeFrom="column">
                  <wp:posOffset>1757045</wp:posOffset>
                </wp:positionH>
                <wp:positionV relativeFrom="paragraph">
                  <wp:posOffset>138429</wp:posOffset>
                </wp:positionV>
                <wp:extent cx="2310130" cy="676275"/>
                <wp:effectExtent l="0" t="0" r="13970" b="28575"/>
                <wp:wrapNone/>
                <wp:docPr id="8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0130" cy="676275"/>
                        </a:xfrm>
                        <a:prstGeom prst="rect">
                          <a:avLst/>
                        </a:prstGeom>
                        <a:solidFill>
                          <a:srgbClr val="FFFFFF"/>
                        </a:solidFill>
                        <a:ln w="9525">
                          <a:solidFill>
                            <a:srgbClr val="000080"/>
                          </a:solidFill>
                          <a:miter lim="800000"/>
                          <a:headEnd/>
                          <a:tailEnd/>
                        </a:ln>
                      </wps:spPr>
                      <wps:txbx>
                        <w:txbxContent>
                          <w:p w14:paraId="0D706EA9" w14:textId="4DCFFF32" w:rsidR="00376CB6" w:rsidRPr="000E0EB2" w:rsidRDefault="00376CB6" w:rsidP="003B2928">
                            <w:pPr>
                              <w:jc w:val="center"/>
                              <w:rPr>
                                <w:rFonts w:cs="Arial"/>
                                <w:sz w:val="20"/>
                              </w:rPr>
                            </w:pPr>
                            <w:r w:rsidRPr="000E0EB2">
                              <w:rPr>
                                <w:rFonts w:cs="Arial"/>
                                <w:sz w:val="20"/>
                              </w:rPr>
                              <w:t xml:space="preserve">Decision to be made over further action including referrals, review of </w:t>
                            </w:r>
                            <w:r w:rsidR="006307B6" w:rsidRPr="006307B6">
                              <w:rPr>
                                <w:rFonts w:cs="Arial"/>
                                <w:sz w:val="20"/>
                                <w:szCs w:val="20"/>
                              </w:rPr>
                              <w:t>Positive Handling plan</w:t>
                            </w:r>
                            <w:r w:rsidRPr="000E0EB2">
                              <w:rPr>
                                <w:rFonts w:cs="Arial"/>
                                <w:sz w:val="20"/>
                              </w:rPr>
                              <w:t xml:space="preserve">, fixed term exclusion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57322" id="Text Box 68" o:spid="_x0000_s1048" type="#_x0000_t202" style="position:absolute;margin-left:138.35pt;margin-top:10.9pt;width:181.9pt;height:53.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" strokecolor="navy">
                <v:textbox>
                  <w:txbxContent>
                    <w:p w14:paraId="0D706EA9" w14:textId="4DCFFF32" w:rsidR="00376CB6" w:rsidRPr="000E0EB2" w:rsidRDefault="00376CB6" w:rsidP="003B2928">
                      <w:pPr>
                        <w:jc w:val="center"/>
                        <w:rPr>
                          <w:rFonts w:cs="Arial"/>
                          <w:sz w:val="20"/>
                        </w:rPr>
                      </w:pPr>
                      <w:r w:rsidRPr="000E0EB2">
                        <w:rPr>
                          <w:rFonts w:cs="Arial"/>
                          <w:sz w:val="20"/>
                        </w:rPr>
                        <w:t xml:space="preserve">Decision to be made over further action including referrals, review of </w:t>
                      </w:r>
                      <w:r w:rsidR="006307B6" w:rsidRPr="006307B6">
                        <w:rPr>
                          <w:rFonts w:cs="Arial"/>
                          <w:sz w:val="20"/>
                          <w:szCs w:val="20"/>
                        </w:rPr>
                        <w:t>Positive Handling plan</w:t>
                      </w:r>
                      <w:r w:rsidRPr="000E0EB2">
                        <w:rPr>
                          <w:rFonts w:cs="Arial"/>
                          <w:sz w:val="20"/>
                        </w:rPr>
                        <w:t xml:space="preserve">, fixed term exclusion </w:t>
                      </w:r>
                    </w:p>
                  </w:txbxContent>
                </v:textbox>
              </v:shape>
            </w:pict>
          </mc:Fallback>
        </mc:AlternateContent>
      </w:r>
    </w:p>
    <w:p w14:paraId="02A7CA88" w14:textId="77777777" w:rsidR="003B2928" w:rsidRPr="00B80BCB" w:rsidRDefault="003B2928" w:rsidP="003B2928">
      <w:pPr>
        <w:rPr>
          <w:rFonts w:cs="Arial"/>
        </w:rPr>
      </w:pPr>
    </w:p>
    <w:p w14:paraId="7A116E1D" w14:textId="77777777" w:rsidR="003B2928" w:rsidRPr="00B80BCB" w:rsidRDefault="003B2928" w:rsidP="003B2928">
      <w:pPr>
        <w:rPr>
          <w:rFonts w:cs="Arial"/>
        </w:rPr>
      </w:pPr>
    </w:p>
    <w:p w14:paraId="09BA3CE9" w14:textId="40711DC4" w:rsidR="003B2928" w:rsidRPr="00B80BCB" w:rsidRDefault="006307B6" w:rsidP="003B2928">
      <w:pPr>
        <w:rPr>
          <w:rFonts w:cs="Arial"/>
        </w:rPr>
      </w:pPr>
      <w:r w:rsidRPr="00B80BCB">
        <w:rPr>
          <w:rFonts w:cs="Arial"/>
          <w:noProof/>
          <w:color w:val="000080"/>
        </w:rPr>
        <mc:AlternateContent>
          <mc:Choice Requires="wps">
            <w:drawing>
              <wp:anchor distT="0" distB="0" distL="114300" distR="114300" simplePos="0" relativeHeight="251658240" behindDoc="0" locked="0" layoutInCell="1" allowOverlap="1" wp14:anchorId="5ECE132E" wp14:editId="7CA63EDF">
                <wp:simplePos x="0" y="0"/>
                <wp:positionH relativeFrom="column">
                  <wp:posOffset>2880995</wp:posOffset>
                </wp:positionH>
                <wp:positionV relativeFrom="paragraph">
                  <wp:posOffset>201294</wp:posOffset>
                </wp:positionV>
                <wp:extent cx="0" cy="300355"/>
                <wp:effectExtent l="76200" t="0" r="57150" b="61595"/>
                <wp:wrapNone/>
                <wp:docPr id="84"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0355"/>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89FAA" id="Line 7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85pt,15.85pt" to="226.8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" strokecolor="green">
                <v:stroke endarrow="block"/>
              </v:line>
            </w:pict>
          </mc:Fallback>
        </mc:AlternateContent>
      </w:r>
    </w:p>
    <w:p w14:paraId="48BF701D" w14:textId="77777777" w:rsidR="003B2928" w:rsidRPr="00B80BCB" w:rsidRDefault="003B2928" w:rsidP="003B2928">
      <w:pPr>
        <w:rPr>
          <w:rFonts w:cs="Arial"/>
        </w:rPr>
      </w:pPr>
    </w:p>
    <w:p w14:paraId="733CEE96" w14:textId="77777777" w:rsidR="003B2928" w:rsidRPr="00B80BCB" w:rsidRDefault="003B2928" w:rsidP="003B2928">
      <w:pPr>
        <w:rPr>
          <w:rFonts w:cs="Arial"/>
        </w:rPr>
      </w:pPr>
    </w:p>
    <w:p w14:paraId="0399D979" w14:textId="77777777" w:rsidR="003B2928" w:rsidRPr="00B80BCB" w:rsidRDefault="003B2928" w:rsidP="003B2928">
      <w:pPr>
        <w:rPr>
          <w:rFonts w:cs="Arial"/>
        </w:rPr>
      </w:pPr>
    </w:p>
    <w:p w14:paraId="40389681" w14:textId="77777777" w:rsidR="003B2928" w:rsidRPr="00B80BCB" w:rsidRDefault="003B2928" w:rsidP="003B2928">
      <w:pPr>
        <w:rPr>
          <w:rFonts w:cs="Arial"/>
        </w:rPr>
      </w:pPr>
    </w:p>
    <w:p w14:paraId="55F29865" w14:textId="77777777" w:rsidR="003B2928" w:rsidRPr="00B80BCB" w:rsidRDefault="003B2928" w:rsidP="003B2928">
      <w:pPr>
        <w:rPr>
          <w:rFonts w:cs="Arial"/>
        </w:rPr>
      </w:pPr>
    </w:p>
    <w:p w14:paraId="56CD4A1C" w14:textId="77777777" w:rsidR="003B2928" w:rsidRPr="00B80BCB" w:rsidRDefault="003B2928" w:rsidP="003B2928">
      <w:pPr>
        <w:rPr>
          <w:rFonts w:cs="Arial"/>
        </w:rPr>
      </w:pPr>
    </w:p>
    <w:p w14:paraId="1CA0F1D6" w14:textId="77777777" w:rsidR="003B2928" w:rsidRPr="00B80BCB" w:rsidRDefault="00477FB5" w:rsidP="003B2928">
      <w:pPr>
        <w:rPr>
          <w:rFonts w:cs="Arial"/>
        </w:rPr>
      </w:pPr>
      <w:r w:rsidRPr="00B80BCB">
        <w:rPr>
          <w:rFonts w:cs="Arial"/>
          <w:noProof/>
          <w:lang w:val="en-GB" w:eastAsia="en-GB"/>
        </w:rPr>
        <w:lastRenderedPageBreak/>
        <mc:AlternateContent>
          <mc:Choice Requires="wps">
            <w:drawing>
              <wp:anchor distT="0" distB="0" distL="114300" distR="114300" simplePos="0" relativeHeight="251664384" behindDoc="0" locked="0" layoutInCell="1" allowOverlap="1" wp14:anchorId="35B1F253" wp14:editId="06AA2755">
                <wp:simplePos x="0" y="0"/>
                <wp:positionH relativeFrom="column">
                  <wp:posOffset>152400</wp:posOffset>
                </wp:positionH>
                <wp:positionV relativeFrom="paragraph">
                  <wp:posOffset>120650</wp:posOffset>
                </wp:positionV>
                <wp:extent cx="5553710" cy="605155"/>
                <wp:effectExtent l="24130" t="20320" r="22860" b="22225"/>
                <wp:wrapNone/>
                <wp:docPr id="4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710" cy="605155"/>
                        </a:xfrm>
                        <a:prstGeom prst="rect">
                          <a:avLst/>
                        </a:prstGeom>
                        <a:solidFill>
                          <a:srgbClr val="FFFFFF"/>
                        </a:solidFill>
                        <a:ln w="38100" cmpd="dbl">
                          <a:solidFill>
                            <a:srgbClr val="000080"/>
                          </a:solidFill>
                          <a:miter lim="800000"/>
                          <a:headEnd/>
                          <a:tailEnd/>
                        </a:ln>
                      </wps:spPr>
                      <wps:txbx>
                        <w:txbxContent>
                          <w:p w14:paraId="162B499B" w14:textId="77777777" w:rsidR="00376CB6" w:rsidRPr="00720C1F" w:rsidRDefault="00376CB6" w:rsidP="003B2928">
                            <w:pPr>
                              <w:jc w:val="center"/>
                              <w:rPr>
                                <w:rFonts w:cs="Arial"/>
                                <w:b/>
                                <w:color w:val="000080"/>
                                <w:sz w:val="32"/>
                                <w:szCs w:val="32"/>
                              </w:rPr>
                            </w:pPr>
                            <w:r w:rsidRPr="00720C1F">
                              <w:rPr>
                                <w:rFonts w:cs="Arial"/>
                                <w:b/>
                                <w:color w:val="000080"/>
                                <w:sz w:val="32"/>
                                <w:szCs w:val="32"/>
                              </w:rPr>
                              <w:t xml:space="preserve">Flow chart for dealing with significant </w:t>
                            </w:r>
                            <w:r>
                              <w:rPr>
                                <w:rFonts w:cs="Arial"/>
                                <w:b/>
                                <w:color w:val="000080"/>
                                <w:sz w:val="32"/>
                                <w:szCs w:val="32"/>
                              </w:rPr>
                              <w:t>behavio</w:t>
                            </w:r>
                            <w:r w:rsidRPr="00720C1F">
                              <w:rPr>
                                <w:rFonts w:cs="Arial"/>
                                <w:b/>
                                <w:color w:val="000080"/>
                                <w:sz w:val="32"/>
                                <w:szCs w:val="32"/>
                              </w:rPr>
                              <w:t>ur which disrupt learning over time</w:t>
                            </w:r>
                          </w:p>
                          <w:p w14:paraId="15B37F27" w14:textId="77777777" w:rsidR="00376CB6" w:rsidRPr="00720C1F" w:rsidRDefault="00376CB6" w:rsidP="003B2928">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1F253" id="Text Box 79" o:spid="_x0000_s1049" type="#_x0000_t202" style="position:absolute;margin-left:12pt;margin-top:9.5pt;width:437.3pt;height:4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" strokecolor="navy" strokeweight="3pt">
                <v:stroke linestyle="thinThin"/>
                <v:textbox>
                  <w:txbxContent>
                    <w:p w14:paraId="162B499B" w14:textId="77777777" w:rsidR="00376CB6" w:rsidRPr="00720C1F" w:rsidRDefault="00376CB6" w:rsidP="003B2928">
                      <w:pPr>
                        <w:jc w:val="center"/>
                        <w:rPr>
                          <w:rFonts w:cs="Arial"/>
                          <w:b/>
                          <w:color w:val="000080"/>
                          <w:sz w:val="32"/>
                          <w:szCs w:val="32"/>
                        </w:rPr>
                      </w:pPr>
                      <w:r w:rsidRPr="00720C1F">
                        <w:rPr>
                          <w:rFonts w:cs="Arial"/>
                          <w:b/>
                          <w:color w:val="000080"/>
                          <w:sz w:val="32"/>
                          <w:szCs w:val="32"/>
                        </w:rPr>
                        <w:t xml:space="preserve">Flow chart for dealing with significant </w:t>
                      </w:r>
                      <w:r>
                        <w:rPr>
                          <w:rFonts w:cs="Arial"/>
                          <w:b/>
                          <w:color w:val="000080"/>
                          <w:sz w:val="32"/>
                          <w:szCs w:val="32"/>
                        </w:rPr>
                        <w:t>behavio</w:t>
                      </w:r>
                      <w:r w:rsidRPr="00720C1F">
                        <w:rPr>
                          <w:rFonts w:cs="Arial"/>
                          <w:b/>
                          <w:color w:val="000080"/>
                          <w:sz w:val="32"/>
                          <w:szCs w:val="32"/>
                        </w:rPr>
                        <w:t>ur which disrupt learning over time</w:t>
                      </w:r>
                    </w:p>
                    <w:p w14:paraId="15B37F27" w14:textId="77777777" w:rsidR="00376CB6" w:rsidRPr="00720C1F" w:rsidRDefault="00376CB6" w:rsidP="003B2928">
                      <w:pPr>
                        <w:rPr>
                          <w:szCs w:val="28"/>
                        </w:rPr>
                      </w:pPr>
                    </w:p>
                  </w:txbxContent>
                </v:textbox>
              </v:shape>
            </w:pict>
          </mc:Fallback>
        </mc:AlternateContent>
      </w:r>
    </w:p>
    <w:p w14:paraId="656A542A" w14:textId="77777777" w:rsidR="003B2928" w:rsidRPr="00B80BCB" w:rsidRDefault="003B2928" w:rsidP="003B2928">
      <w:pPr>
        <w:rPr>
          <w:rFonts w:cs="Arial"/>
        </w:rPr>
      </w:pPr>
    </w:p>
    <w:p w14:paraId="3B2BBCA7" w14:textId="77777777" w:rsidR="003B2928" w:rsidRPr="00B80BCB" w:rsidRDefault="003B2928" w:rsidP="003B2928">
      <w:pPr>
        <w:rPr>
          <w:rFonts w:cs="Arial"/>
        </w:rPr>
      </w:pPr>
    </w:p>
    <w:p w14:paraId="17F13401" w14:textId="77777777" w:rsidR="003B2928" w:rsidRPr="00B80BCB" w:rsidRDefault="003B2928" w:rsidP="003B2928">
      <w:pPr>
        <w:rPr>
          <w:rFonts w:cs="Arial"/>
        </w:rPr>
      </w:pPr>
    </w:p>
    <w:p w14:paraId="1B64BBF8" w14:textId="77777777" w:rsidR="003B2928" w:rsidRPr="00890194" w:rsidRDefault="00477FB5" w:rsidP="003B2928">
      <w:pPr>
        <w:rPr>
          <w:rFonts w:cs="Arial"/>
          <w:sz w:val="24"/>
        </w:rPr>
      </w:pPr>
      <w:r w:rsidRPr="00890194">
        <w:rPr>
          <w:rFonts w:cs="Arial"/>
          <w:noProof/>
          <w:sz w:val="24"/>
          <w:lang w:val="en-GB" w:eastAsia="en-GB"/>
        </w:rPr>
        <mc:AlternateContent>
          <mc:Choice Requires="wps">
            <w:drawing>
              <wp:anchor distT="0" distB="0" distL="114300" distR="114300" simplePos="0" relativeHeight="251666432" behindDoc="0" locked="0" layoutInCell="1" allowOverlap="1" wp14:anchorId="48B3AA44" wp14:editId="2F97C9FF">
                <wp:simplePos x="0" y="0"/>
                <wp:positionH relativeFrom="column">
                  <wp:posOffset>-538480</wp:posOffset>
                </wp:positionH>
                <wp:positionV relativeFrom="paragraph">
                  <wp:posOffset>172720</wp:posOffset>
                </wp:positionV>
                <wp:extent cx="1581150" cy="917575"/>
                <wp:effectExtent l="9525" t="8890" r="9525" b="6985"/>
                <wp:wrapNone/>
                <wp:docPr id="4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917575"/>
                        </a:xfrm>
                        <a:prstGeom prst="rect">
                          <a:avLst/>
                        </a:prstGeom>
                        <a:solidFill>
                          <a:srgbClr val="FFFFFF"/>
                        </a:solidFill>
                        <a:ln w="9525">
                          <a:solidFill>
                            <a:srgbClr val="000080"/>
                          </a:solidFill>
                          <a:miter lim="800000"/>
                          <a:headEnd/>
                          <a:tailEnd/>
                        </a:ln>
                      </wps:spPr>
                      <wps:txbx>
                        <w:txbxContent>
                          <w:p w14:paraId="7FD151A5" w14:textId="77777777" w:rsidR="00376CB6" w:rsidRPr="00890194" w:rsidRDefault="00376CB6" w:rsidP="003B2928">
                            <w:pPr>
                              <w:jc w:val="center"/>
                              <w:rPr>
                                <w:rFonts w:cs="Arial"/>
                                <w:sz w:val="24"/>
                              </w:rPr>
                            </w:pPr>
                            <w:r w:rsidRPr="00890194">
                              <w:rPr>
                                <w:rFonts w:cs="Arial"/>
                                <w:sz w:val="24"/>
                              </w:rPr>
                              <w:t>New student with previous history   of behavioural incidents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3AA44" id="Text Box 81" o:spid="_x0000_s1050" type="#_x0000_t202" style="position:absolute;margin-left:-42.4pt;margin-top:13.6pt;width:124.5pt;height:7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" strokecolor="navy">
                <v:textbox>
                  <w:txbxContent>
                    <w:p w14:paraId="7FD151A5" w14:textId="77777777" w:rsidR="00376CB6" w:rsidRPr="00890194" w:rsidRDefault="00376CB6" w:rsidP="003B2928">
                      <w:pPr>
                        <w:jc w:val="center"/>
                        <w:rPr>
                          <w:rFonts w:cs="Arial"/>
                          <w:sz w:val="24"/>
                        </w:rPr>
                      </w:pPr>
                      <w:r w:rsidRPr="00890194">
                        <w:rPr>
                          <w:rFonts w:cs="Arial"/>
                          <w:sz w:val="24"/>
                        </w:rPr>
                        <w:t>New student with previous history   of behavioural incidents</w:t>
                      </w:r>
                    </w:p>
                  </w:txbxContent>
                </v:textbox>
              </v:shape>
            </w:pict>
          </mc:Fallback>
        </mc:AlternateContent>
      </w:r>
      <w:r w:rsidRPr="00890194">
        <w:rPr>
          <w:rFonts w:cs="Arial"/>
          <w:noProof/>
          <w:sz w:val="24"/>
          <w:lang w:val="en-GB" w:eastAsia="en-GB"/>
        </w:rPr>
        <mc:AlternateContent>
          <mc:Choice Requires="wps">
            <w:drawing>
              <wp:anchor distT="0" distB="0" distL="114300" distR="114300" simplePos="0" relativeHeight="251663360" behindDoc="0" locked="0" layoutInCell="1" allowOverlap="1" wp14:anchorId="6D2D0690" wp14:editId="7361B4BA">
                <wp:simplePos x="0" y="0"/>
                <wp:positionH relativeFrom="column">
                  <wp:posOffset>1099820</wp:posOffset>
                </wp:positionH>
                <wp:positionV relativeFrom="paragraph">
                  <wp:posOffset>172085</wp:posOffset>
                </wp:positionV>
                <wp:extent cx="1457325" cy="918210"/>
                <wp:effectExtent l="9525" t="8255" r="9525" b="6985"/>
                <wp:wrapNone/>
                <wp:docPr id="42"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918210"/>
                        </a:xfrm>
                        <a:prstGeom prst="rect">
                          <a:avLst/>
                        </a:prstGeom>
                        <a:solidFill>
                          <a:srgbClr val="FFFFFF"/>
                        </a:solidFill>
                        <a:ln w="9525">
                          <a:solidFill>
                            <a:srgbClr val="000080"/>
                          </a:solidFill>
                          <a:miter lim="800000"/>
                          <a:headEnd/>
                          <a:tailEnd/>
                        </a:ln>
                      </wps:spPr>
                      <wps:txbx>
                        <w:txbxContent>
                          <w:p w14:paraId="664EB3C1" w14:textId="77777777" w:rsidR="00376CB6" w:rsidRPr="00890194" w:rsidRDefault="00376CB6" w:rsidP="003B2928">
                            <w:pPr>
                              <w:jc w:val="center"/>
                              <w:rPr>
                                <w:rFonts w:cs="Arial"/>
                                <w:sz w:val="24"/>
                              </w:rPr>
                            </w:pPr>
                            <w:r w:rsidRPr="00890194">
                              <w:rPr>
                                <w:rFonts w:cs="Arial"/>
                                <w:sz w:val="24"/>
                              </w:rPr>
                              <w:t>Single serious and significant behavioural incident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D0690" id="Text Box 78" o:spid="_x0000_s1051" type="#_x0000_t202" style="position:absolute;margin-left:86.6pt;margin-top:13.55pt;width:114.75pt;height:7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" strokecolor="navy">
                <v:textbox>
                  <w:txbxContent>
                    <w:p w14:paraId="664EB3C1" w14:textId="77777777" w:rsidR="00376CB6" w:rsidRPr="00890194" w:rsidRDefault="00376CB6" w:rsidP="003B2928">
                      <w:pPr>
                        <w:jc w:val="center"/>
                        <w:rPr>
                          <w:rFonts w:cs="Arial"/>
                          <w:sz w:val="24"/>
                        </w:rPr>
                      </w:pPr>
                      <w:r w:rsidRPr="00890194">
                        <w:rPr>
                          <w:rFonts w:cs="Arial"/>
                          <w:sz w:val="24"/>
                        </w:rPr>
                        <w:t>Single serious and significant behavioural incident</w:t>
                      </w:r>
                    </w:p>
                  </w:txbxContent>
                </v:textbox>
              </v:shape>
            </w:pict>
          </mc:Fallback>
        </mc:AlternateContent>
      </w:r>
      <w:r w:rsidRPr="00890194">
        <w:rPr>
          <w:rFonts w:cs="Arial"/>
          <w:noProof/>
          <w:sz w:val="24"/>
          <w:lang w:val="en-GB" w:eastAsia="en-GB"/>
        </w:rPr>
        <mc:AlternateContent>
          <mc:Choice Requires="wps">
            <w:drawing>
              <wp:anchor distT="0" distB="0" distL="114300" distR="114300" simplePos="0" relativeHeight="251665408" behindDoc="0" locked="0" layoutInCell="1" allowOverlap="1" wp14:anchorId="065F2B80" wp14:editId="0C147E95">
                <wp:simplePos x="0" y="0"/>
                <wp:positionH relativeFrom="column">
                  <wp:posOffset>4624070</wp:posOffset>
                </wp:positionH>
                <wp:positionV relativeFrom="paragraph">
                  <wp:posOffset>145415</wp:posOffset>
                </wp:positionV>
                <wp:extent cx="1457325" cy="944880"/>
                <wp:effectExtent l="9525" t="10160" r="9525" b="6985"/>
                <wp:wrapNone/>
                <wp:docPr id="41"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944880"/>
                        </a:xfrm>
                        <a:prstGeom prst="rect">
                          <a:avLst/>
                        </a:prstGeom>
                        <a:solidFill>
                          <a:srgbClr val="FFFFFF"/>
                        </a:solidFill>
                        <a:ln w="9525">
                          <a:solidFill>
                            <a:srgbClr val="000080"/>
                          </a:solidFill>
                          <a:miter lim="800000"/>
                          <a:headEnd/>
                          <a:tailEnd/>
                        </a:ln>
                      </wps:spPr>
                      <wps:txbx>
                        <w:txbxContent>
                          <w:p w14:paraId="28AFD141" w14:textId="77777777" w:rsidR="00376CB6" w:rsidRPr="00890194" w:rsidRDefault="00376CB6" w:rsidP="003B2928">
                            <w:pPr>
                              <w:jc w:val="center"/>
                              <w:rPr>
                                <w:rFonts w:cs="Arial"/>
                                <w:sz w:val="24"/>
                              </w:rPr>
                            </w:pPr>
                            <w:r w:rsidRPr="00890194">
                              <w:rPr>
                                <w:rFonts w:cs="Arial"/>
                                <w:sz w:val="24"/>
                              </w:rPr>
                              <w:t>6 reported behavioural incidents in 6 week period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F2B80" id="Text Box 80" o:spid="_x0000_s1052" type="#_x0000_t202" style="position:absolute;margin-left:364.1pt;margin-top:11.45pt;width:114.75pt;height:7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" strokecolor="navy">
                <v:textbox>
                  <w:txbxContent>
                    <w:p w14:paraId="28AFD141" w14:textId="77777777" w:rsidR="00376CB6" w:rsidRPr="00890194" w:rsidRDefault="00376CB6" w:rsidP="003B2928">
                      <w:pPr>
                        <w:jc w:val="center"/>
                        <w:rPr>
                          <w:rFonts w:cs="Arial"/>
                          <w:sz w:val="24"/>
                        </w:rPr>
                      </w:pPr>
                      <w:r w:rsidRPr="00890194">
                        <w:rPr>
                          <w:rFonts w:cs="Arial"/>
                          <w:sz w:val="24"/>
                        </w:rPr>
                        <w:t>6 reported behavioural incidents in 6 week period</w:t>
                      </w:r>
                    </w:p>
                  </w:txbxContent>
                </v:textbox>
              </v:shape>
            </w:pict>
          </mc:Fallback>
        </mc:AlternateContent>
      </w:r>
      <w:r w:rsidRPr="00890194">
        <w:rPr>
          <w:rFonts w:cs="Arial"/>
          <w:noProof/>
          <w:sz w:val="24"/>
          <w:lang w:val="en-GB" w:eastAsia="en-GB"/>
        </w:rPr>
        <mc:AlternateContent>
          <mc:Choice Requires="wps">
            <w:drawing>
              <wp:anchor distT="0" distB="0" distL="114300" distR="114300" simplePos="0" relativeHeight="251667456" behindDoc="0" locked="0" layoutInCell="1" allowOverlap="1" wp14:anchorId="0948CCA2" wp14:editId="48DF26A9">
                <wp:simplePos x="0" y="0"/>
                <wp:positionH relativeFrom="column">
                  <wp:posOffset>2880995</wp:posOffset>
                </wp:positionH>
                <wp:positionV relativeFrom="paragraph">
                  <wp:posOffset>144780</wp:posOffset>
                </wp:positionV>
                <wp:extent cx="1457325" cy="945515"/>
                <wp:effectExtent l="9525" t="9525" r="9525" b="6985"/>
                <wp:wrapNone/>
                <wp:docPr id="40"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945515"/>
                        </a:xfrm>
                        <a:prstGeom prst="rect">
                          <a:avLst/>
                        </a:prstGeom>
                        <a:solidFill>
                          <a:srgbClr val="FFFFFF"/>
                        </a:solidFill>
                        <a:ln w="9525">
                          <a:solidFill>
                            <a:srgbClr val="000080"/>
                          </a:solidFill>
                          <a:miter lim="800000"/>
                          <a:headEnd/>
                          <a:tailEnd/>
                        </a:ln>
                      </wps:spPr>
                      <wps:txbx>
                        <w:txbxContent>
                          <w:p w14:paraId="762460B6" w14:textId="77777777" w:rsidR="00376CB6" w:rsidRPr="00890194" w:rsidRDefault="00376CB6" w:rsidP="003B2928">
                            <w:pPr>
                              <w:rPr>
                                <w:rFonts w:cs="Arial"/>
                                <w:sz w:val="24"/>
                              </w:rPr>
                            </w:pPr>
                            <w:r w:rsidRPr="00890194">
                              <w:rPr>
                                <w:rFonts w:cs="Arial"/>
                                <w:sz w:val="24"/>
                              </w:rPr>
                              <w:t xml:space="preserve">Obvious disruptive pattern emerging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8CCA2" id="Text Box 82" o:spid="_x0000_s1053" type="#_x0000_t202" style="position:absolute;margin-left:226.85pt;margin-top:11.4pt;width:114.75pt;height:74.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" strokecolor="navy">
                <v:textbox>
                  <w:txbxContent>
                    <w:p w14:paraId="762460B6" w14:textId="77777777" w:rsidR="00376CB6" w:rsidRPr="00890194" w:rsidRDefault="00376CB6" w:rsidP="003B2928">
                      <w:pPr>
                        <w:rPr>
                          <w:rFonts w:cs="Arial"/>
                          <w:sz w:val="24"/>
                        </w:rPr>
                      </w:pPr>
                      <w:r w:rsidRPr="00890194">
                        <w:rPr>
                          <w:rFonts w:cs="Arial"/>
                          <w:sz w:val="24"/>
                        </w:rPr>
                        <w:t xml:space="preserve">Obvious disruptive pattern emerging </w:t>
                      </w:r>
                    </w:p>
                  </w:txbxContent>
                </v:textbox>
              </v:shape>
            </w:pict>
          </mc:Fallback>
        </mc:AlternateContent>
      </w:r>
    </w:p>
    <w:p w14:paraId="028BD604" w14:textId="77777777" w:rsidR="003B2928" w:rsidRPr="00890194" w:rsidRDefault="003B2928" w:rsidP="003B2928">
      <w:pPr>
        <w:rPr>
          <w:rFonts w:cs="Arial"/>
          <w:sz w:val="24"/>
        </w:rPr>
      </w:pPr>
    </w:p>
    <w:p w14:paraId="499DFE6A" w14:textId="77777777" w:rsidR="003B2928" w:rsidRPr="00890194" w:rsidRDefault="003B2928" w:rsidP="003B2928">
      <w:pPr>
        <w:rPr>
          <w:rFonts w:cs="Arial"/>
          <w:sz w:val="24"/>
        </w:rPr>
      </w:pPr>
    </w:p>
    <w:p w14:paraId="4D3613BB" w14:textId="77777777" w:rsidR="003B2928" w:rsidRPr="00890194" w:rsidRDefault="003B2928" w:rsidP="003B2928">
      <w:pPr>
        <w:rPr>
          <w:rFonts w:cs="Arial"/>
          <w:sz w:val="24"/>
        </w:rPr>
      </w:pPr>
    </w:p>
    <w:p w14:paraId="2E9FDB01" w14:textId="77777777" w:rsidR="003B2928" w:rsidRPr="00890194" w:rsidRDefault="003B2928" w:rsidP="003B2928">
      <w:pPr>
        <w:rPr>
          <w:rFonts w:cs="Arial"/>
          <w:sz w:val="24"/>
        </w:rPr>
      </w:pPr>
    </w:p>
    <w:p w14:paraId="45A188AF" w14:textId="77777777" w:rsidR="003B2928" w:rsidRPr="00890194" w:rsidRDefault="00477FB5" w:rsidP="003B2928">
      <w:pPr>
        <w:rPr>
          <w:rFonts w:cs="Arial"/>
          <w:sz w:val="24"/>
        </w:rPr>
      </w:pPr>
      <w:r w:rsidRPr="00890194">
        <w:rPr>
          <w:rFonts w:cs="Arial"/>
          <w:noProof/>
          <w:sz w:val="24"/>
          <w:lang w:val="en-GB" w:eastAsia="en-GB"/>
        </w:rPr>
        <mc:AlternateContent>
          <mc:Choice Requires="wps">
            <w:drawing>
              <wp:anchor distT="0" distB="0" distL="114300" distR="114300" simplePos="0" relativeHeight="251682816" behindDoc="0" locked="0" layoutInCell="1" allowOverlap="1" wp14:anchorId="33DB09FF" wp14:editId="751B44FD">
                <wp:simplePos x="0" y="0"/>
                <wp:positionH relativeFrom="column">
                  <wp:posOffset>5367020</wp:posOffset>
                </wp:positionH>
                <wp:positionV relativeFrom="paragraph">
                  <wp:posOffset>67945</wp:posOffset>
                </wp:positionV>
                <wp:extent cx="0" cy="815340"/>
                <wp:effectExtent l="9525" t="12065" r="9525" b="10795"/>
                <wp:wrapNone/>
                <wp:docPr id="39"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5340"/>
                        </a:xfrm>
                        <a:prstGeom prst="line">
                          <a:avLst/>
                        </a:prstGeom>
                        <a:noFill/>
                        <a:ln w="9525">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02560" id="Line 9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6pt,5.35pt" to="422.6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" strokecolor="green"/>
            </w:pict>
          </mc:Fallback>
        </mc:AlternateContent>
      </w:r>
      <w:r w:rsidRPr="00890194">
        <w:rPr>
          <w:rFonts w:cs="Arial"/>
          <w:noProof/>
          <w:sz w:val="24"/>
          <w:lang w:val="en-GB" w:eastAsia="en-GB"/>
        </w:rPr>
        <mc:AlternateContent>
          <mc:Choice Requires="wps">
            <w:drawing>
              <wp:anchor distT="0" distB="0" distL="114300" distR="114300" simplePos="0" relativeHeight="251681792" behindDoc="0" locked="0" layoutInCell="1" allowOverlap="1" wp14:anchorId="32329772" wp14:editId="59E8BBDE">
                <wp:simplePos x="0" y="0"/>
                <wp:positionH relativeFrom="column">
                  <wp:posOffset>3671570</wp:posOffset>
                </wp:positionH>
                <wp:positionV relativeFrom="paragraph">
                  <wp:posOffset>67945</wp:posOffset>
                </wp:positionV>
                <wp:extent cx="0" cy="509905"/>
                <wp:effectExtent l="57150" t="12065" r="57150" b="20955"/>
                <wp:wrapNone/>
                <wp:docPr id="38"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905"/>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7BCD22" id="Line 9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1pt,5.35pt" to="289.1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" strokecolor="green">
                <v:stroke endarrow="block"/>
              </v:line>
            </w:pict>
          </mc:Fallback>
        </mc:AlternateContent>
      </w:r>
      <w:r w:rsidRPr="00890194">
        <w:rPr>
          <w:rFonts w:cs="Arial"/>
          <w:noProof/>
          <w:sz w:val="24"/>
          <w:lang w:val="en-GB" w:eastAsia="en-GB"/>
        </w:rPr>
        <mc:AlternateContent>
          <mc:Choice Requires="wps">
            <w:drawing>
              <wp:anchor distT="0" distB="0" distL="114300" distR="114300" simplePos="0" relativeHeight="251679744" behindDoc="0" locked="0" layoutInCell="1" allowOverlap="1" wp14:anchorId="507C0A1D" wp14:editId="419CEBE7">
                <wp:simplePos x="0" y="0"/>
                <wp:positionH relativeFrom="column">
                  <wp:posOffset>152400</wp:posOffset>
                </wp:positionH>
                <wp:positionV relativeFrom="paragraph">
                  <wp:posOffset>67945</wp:posOffset>
                </wp:positionV>
                <wp:extent cx="0" cy="815340"/>
                <wp:effectExtent l="5080" t="12065" r="13970" b="10795"/>
                <wp:wrapNone/>
                <wp:docPr id="37"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5340"/>
                        </a:xfrm>
                        <a:prstGeom prst="line">
                          <a:avLst/>
                        </a:prstGeom>
                        <a:noFill/>
                        <a:ln w="9525">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83407" id="Line 9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5.35pt" to="12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" strokecolor="green"/>
            </w:pict>
          </mc:Fallback>
        </mc:AlternateContent>
      </w:r>
      <w:r w:rsidRPr="00890194">
        <w:rPr>
          <w:rFonts w:cs="Arial"/>
          <w:noProof/>
          <w:sz w:val="24"/>
          <w:lang w:val="en-GB" w:eastAsia="en-GB"/>
        </w:rPr>
        <mc:AlternateContent>
          <mc:Choice Requires="wps">
            <w:drawing>
              <wp:anchor distT="0" distB="0" distL="114300" distR="114300" simplePos="0" relativeHeight="251678720" behindDoc="0" locked="0" layoutInCell="1" allowOverlap="1" wp14:anchorId="3C12CFF0" wp14:editId="38C00DEB">
                <wp:simplePos x="0" y="0"/>
                <wp:positionH relativeFrom="column">
                  <wp:posOffset>1685290</wp:posOffset>
                </wp:positionH>
                <wp:positionV relativeFrom="paragraph">
                  <wp:posOffset>67945</wp:posOffset>
                </wp:positionV>
                <wp:extent cx="0" cy="815340"/>
                <wp:effectExtent l="61595" t="12065" r="52705" b="20320"/>
                <wp:wrapNone/>
                <wp:docPr id="36"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534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EF4DF" id="Line 9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7pt,5.35pt" to="132.7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" strokecolor="green">
                <v:stroke endarrow="block"/>
              </v:line>
            </w:pict>
          </mc:Fallback>
        </mc:AlternateContent>
      </w:r>
    </w:p>
    <w:p w14:paraId="61057AD0" w14:textId="77777777" w:rsidR="00890194" w:rsidRPr="00890194" w:rsidRDefault="00890194" w:rsidP="00890194">
      <w:pPr>
        <w:rPr>
          <w:rFonts w:cs="Arial"/>
          <w:sz w:val="24"/>
        </w:rPr>
      </w:pPr>
    </w:p>
    <w:p w14:paraId="2A456437" w14:textId="77777777" w:rsidR="003B2928" w:rsidRPr="00890194" w:rsidRDefault="003B2928" w:rsidP="003B2928">
      <w:pPr>
        <w:rPr>
          <w:rFonts w:cs="Arial"/>
          <w:sz w:val="24"/>
        </w:rPr>
      </w:pPr>
    </w:p>
    <w:p w14:paraId="432265FA" w14:textId="77777777" w:rsidR="003B2928" w:rsidRPr="00890194" w:rsidRDefault="00477FB5" w:rsidP="003B2928">
      <w:pPr>
        <w:rPr>
          <w:rFonts w:cs="Arial"/>
          <w:sz w:val="24"/>
        </w:rPr>
      </w:pPr>
      <w:r w:rsidRPr="00890194">
        <w:rPr>
          <w:rFonts w:cs="Arial"/>
          <w:noProof/>
          <w:sz w:val="24"/>
          <w:lang w:val="en-GB" w:eastAsia="en-GB"/>
        </w:rPr>
        <mc:AlternateContent>
          <mc:Choice Requires="wps">
            <w:drawing>
              <wp:anchor distT="0" distB="0" distL="114300" distR="114300" simplePos="0" relativeHeight="251668480" behindDoc="0" locked="0" layoutInCell="1" allowOverlap="1" wp14:anchorId="3AE2C125" wp14:editId="28187AF0">
                <wp:simplePos x="0" y="0"/>
                <wp:positionH relativeFrom="column">
                  <wp:posOffset>3138170</wp:posOffset>
                </wp:positionH>
                <wp:positionV relativeFrom="paragraph">
                  <wp:posOffset>168910</wp:posOffset>
                </wp:positionV>
                <wp:extent cx="1962150" cy="631825"/>
                <wp:effectExtent l="9525" t="7620" r="9525" b="8255"/>
                <wp:wrapNone/>
                <wp:docPr id="3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631825"/>
                        </a:xfrm>
                        <a:prstGeom prst="rect">
                          <a:avLst/>
                        </a:prstGeom>
                        <a:solidFill>
                          <a:srgbClr val="FFFFFF"/>
                        </a:solidFill>
                        <a:ln w="9525">
                          <a:solidFill>
                            <a:srgbClr val="000080"/>
                          </a:solidFill>
                          <a:miter lim="800000"/>
                          <a:headEnd/>
                          <a:tailEnd/>
                        </a:ln>
                      </wps:spPr>
                      <wps:txbx>
                        <w:txbxContent>
                          <w:p w14:paraId="32095877" w14:textId="0021FF5B" w:rsidR="00376CB6" w:rsidRPr="00890194" w:rsidRDefault="00376CB6" w:rsidP="003B2928">
                            <w:pPr>
                              <w:jc w:val="center"/>
                              <w:rPr>
                                <w:rFonts w:cs="Arial"/>
                                <w:sz w:val="24"/>
                              </w:rPr>
                            </w:pPr>
                            <w:r w:rsidRPr="00890194">
                              <w:rPr>
                                <w:rFonts w:cs="Arial"/>
                                <w:sz w:val="24"/>
                              </w:rPr>
                              <w:t xml:space="preserve">Class teacher to write </w:t>
                            </w:r>
                            <w:r w:rsidR="002E6BA4">
                              <w:rPr>
                                <w:rFonts w:cs="Arial"/>
                                <w:sz w:val="24"/>
                              </w:rPr>
                              <w:t xml:space="preserve">Positive Handling </w:t>
                            </w:r>
                            <w:r w:rsidRPr="00890194">
                              <w:rPr>
                                <w:rFonts w:cs="Arial"/>
                                <w:sz w:val="24"/>
                              </w:rPr>
                              <w:t>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2C125" id="Text Box 83" o:spid="_x0000_s1054" type="#_x0000_t202" style="position:absolute;margin-left:247.1pt;margin-top:13.3pt;width:154.5pt;height:4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" strokecolor="navy">
                <v:textbox>
                  <w:txbxContent>
                    <w:p w14:paraId="32095877" w14:textId="0021FF5B" w:rsidR="00376CB6" w:rsidRPr="00890194" w:rsidRDefault="00376CB6" w:rsidP="003B2928">
                      <w:pPr>
                        <w:jc w:val="center"/>
                        <w:rPr>
                          <w:rFonts w:cs="Arial"/>
                          <w:sz w:val="24"/>
                        </w:rPr>
                      </w:pPr>
                      <w:r w:rsidRPr="00890194">
                        <w:rPr>
                          <w:rFonts w:cs="Arial"/>
                          <w:sz w:val="24"/>
                        </w:rPr>
                        <w:t xml:space="preserve">Class teacher to write </w:t>
                      </w:r>
                      <w:r w:rsidR="002E6BA4">
                        <w:rPr>
                          <w:rFonts w:cs="Arial"/>
                          <w:sz w:val="24"/>
                        </w:rPr>
                        <w:t xml:space="preserve">Positive Handling </w:t>
                      </w:r>
                      <w:r w:rsidRPr="00890194">
                        <w:rPr>
                          <w:rFonts w:cs="Arial"/>
                          <w:sz w:val="24"/>
                        </w:rPr>
                        <w:t>plan</w:t>
                      </w:r>
                    </w:p>
                  </w:txbxContent>
                </v:textbox>
              </v:shape>
            </w:pict>
          </mc:Fallback>
        </mc:AlternateContent>
      </w:r>
    </w:p>
    <w:p w14:paraId="19AEF30D" w14:textId="77777777" w:rsidR="003B2928" w:rsidRPr="00890194" w:rsidRDefault="003B2928" w:rsidP="003B2928">
      <w:pPr>
        <w:rPr>
          <w:rFonts w:cs="Arial"/>
          <w:sz w:val="24"/>
        </w:rPr>
      </w:pPr>
    </w:p>
    <w:p w14:paraId="67AEFB48" w14:textId="77777777" w:rsidR="003B2928" w:rsidRPr="00890194" w:rsidRDefault="00477FB5" w:rsidP="003B2928">
      <w:pPr>
        <w:rPr>
          <w:rFonts w:cs="Arial"/>
          <w:sz w:val="24"/>
        </w:rPr>
      </w:pPr>
      <w:r w:rsidRPr="00890194">
        <w:rPr>
          <w:rFonts w:cs="Arial"/>
          <w:noProof/>
          <w:sz w:val="24"/>
          <w:lang w:val="en-GB" w:eastAsia="en-GB"/>
        </w:rPr>
        <mc:AlternateContent>
          <mc:Choice Requires="wps">
            <w:drawing>
              <wp:anchor distT="0" distB="0" distL="114300" distR="114300" simplePos="0" relativeHeight="251683840" behindDoc="0" locked="0" layoutInCell="1" allowOverlap="1" wp14:anchorId="4E312280" wp14:editId="4E05761F">
                <wp:simplePos x="0" y="0"/>
                <wp:positionH relativeFrom="column">
                  <wp:posOffset>5100320</wp:posOffset>
                </wp:positionH>
                <wp:positionV relativeFrom="paragraph">
                  <wp:posOffset>65405</wp:posOffset>
                </wp:positionV>
                <wp:extent cx="266700" cy="0"/>
                <wp:effectExtent l="19050" t="55880" r="9525" b="58420"/>
                <wp:wrapNone/>
                <wp:docPr id="34"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3BFF9B" id="Line 98"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6pt,5.15pt" to="422.6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" strokecolor="green">
                <v:stroke endarrow="block"/>
              </v:line>
            </w:pict>
          </mc:Fallback>
        </mc:AlternateContent>
      </w:r>
      <w:r w:rsidRPr="00890194">
        <w:rPr>
          <w:rFonts w:cs="Arial"/>
          <w:noProof/>
          <w:sz w:val="24"/>
          <w:lang w:val="en-GB" w:eastAsia="en-GB"/>
        </w:rPr>
        <mc:AlternateContent>
          <mc:Choice Requires="wps">
            <w:drawing>
              <wp:anchor distT="0" distB="0" distL="114300" distR="114300" simplePos="0" relativeHeight="251680768" behindDoc="0" locked="0" layoutInCell="1" allowOverlap="1" wp14:anchorId="42915323" wp14:editId="5C2F3151">
                <wp:simplePos x="0" y="0"/>
                <wp:positionH relativeFrom="column">
                  <wp:posOffset>152400</wp:posOffset>
                </wp:positionH>
                <wp:positionV relativeFrom="paragraph">
                  <wp:posOffset>65405</wp:posOffset>
                </wp:positionV>
                <wp:extent cx="2985770" cy="0"/>
                <wp:effectExtent l="5080" t="55880" r="19050" b="58420"/>
                <wp:wrapNone/>
                <wp:docPr id="33"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5770" cy="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29B05" id="Line 9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5.15pt" to="247.1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" strokecolor="green">
                <v:stroke endarrow="block"/>
              </v:line>
            </w:pict>
          </mc:Fallback>
        </mc:AlternateContent>
      </w:r>
    </w:p>
    <w:p w14:paraId="3EEAF6E3" w14:textId="77777777" w:rsidR="003B2928" w:rsidRPr="00890194" w:rsidRDefault="00890194" w:rsidP="003B2928">
      <w:pPr>
        <w:rPr>
          <w:rFonts w:cs="Arial"/>
          <w:sz w:val="24"/>
        </w:rPr>
      </w:pPr>
      <w:r w:rsidRPr="00890194">
        <w:rPr>
          <w:rFonts w:cs="Arial"/>
          <w:noProof/>
          <w:sz w:val="24"/>
          <w:lang w:val="en-GB" w:eastAsia="en-GB"/>
        </w:rPr>
        <mc:AlternateContent>
          <mc:Choice Requires="wps">
            <w:drawing>
              <wp:anchor distT="0" distB="0" distL="114300" distR="114300" simplePos="0" relativeHeight="251673600" behindDoc="0" locked="0" layoutInCell="1" allowOverlap="1" wp14:anchorId="1983D4D5" wp14:editId="7188B223">
                <wp:simplePos x="0" y="0"/>
                <wp:positionH relativeFrom="column">
                  <wp:posOffset>-281305</wp:posOffset>
                </wp:positionH>
                <wp:positionV relativeFrom="paragraph">
                  <wp:posOffset>187960</wp:posOffset>
                </wp:positionV>
                <wp:extent cx="1866900" cy="2600325"/>
                <wp:effectExtent l="0" t="0" r="19050" b="28575"/>
                <wp:wrapNone/>
                <wp:docPr id="31"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600325"/>
                        </a:xfrm>
                        <a:prstGeom prst="rect">
                          <a:avLst/>
                        </a:prstGeom>
                        <a:solidFill>
                          <a:srgbClr val="FFFFFF"/>
                        </a:solidFill>
                        <a:ln w="9525">
                          <a:solidFill>
                            <a:srgbClr val="000080"/>
                          </a:solidFill>
                          <a:miter lim="800000"/>
                          <a:headEnd/>
                          <a:tailEnd/>
                        </a:ln>
                      </wps:spPr>
                      <wps:txbx>
                        <w:txbxContent>
                          <w:p w14:paraId="5A71AFBA" w14:textId="77777777" w:rsidR="00376CB6" w:rsidRPr="00890194" w:rsidRDefault="00376CB6" w:rsidP="003B2928">
                            <w:pPr>
                              <w:rPr>
                                <w:rFonts w:cs="Arial"/>
                                <w:sz w:val="24"/>
                              </w:rPr>
                            </w:pPr>
                            <w:r w:rsidRPr="00890194">
                              <w:rPr>
                                <w:rFonts w:cs="Arial"/>
                                <w:sz w:val="24"/>
                              </w:rPr>
                              <w:t>Consider referral and or seek advice from  outside agencies such as;</w:t>
                            </w:r>
                          </w:p>
                          <w:p w14:paraId="566F5C71" w14:textId="77777777" w:rsidR="00376CB6" w:rsidRPr="00890194" w:rsidRDefault="00376CB6" w:rsidP="003B2928">
                            <w:pPr>
                              <w:rPr>
                                <w:rFonts w:cs="Arial"/>
                                <w:sz w:val="24"/>
                              </w:rPr>
                            </w:pPr>
                          </w:p>
                          <w:p w14:paraId="093A4E25" w14:textId="77777777" w:rsidR="00376CB6" w:rsidRPr="00890194" w:rsidRDefault="00376CB6" w:rsidP="003B2928">
                            <w:pPr>
                              <w:jc w:val="center"/>
                              <w:rPr>
                                <w:rFonts w:cs="Arial"/>
                                <w:sz w:val="24"/>
                              </w:rPr>
                            </w:pPr>
                            <w:r w:rsidRPr="00890194">
                              <w:rPr>
                                <w:rFonts w:cs="Arial"/>
                                <w:sz w:val="24"/>
                              </w:rPr>
                              <w:t>GP</w:t>
                            </w:r>
                          </w:p>
                          <w:p w14:paraId="1CD494EB" w14:textId="77777777" w:rsidR="00376CB6" w:rsidRPr="00890194" w:rsidRDefault="00376CB6" w:rsidP="003B2928">
                            <w:pPr>
                              <w:jc w:val="center"/>
                              <w:rPr>
                                <w:rFonts w:cs="Arial"/>
                                <w:sz w:val="24"/>
                              </w:rPr>
                            </w:pPr>
                            <w:r w:rsidRPr="00890194">
                              <w:rPr>
                                <w:rFonts w:cs="Arial"/>
                                <w:sz w:val="24"/>
                              </w:rPr>
                              <w:t>Psychology services</w:t>
                            </w:r>
                          </w:p>
                          <w:p w14:paraId="2261CD0C" w14:textId="77777777" w:rsidR="00376CB6" w:rsidRPr="00890194" w:rsidRDefault="00376CB6" w:rsidP="003B2928">
                            <w:pPr>
                              <w:jc w:val="center"/>
                              <w:rPr>
                                <w:rFonts w:cs="Arial"/>
                                <w:sz w:val="24"/>
                              </w:rPr>
                            </w:pPr>
                            <w:r w:rsidRPr="00890194">
                              <w:rPr>
                                <w:rFonts w:cs="Arial"/>
                                <w:sz w:val="24"/>
                              </w:rPr>
                              <w:t>Social care team</w:t>
                            </w:r>
                          </w:p>
                          <w:p w14:paraId="1D03F863" w14:textId="77777777" w:rsidR="00376CB6" w:rsidRPr="00890194" w:rsidRDefault="00376CB6" w:rsidP="003B2928">
                            <w:pPr>
                              <w:jc w:val="center"/>
                              <w:rPr>
                                <w:rFonts w:cs="Arial"/>
                                <w:sz w:val="24"/>
                              </w:rPr>
                            </w:pPr>
                            <w:r w:rsidRPr="00890194">
                              <w:rPr>
                                <w:rFonts w:cs="Arial"/>
                                <w:sz w:val="24"/>
                              </w:rPr>
                              <w:t>Mental health team</w:t>
                            </w:r>
                          </w:p>
                          <w:p w14:paraId="3C5CBC31" w14:textId="77777777" w:rsidR="00376CB6" w:rsidRPr="00890194" w:rsidRDefault="00376CB6" w:rsidP="003B2928">
                            <w:pPr>
                              <w:jc w:val="center"/>
                              <w:rPr>
                                <w:rFonts w:cs="Arial"/>
                                <w:sz w:val="24"/>
                              </w:rPr>
                            </w:pPr>
                            <w:r w:rsidRPr="00890194">
                              <w:rPr>
                                <w:rFonts w:cs="Arial"/>
                                <w:sz w:val="24"/>
                              </w:rPr>
                              <w:t>Community behaviour team</w:t>
                            </w:r>
                          </w:p>
                          <w:p w14:paraId="4CAC6F8E" w14:textId="77777777" w:rsidR="00376CB6" w:rsidRPr="00890194" w:rsidRDefault="00376CB6" w:rsidP="003B2928">
                            <w:pPr>
                              <w:jc w:val="center"/>
                              <w:rPr>
                                <w:rFonts w:cs="Arial"/>
                                <w:sz w:val="24"/>
                              </w:rPr>
                            </w:pPr>
                            <w:r w:rsidRPr="00890194">
                              <w:rPr>
                                <w:rFonts w:cs="Arial"/>
                                <w:sz w:val="24"/>
                              </w:rPr>
                              <w:t>Multi-agency meeting</w:t>
                            </w:r>
                          </w:p>
                          <w:p w14:paraId="0E406691" w14:textId="77777777" w:rsidR="00376CB6" w:rsidRPr="00890194" w:rsidRDefault="00376CB6" w:rsidP="003B2928">
                            <w:pPr>
                              <w:jc w:val="center"/>
                              <w:rPr>
                                <w:rFonts w:cs="Arial"/>
                                <w:sz w:val="24"/>
                              </w:rPr>
                            </w:pPr>
                            <w:r w:rsidRPr="00890194">
                              <w:rPr>
                                <w:rFonts w:cs="Arial"/>
                                <w:sz w:val="24"/>
                              </w:rPr>
                              <w:t>IPBS service</w:t>
                            </w:r>
                          </w:p>
                          <w:p w14:paraId="57AB8332" w14:textId="77777777" w:rsidR="00376CB6" w:rsidRPr="00890194" w:rsidRDefault="00376CB6" w:rsidP="003B2928">
                            <w:pPr>
                              <w:jc w:val="center"/>
                              <w:rPr>
                                <w:rFonts w:cs="Arial"/>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3D4D5" id="Text Box 88" o:spid="_x0000_s1055" type="#_x0000_t202" style="position:absolute;margin-left:-22.15pt;margin-top:14.8pt;width:147pt;height:20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" strokecolor="navy">
                <v:textbox>
                  <w:txbxContent>
                    <w:p w14:paraId="5A71AFBA" w14:textId="77777777" w:rsidR="00376CB6" w:rsidRPr="00890194" w:rsidRDefault="00376CB6" w:rsidP="003B2928">
                      <w:pPr>
                        <w:rPr>
                          <w:rFonts w:cs="Arial"/>
                          <w:sz w:val="24"/>
                        </w:rPr>
                      </w:pPr>
                      <w:r w:rsidRPr="00890194">
                        <w:rPr>
                          <w:rFonts w:cs="Arial"/>
                          <w:sz w:val="24"/>
                        </w:rPr>
                        <w:t>Consider referral and or seek advice from  outside agencies such as;</w:t>
                      </w:r>
                    </w:p>
                    <w:p w14:paraId="566F5C71" w14:textId="77777777" w:rsidR="00376CB6" w:rsidRPr="00890194" w:rsidRDefault="00376CB6" w:rsidP="003B2928">
                      <w:pPr>
                        <w:rPr>
                          <w:rFonts w:cs="Arial"/>
                          <w:sz w:val="24"/>
                        </w:rPr>
                      </w:pPr>
                    </w:p>
                    <w:p w14:paraId="093A4E25" w14:textId="77777777" w:rsidR="00376CB6" w:rsidRPr="00890194" w:rsidRDefault="00376CB6" w:rsidP="003B2928">
                      <w:pPr>
                        <w:jc w:val="center"/>
                        <w:rPr>
                          <w:rFonts w:cs="Arial"/>
                          <w:sz w:val="24"/>
                        </w:rPr>
                      </w:pPr>
                      <w:r w:rsidRPr="00890194">
                        <w:rPr>
                          <w:rFonts w:cs="Arial"/>
                          <w:sz w:val="24"/>
                        </w:rPr>
                        <w:t>GP</w:t>
                      </w:r>
                    </w:p>
                    <w:p w14:paraId="1CD494EB" w14:textId="77777777" w:rsidR="00376CB6" w:rsidRPr="00890194" w:rsidRDefault="00376CB6" w:rsidP="003B2928">
                      <w:pPr>
                        <w:jc w:val="center"/>
                        <w:rPr>
                          <w:rFonts w:cs="Arial"/>
                          <w:sz w:val="24"/>
                        </w:rPr>
                      </w:pPr>
                      <w:r w:rsidRPr="00890194">
                        <w:rPr>
                          <w:rFonts w:cs="Arial"/>
                          <w:sz w:val="24"/>
                        </w:rPr>
                        <w:t>Psychology services</w:t>
                      </w:r>
                    </w:p>
                    <w:p w14:paraId="2261CD0C" w14:textId="77777777" w:rsidR="00376CB6" w:rsidRPr="00890194" w:rsidRDefault="00376CB6" w:rsidP="003B2928">
                      <w:pPr>
                        <w:jc w:val="center"/>
                        <w:rPr>
                          <w:rFonts w:cs="Arial"/>
                          <w:sz w:val="24"/>
                        </w:rPr>
                      </w:pPr>
                      <w:r w:rsidRPr="00890194">
                        <w:rPr>
                          <w:rFonts w:cs="Arial"/>
                          <w:sz w:val="24"/>
                        </w:rPr>
                        <w:t>Social care team</w:t>
                      </w:r>
                    </w:p>
                    <w:p w14:paraId="1D03F863" w14:textId="77777777" w:rsidR="00376CB6" w:rsidRPr="00890194" w:rsidRDefault="00376CB6" w:rsidP="003B2928">
                      <w:pPr>
                        <w:jc w:val="center"/>
                        <w:rPr>
                          <w:rFonts w:cs="Arial"/>
                          <w:sz w:val="24"/>
                        </w:rPr>
                      </w:pPr>
                      <w:r w:rsidRPr="00890194">
                        <w:rPr>
                          <w:rFonts w:cs="Arial"/>
                          <w:sz w:val="24"/>
                        </w:rPr>
                        <w:t>Mental health team</w:t>
                      </w:r>
                    </w:p>
                    <w:p w14:paraId="3C5CBC31" w14:textId="77777777" w:rsidR="00376CB6" w:rsidRPr="00890194" w:rsidRDefault="00376CB6" w:rsidP="003B2928">
                      <w:pPr>
                        <w:jc w:val="center"/>
                        <w:rPr>
                          <w:rFonts w:cs="Arial"/>
                          <w:sz w:val="24"/>
                        </w:rPr>
                      </w:pPr>
                      <w:r w:rsidRPr="00890194">
                        <w:rPr>
                          <w:rFonts w:cs="Arial"/>
                          <w:sz w:val="24"/>
                        </w:rPr>
                        <w:t>Community behaviour team</w:t>
                      </w:r>
                    </w:p>
                    <w:p w14:paraId="4CAC6F8E" w14:textId="77777777" w:rsidR="00376CB6" w:rsidRPr="00890194" w:rsidRDefault="00376CB6" w:rsidP="003B2928">
                      <w:pPr>
                        <w:jc w:val="center"/>
                        <w:rPr>
                          <w:rFonts w:cs="Arial"/>
                          <w:sz w:val="24"/>
                        </w:rPr>
                      </w:pPr>
                      <w:r w:rsidRPr="00890194">
                        <w:rPr>
                          <w:rFonts w:cs="Arial"/>
                          <w:sz w:val="24"/>
                        </w:rPr>
                        <w:t>Multi-agency meeting</w:t>
                      </w:r>
                    </w:p>
                    <w:p w14:paraId="0E406691" w14:textId="77777777" w:rsidR="00376CB6" w:rsidRPr="00890194" w:rsidRDefault="00376CB6" w:rsidP="003B2928">
                      <w:pPr>
                        <w:jc w:val="center"/>
                        <w:rPr>
                          <w:rFonts w:cs="Arial"/>
                          <w:sz w:val="24"/>
                        </w:rPr>
                      </w:pPr>
                      <w:r w:rsidRPr="00890194">
                        <w:rPr>
                          <w:rFonts w:cs="Arial"/>
                          <w:sz w:val="24"/>
                        </w:rPr>
                        <w:t>IPBS service</w:t>
                      </w:r>
                    </w:p>
                    <w:p w14:paraId="57AB8332" w14:textId="77777777" w:rsidR="00376CB6" w:rsidRPr="00890194" w:rsidRDefault="00376CB6" w:rsidP="003B2928">
                      <w:pPr>
                        <w:jc w:val="center"/>
                        <w:rPr>
                          <w:rFonts w:cs="Arial"/>
                          <w:sz w:val="24"/>
                        </w:rPr>
                      </w:pPr>
                    </w:p>
                  </w:txbxContent>
                </v:textbox>
              </v:shape>
            </w:pict>
          </mc:Fallback>
        </mc:AlternateContent>
      </w:r>
      <w:r w:rsidR="00477FB5" w:rsidRPr="00890194">
        <w:rPr>
          <w:rFonts w:cs="Arial"/>
          <w:noProof/>
          <w:sz w:val="24"/>
          <w:lang w:val="en-GB" w:eastAsia="en-GB"/>
        </w:rPr>
        <mc:AlternateContent>
          <mc:Choice Requires="wps">
            <w:drawing>
              <wp:anchor distT="0" distB="0" distL="114300" distR="114300" simplePos="0" relativeHeight="251674624" behindDoc="0" locked="0" layoutInCell="1" allowOverlap="1" wp14:anchorId="2426E2DA" wp14:editId="02D97BAC">
                <wp:simplePos x="0" y="0"/>
                <wp:positionH relativeFrom="column">
                  <wp:posOffset>4033520</wp:posOffset>
                </wp:positionH>
                <wp:positionV relativeFrom="paragraph">
                  <wp:posOffset>187325</wp:posOffset>
                </wp:positionV>
                <wp:extent cx="0" cy="469265"/>
                <wp:effectExtent l="57150" t="10795" r="57150" b="15240"/>
                <wp:wrapNone/>
                <wp:docPr id="3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9265"/>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ED923" id="Line 8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6pt,14.75pt" to="317.6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" strokecolor="green">
                <v:stroke endarrow="block"/>
              </v:line>
            </w:pict>
          </mc:Fallback>
        </mc:AlternateContent>
      </w:r>
    </w:p>
    <w:p w14:paraId="570E345C" w14:textId="77777777" w:rsidR="003B2928" w:rsidRPr="00890194" w:rsidRDefault="00477FB5" w:rsidP="003B2928">
      <w:pPr>
        <w:rPr>
          <w:rFonts w:cs="Arial"/>
          <w:sz w:val="24"/>
        </w:rPr>
      </w:pPr>
      <w:r w:rsidRPr="00890194">
        <w:rPr>
          <w:rFonts w:cs="Arial"/>
          <w:noProof/>
          <w:sz w:val="24"/>
          <w:lang w:val="en-GB" w:eastAsia="en-GB"/>
        </w:rPr>
        <mc:AlternateContent>
          <mc:Choice Requires="wps">
            <w:drawing>
              <wp:anchor distT="0" distB="0" distL="114300" distR="114300" simplePos="0" relativeHeight="251684864" behindDoc="0" locked="0" layoutInCell="1" allowOverlap="1" wp14:anchorId="6C6A2AFB" wp14:editId="3FFFD38D">
                <wp:simplePos x="0" y="0"/>
                <wp:positionH relativeFrom="column">
                  <wp:posOffset>1685290</wp:posOffset>
                </wp:positionH>
                <wp:positionV relativeFrom="paragraph">
                  <wp:posOffset>166370</wp:posOffset>
                </wp:positionV>
                <wp:extent cx="2348230" cy="0"/>
                <wp:effectExtent l="23495" t="60960" r="57150" b="53340"/>
                <wp:wrapNone/>
                <wp:docPr id="30"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48230" cy="0"/>
                        </a:xfrm>
                        <a:prstGeom prst="line">
                          <a:avLst/>
                        </a:prstGeom>
                        <a:noFill/>
                        <a:ln w="9525">
                          <a:solidFill>
                            <a:srgbClr val="008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1D9CD" id="Line 99"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7pt,13.1pt" to="317.6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" strokecolor="green">
                <v:stroke startarrow="oval" endarrow="block"/>
              </v:line>
            </w:pict>
          </mc:Fallback>
        </mc:AlternateContent>
      </w:r>
    </w:p>
    <w:p w14:paraId="56FB9BB7" w14:textId="77777777" w:rsidR="003B2928" w:rsidRPr="00890194" w:rsidRDefault="003B2928" w:rsidP="003B2928">
      <w:pPr>
        <w:rPr>
          <w:rFonts w:cs="Arial"/>
          <w:sz w:val="24"/>
        </w:rPr>
      </w:pPr>
    </w:p>
    <w:p w14:paraId="0D91A3B6" w14:textId="77777777" w:rsidR="003B2928" w:rsidRPr="00890194" w:rsidRDefault="00477FB5" w:rsidP="003B2928">
      <w:pPr>
        <w:rPr>
          <w:rFonts w:cs="Arial"/>
          <w:sz w:val="24"/>
        </w:rPr>
      </w:pPr>
      <w:r w:rsidRPr="00890194">
        <w:rPr>
          <w:rFonts w:cs="Arial"/>
          <w:noProof/>
          <w:sz w:val="24"/>
          <w:lang w:val="en-GB" w:eastAsia="en-GB"/>
        </w:rPr>
        <mc:AlternateContent>
          <mc:Choice Requires="wps">
            <w:drawing>
              <wp:anchor distT="0" distB="0" distL="114300" distR="114300" simplePos="0" relativeHeight="251669504" behindDoc="0" locked="0" layoutInCell="1" allowOverlap="1" wp14:anchorId="54639612" wp14:editId="0B81262E">
                <wp:simplePos x="0" y="0"/>
                <wp:positionH relativeFrom="column">
                  <wp:posOffset>3138170</wp:posOffset>
                </wp:positionH>
                <wp:positionV relativeFrom="paragraph">
                  <wp:posOffset>43815</wp:posOffset>
                </wp:positionV>
                <wp:extent cx="1962150" cy="631825"/>
                <wp:effectExtent l="9525" t="13335" r="9525" b="12065"/>
                <wp:wrapNone/>
                <wp:docPr id="2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631825"/>
                        </a:xfrm>
                        <a:prstGeom prst="rect">
                          <a:avLst/>
                        </a:prstGeom>
                        <a:solidFill>
                          <a:srgbClr val="FFFFFF"/>
                        </a:solidFill>
                        <a:ln w="9525">
                          <a:solidFill>
                            <a:srgbClr val="000080"/>
                          </a:solidFill>
                          <a:miter lim="800000"/>
                          <a:headEnd/>
                          <a:tailEnd/>
                        </a:ln>
                      </wps:spPr>
                      <wps:txbx>
                        <w:txbxContent>
                          <w:p w14:paraId="2815B438" w14:textId="77777777" w:rsidR="00376CB6" w:rsidRPr="00890194" w:rsidRDefault="00376CB6" w:rsidP="003B2928">
                            <w:pPr>
                              <w:jc w:val="center"/>
                              <w:rPr>
                                <w:rFonts w:cs="Arial"/>
                                <w:sz w:val="24"/>
                              </w:rPr>
                            </w:pPr>
                            <w:r w:rsidRPr="00890194">
                              <w:rPr>
                                <w:rFonts w:cs="Arial"/>
                                <w:sz w:val="24"/>
                              </w:rPr>
                              <w:t>Inform parents / guardians of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39612" id="Text Box 84" o:spid="_x0000_s1056" type="#_x0000_t202" style="position:absolute;margin-left:247.1pt;margin-top:3.45pt;width:154.5pt;height:4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" strokecolor="navy">
                <v:textbox>
                  <w:txbxContent>
                    <w:p w14:paraId="2815B438" w14:textId="77777777" w:rsidR="00376CB6" w:rsidRPr="00890194" w:rsidRDefault="00376CB6" w:rsidP="003B2928">
                      <w:pPr>
                        <w:jc w:val="center"/>
                        <w:rPr>
                          <w:rFonts w:cs="Arial"/>
                          <w:sz w:val="24"/>
                        </w:rPr>
                      </w:pPr>
                      <w:r w:rsidRPr="00890194">
                        <w:rPr>
                          <w:rFonts w:cs="Arial"/>
                          <w:sz w:val="24"/>
                        </w:rPr>
                        <w:t>Inform parents / guardians of plan</w:t>
                      </w:r>
                    </w:p>
                  </w:txbxContent>
                </v:textbox>
              </v:shape>
            </w:pict>
          </mc:Fallback>
        </mc:AlternateContent>
      </w:r>
    </w:p>
    <w:p w14:paraId="274223A2" w14:textId="77777777" w:rsidR="003B2928" w:rsidRPr="00890194" w:rsidRDefault="003B2928" w:rsidP="003B2928">
      <w:pPr>
        <w:rPr>
          <w:rFonts w:cs="Arial"/>
          <w:sz w:val="24"/>
        </w:rPr>
      </w:pPr>
    </w:p>
    <w:p w14:paraId="2F5DBF44" w14:textId="77777777" w:rsidR="003B2928" w:rsidRPr="00890194" w:rsidRDefault="003B2928" w:rsidP="003B2928">
      <w:pPr>
        <w:rPr>
          <w:rFonts w:cs="Arial"/>
          <w:sz w:val="24"/>
        </w:rPr>
      </w:pPr>
    </w:p>
    <w:p w14:paraId="3A7F5D22" w14:textId="77777777" w:rsidR="003B2928" w:rsidRPr="00890194" w:rsidRDefault="00477FB5" w:rsidP="003B2928">
      <w:pPr>
        <w:rPr>
          <w:rFonts w:cs="Arial"/>
          <w:sz w:val="24"/>
        </w:rPr>
      </w:pPr>
      <w:r w:rsidRPr="00890194">
        <w:rPr>
          <w:rFonts w:cs="Arial"/>
          <w:noProof/>
          <w:sz w:val="24"/>
          <w:lang w:val="en-GB" w:eastAsia="en-GB"/>
        </w:rPr>
        <mc:AlternateContent>
          <mc:Choice Requires="wps">
            <w:drawing>
              <wp:anchor distT="0" distB="0" distL="114300" distR="114300" simplePos="0" relativeHeight="251675648" behindDoc="0" locked="0" layoutInCell="1" allowOverlap="1" wp14:anchorId="74A26CED" wp14:editId="1639C579">
                <wp:simplePos x="0" y="0"/>
                <wp:positionH relativeFrom="column">
                  <wp:posOffset>4033520</wp:posOffset>
                </wp:positionH>
                <wp:positionV relativeFrom="paragraph">
                  <wp:posOffset>62230</wp:posOffset>
                </wp:positionV>
                <wp:extent cx="0" cy="489585"/>
                <wp:effectExtent l="57150" t="6985" r="57150" b="17780"/>
                <wp:wrapNone/>
                <wp:docPr id="28"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9585"/>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96806" id="Line 9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6pt,4.9pt" to="317.6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" strokecolor="green">
                <v:stroke endarrow="block"/>
              </v:line>
            </w:pict>
          </mc:Fallback>
        </mc:AlternateContent>
      </w:r>
    </w:p>
    <w:p w14:paraId="4324BB7E" w14:textId="77777777" w:rsidR="003B2928" w:rsidRPr="00890194" w:rsidRDefault="003B2928" w:rsidP="003B2928">
      <w:pPr>
        <w:rPr>
          <w:rFonts w:cs="Arial"/>
          <w:sz w:val="24"/>
        </w:rPr>
      </w:pPr>
    </w:p>
    <w:p w14:paraId="733997F4" w14:textId="77777777" w:rsidR="003B2928" w:rsidRPr="00890194" w:rsidRDefault="00477FB5" w:rsidP="003B2928">
      <w:pPr>
        <w:rPr>
          <w:rFonts w:cs="Arial"/>
          <w:sz w:val="24"/>
        </w:rPr>
      </w:pPr>
      <w:r w:rsidRPr="00890194">
        <w:rPr>
          <w:rFonts w:cs="Arial"/>
          <w:noProof/>
          <w:sz w:val="24"/>
          <w:lang w:val="en-GB" w:eastAsia="en-GB"/>
        </w:rPr>
        <mc:AlternateContent>
          <mc:Choice Requires="wps">
            <w:drawing>
              <wp:anchor distT="0" distB="0" distL="114300" distR="114300" simplePos="0" relativeHeight="251670528" behindDoc="0" locked="0" layoutInCell="1" allowOverlap="1" wp14:anchorId="415972B9" wp14:editId="1F92ECCA">
                <wp:simplePos x="0" y="0"/>
                <wp:positionH relativeFrom="column">
                  <wp:posOffset>3138170</wp:posOffset>
                </wp:positionH>
                <wp:positionV relativeFrom="paragraph">
                  <wp:posOffset>142875</wp:posOffset>
                </wp:positionV>
                <wp:extent cx="1962150" cy="632460"/>
                <wp:effectExtent l="9525" t="10795" r="9525" b="13970"/>
                <wp:wrapNone/>
                <wp:docPr id="27"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632460"/>
                        </a:xfrm>
                        <a:prstGeom prst="rect">
                          <a:avLst/>
                        </a:prstGeom>
                        <a:solidFill>
                          <a:srgbClr val="FFFFFF"/>
                        </a:solidFill>
                        <a:ln w="9525">
                          <a:solidFill>
                            <a:srgbClr val="000080"/>
                          </a:solidFill>
                          <a:miter lim="800000"/>
                          <a:headEnd/>
                          <a:tailEnd/>
                        </a:ln>
                      </wps:spPr>
                      <wps:txbx>
                        <w:txbxContent>
                          <w:p w14:paraId="61B77039" w14:textId="77DB8C2B" w:rsidR="00376CB6" w:rsidRPr="00890194" w:rsidRDefault="00376CB6" w:rsidP="003B2928">
                            <w:pPr>
                              <w:jc w:val="center"/>
                              <w:rPr>
                                <w:rFonts w:cs="Arial"/>
                                <w:sz w:val="24"/>
                              </w:rPr>
                            </w:pPr>
                            <w:r w:rsidRPr="00890194">
                              <w:rPr>
                                <w:rFonts w:cs="Arial"/>
                                <w:sz w:val="24"/>
                              </w:rPr>
                              <w:t xml:space="preserve">Present </w:t>
                            </w:r>
                            <w:r w:rsidR="006307B6">
                              <w:rPr>
                                <w:rFonts w:cs="Arial"/>
                                <w:sz w:val="24"/>
                              </w:rPr>
                              <w:t xml:space="preserve">Positive Handling </w:t>
                            </w:r>
                            <w:r w:rsidR="006307B6" w:rsidRPr="00890194">
                              <w:rPr>
                                <w:rFonts w:cs="Arial"/>
                                <w:sz w:val="24"/>
                              </w:rPr>
                              <w:t xml:space="preserve">plan </w:t>
                            </w:r>
                            <w:r w:rsidRPr="00890194">
                              <w:rPr>
                                <w:rFonts w:cs="Arial"/>
                                <w:sz w:val="24"/>
                              </w:rPr>
                              <w:t>at annual 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972B9" id="Text Box 85" o:spid="_x0000_s1057" type="#_x0000_t202" style="position:absolute;margin-left:247.1pt;margin-top:11.25pt;width:154.5pt;height:49.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" strokecolor="navy">
                <v:textbox>
                  <w:txbxContent>
                    <w:p w14:paraId="61B77039" w14:textId="77DB8C2B" w:rsidR="00376CB6" w:rsidRPr="00890194" w:rsidRDefault="00376CB6" w:rsidP="003B2928">
                      <w:pPr>
                        <w:jc w:val="center"/>
                        <w:rPr>
                          <w:rFonts w:cs="Arial"/>
                          <w:sz w:val="24"/>
                        </w:rPr>
                      </w:pPr>
                      <w:r w:rsidRPr="00890194">
                        <w:rPr>
                          <w:rFonts w:cs="Arial"/>
                          <w:sz w:val="24"/>
                        </w:rPr>
                        <w:t xml:space="preserve">Present </w:t>
                      </w:r>
                      <w:r w:rsidR="006307B6">
                        <w:rPr>
                          <w:rFonts w:cs="Arial"/>
                          <w:sz w:val="24"/>
                        </w:rPr>
                        <w:t xml:space="preserve">Positive Handling </w:t>
                      </w:r>
                      <w:r w:rsidR="006307B6" w:rsidRPr="00890194">
                        <w:rPr>
                          <w:rFonts w:cs="Arial"/>
                          <w:sz w:val="24"/>
                        </w:rPr>
                        <w:t>plan</w:t>
                      </w:r>
                      <w:r w:rsidR="006307B6" w:rsidRPr="00890194">
                        <w:rPr>
                          <w:rFonts w:cs="Arial"/>
                          <w:sz w:val="24"/>
                        </w:rPr>
                        <w:t xml:space="preserve"> </w:t>
                      </w:r>
                      <w:r w:rsidRPr="00890194">
                        <w:rPr>
                          <w:rFonts w:cs="Arial"/>
                          <w:sz w:val="24"/>
                        </w:rPr>
                        <w:t>at annual review</w:t>
                      </w:r>
                    </w:p>
                  </w:txbxContent>
                </v:textbox>
              </v:shape>
            </w:pict>
          </mc:Fallback>
        </mc:AlternateContent>
      </w:r>
    </w:p>
    <w:p w14:paraId="03875AEA" w14:textId="77777777" w:rsidR="003B2928" w:rsidRPr="00890194" w:rsidRDefault="003B2928" w:rsidP="003B2928">
      <w:pPr>
        <w:rPr>
          <w:rFonts w:cs="Arial"/>
          <w:sz w:val="24"/>
        </w:rPr>
      </w:pPr>
    </w:p>
    <w:p w14:paraId="7AB76C71" w14:textId="77777777" w:rsidR="003B2928" w:rsidRPr="00890194" w:rsidRDefault="003B2928" w:rsidP="003B2928">
      <w:pPr>
        <w:rPr>
          <w:rFonts w:cs="Arial"/>
          <w:sz w:val="24"/>
        </w:rPr>
      </w:pPr>
    </w:p>
    <w:p w14:paraId="69C8160C" w14:textId="77777777" w:rsidR="003B2928" w:rsidRPr="00890194" w:rsidRDefault="00477FB5" w:rsidP="003B2928">
      <w:pPr>
        <w:rPr>
          <w:rFonts w:cs="Arial"/>
          <w:sz w:val="24"/>
        </w:rPr>
      </w:pPr>
      <w:r w:rsidRPr="00890194">
        <w:rPr>
          <w:rFonts w:cs="Arial"/>
          <w:noProof/>
          <w:sz w:val="24"/>
          <w:lang w:val="en-GB" w:eastAsia="en-GB"/>
        </w:rPr>
        <mc:AlternateContent>
          <mc:Choice Requires="wps">
            <w:drawing>
              <wp:anchor distT="0" distB="0" distL="114300" distR="114300" simplePos="0" relativeHeight="251676672" behindDoc="0" locked="0" layoutInCell="1" allowOverlap="1" wp14:anchorId="6292C318" wp14:editId="33535506">
                <wp:simplePos x="0" y="0"/>
                <wp:positionH relativeFrom="column">
                  <wp:posOffset>4033520</wp:posOffset>
                </wp:positionH>
                <wp:positionV relativeFrom="paragraph">
                  <wp:posOffset>161925</wp:posOffset>
                </wp:positionV>
                <wp:extent cx="0" cy="448310"/>
                <wp:effectExtent l="57150" t="5080" r="57150" b="22860"/>
                <wp:wrapNone/>
                <wp:docPr id="2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831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B39EA" id="Line 9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6pt,12.75pt" to="317.6pt,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" strokecolor="green">
                <v:stroke endarrow="block"/>
              </v:line>
            </w:pict>
          </mc:Fallback>
        </mc:AlternateContent>
      </w:r>
    </w:p>
    <w:p w14:paraId="3C02B2E3" w14:textId="77777777" w:rsidR="003B2928" w:rsidRPr="00890194" w:rsidRDefault="003B2928" w:rsidP="003B2928">
      <w:pPr>
        <w:rPr>
          <w:rFonts w:cs="Arial"/>
          <w:sz w:val="24"/>
        </w:rPr>
      </w:pPr>
    </w:p>
    <w:p w14:paraId="4E9570DA" w14:textId="77777777" w:rsidR="003B2928" w:rsidRPr="00890194" w:rsidRDefault="003B2928" w:rsidP="003B2928">
      <w:pPr>
        <w:rPr>
          <w:rFonts w:cs="Arial"/>
          <w:sz w:val="24"/>
        </w:rPr>
      </w:pPr>
    </w:p>
    <w:p w14:paraId="5617327C" w14:textId="77777777" w:rsidR="003B2928" w:rsidRPr="00890194" w:rsidRDefault="00477FB5" w:rsidP="003B2928">
      <w:pPr>
        <w:rPr>
          <w:rFonts w:cs="Arial"/>
          <w:sz w:val="24"/>
        </w:rPr>
      </w:pPr>
      <w:r w:rsidRPr="00890194">
        <w:rPr>
          <w:rFonts w:cs="Arial"/>
          <w:noProof/>
          <w:sz w:val="24"/>
          <w:lang w:val="en-GB" w:eastAsia="en-GB"/>
        </w:rPr>
        <mc:AlternateContent>
          <mc:Choice Requires="wps">
            <w:drawing>
              <wp:anchor distT="0" distB="0" distL="114300" distR="114300" simplePos="0" relativeHeight="251671552" behindDoc="0" locked="0" layoutInCell="1" allowOverlap="1" wp14:anchorId="1EF190D6" wp14:editId="344E2A6C">
                <wp:simplePos x="0" y="0"/>
                <wp:positionH relativeFrom="column">
                  <wp:posOffset>2700020</wp:posOffset>
                </wp:positionH>
                <wp:positionV relativeFrom="paragraph">
                  <wp:posOffset>-3175</wp:posOffset>
                </wp:positionV>
                <wp:extent cx="2667000" cy="632460"/>
                <wp:effectExtent l="9525" t="5715" r="9525" b="9525"/>
                <wp:wrapNone/>
                <wp:docPr id="2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632460"/>
                        </a:xfrm>
                        <a:prstGeom prst="rect">
                          <a:avLst/>
                        </a:prstGeom>
                        <a:solidFill>
                          <a:srgbClr val="FFFFFF"/>
                        </a:solidFill>
                        <a:ln w="9525">
                          <a:solidFill>
                            <a:srgbClr val="000080"/>
                          </a:solidFill>
                          <a:miter lim="800000"/>
                          <a:headEnd/>
                          <a:tailEnd/>
                        </a:ln>
                      </wps:spPr>
                      <wps:txbx>
                        <w:txbxContent>
                          <w:p w14:paraId="56536692" w14:textId="7B7A2341" w:rsidR="00376CB6" w:rsidRPr="00890194" w:rsidRDefault="00376CB6" w:rsidP="003B2928">
                            <w:pPr>
                              <w:jc w:val="center"/>
                              <w:rPr>
                                <w:rFonts w:cs="Arial"/>
                                <w:sz w:val="24"/>
                              </w:rPr>
                            </w:pPr>
                            <w:r w:rsidRPr="00890194">
                              <w:rPr>
                                <w:rFonts w:cs="Arial"/>
                                <w:sz w:val="24"/>
                              </w:rPr>
                              <w:t xml:space="preserve">Discuss </w:t>
                            </w:r>
                            <w:r w:rsidR="006307B6">
                              <w:rPr>
                                <w:rFonts w:cs="Arial"/>
                                <w:sz w:val="24"/>
                              </w:rPr>
                              <w:t xml:space="preserve">Positive Handling </w:t>
                            </w:r>
                            <w:r w:rsidR="006307B6" w:rsidRPr="00890194">
                              <w:rPr>
                                <w:rFonts w:cs="Arial"/>
                                <w:sz w:val="24"/>
                              </w:rPr>
                              <w:t>plan</w:t>
                            </w:r>
                            <w:r w:rsidRPr="00890194">
                              <w:rPr>
                                <w:rFonts w:cs="Arial"/>
                                <w:sz w:val="24"/>
                              </w:rPr>
                              <w:t xml:space="preserve"> at Behaviour Group meeting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190D6" id="Text Box 86" o:spid="_x0000_s1058" type="#_x0000_t202" style="position:absolute;margin-left:212.6pt;margin-top:-.25pt;width:210pt;height:49.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" strokecolor="navy">
                <v:textbox>
                  <w:txbxContent>
                    <w:p w14:paraId="56536692" w14:textId="7B7A2341" w:rsidR="00376CB6" w:rsidRPr="00890194" w:rsidRDefault="00376CB6" w:rsidP="003B2928">
                      <w:pPr>
                        <w:jc w:val="center"/>
                        <w:rPr>
                          <w:rFonts w:cs="Arial"/>
                          <w:sz w:val="24"/>
                        </w:rPr>
                      </w:pPr>
                      <w:r w:rsidRPr="00890194">
                        <w:rPr>
                          <w:rFonts w:cs="Arial"/>
                          <w:sz w:val="24"/>
                        </w:rPr>
                        <w:t xml:space="preserve">Discuss </w:t>
                      </w:r>
                      <w:r w:rsidR="006307B6">
                        <w:rPr>
                          <w:rFonts w:cs="Arial"/>
                          <w:sz w:val="24"/>
                        </w:rPr>
                        <w:t xml:space="preserve">Positive Handling </w:t>
                      </w:r>
                      <w:r w:rsidR="006307B6" w:rsidRPr="00890194">
                        <w:rPr>
                          <w:rFonts w:cs="Arial"/>
                          <w:sz w:val="24"/>
                        </w:rPr>
                        <w:t>plan</w:t>
                      </w:r>
                      <w:r w:rsidRPr="00890194">
                        <w:rPr>
                          <w:rFonts w:cs="Arial"/>
                          <w:sz w:val="24"/>
                        </w:rPr>
                        <w:t xml:space="preserve"> at </w:t>
                      </w:r>
                      <w:proofErr w:type="spellStart"/>
                      <w:r w:rsidRPr="00890194">
                        <w:rPr>
                          <w:rFonts w:cs="Arial"/>
                          <w:sz w:val="24"/>
                        </w:rPr>
                        <w:t>Behaviour</w:t>
                      </w:r>
                      <w:proofErr w:type="spellEnd"/>
                      <w:r w:rsidRPr="00890194">
                        <w:rPr>
                          <w:rFonts w:cs="Arial"/>
                          <w:sz w:val="24"/>
                        </w:rPr>
                        <w:t xml:space="preserve"> Group meeting</w:t>
                      </w:r>
                    </w:p>
                  </w:txbxContent>
                </v:textbox>
              </v:shape>
            </w:pict>
          </mc:Fallback>
        </mc:AlternateContent>
      </w:r>
    </w:p>
    <w:p w14:paraId="52F8B056" w14:textId="77777777" w:rsidR="003B2928" w:rsidRPr="00890194" w:rsidRDefault="003B2928" w:rsidP="003B2928">
      <w:pPr>
        <w:rPr>
          <w:rFonts w:cs="Arial"/>
          <w:sz w:val="24"/>
        </w:rPr>
      </w:pPr>
    </w:p>
    <w:p w14:paraId="2991C5A9" w14:textId="77777777" w:rsidR="003B2928" w:rsidRPr="00890194" w:rsidRDefault="003B2928" w:rsidP="003B2928">
      <w:pPr>
        <w:rPr>
          <w:rFonts w:cs="Arial"/>
          <w:sz w:val="24"/>
        </w:rPr>
      </w:pPr>
    </w:p>
    <w:p w14:paraId="5858A5E1" w14:textId="77777777" w:rsidR="003B2928" w:rsidRPr="00890194" w:rsidRDefault="00477FB5" w:rsidP="003B2928">
      <w:pPr>
        <w:rPr>
          <w:rFonts w:cs="Arial"/>
          <w:sz w:val="24"/>
        </w:rPr>
      </w:pPr>
      <w:r w:rsidRPr="00890194">
        <w:rPr>
          <w:rFonts w:cs="Arial"/>
          <w:noProof/>
          <w:sz w:val="24"/>
          <w:lang w:val="en-GB" w:eastAsia="en-GB"/>
        </w:rPr>
        <mc:AlternateContent>
          <mc:Choice Requires="wps">
            <w:drawing>
              <wp:anchor distT="0" distB="0" distL="114300" distR="114300" simplePos="0" relativeHeight="251677696" behindDoc="0" locked="0" layoutInCell="1" allowOverlap="1" wp14:anchorId="35BE526B" wp14:editId="616C9CE6">
                <wp:simplePos x="0" y="0"/>
                <wp:positionH relativeFrom="column">
                  <wp:posOffset>4033520</wp:posOffset>
                </wp:positionH>
                <wp:positionV relativeFrom="paragraph">
                  <wp:posOffset>15875</wp:posOffset>
                </wp:positionV>
                <wp:extent cx="0" cy="448310"/>
                <wp:effectExtent l="57150" t="9525" r="57150" b="18415"/>
                <wp:wrapNone/>
                <wp:docPr id="24"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8310"/>
                        </a:xfrm>
                        <a:prstGeom prst="line">
                          <a:avLst/>
                        </a:prstGeom>
                        <a:noFill/>
                        <a:ln w="952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2A740" id="Line 9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6pt,1.25pt" to="317.6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" strokecolor="green">
                <v:stroke endarrow="block"/>
              </v:line>
            </w:pict>
          </mc:Fallback>
        </mc:AlternateContent>
      </w:r>
    </w:p>
    <w:p w14:paraId="5BE09F80" w14:textId="77777777" w:rsidR="003B2928" w:rsidRPr="00890194" w:rsidRDefault="003B2928" w:rsidP="003B2928">
      <w:pPr>
        <w:rPr>
          <w:rFonts w:cs="Arial"/>
          <w:sz w:val="24"/>
        </w:rPr>
      </w:pPr>
    </w:p>
    <w:p w14:paraId="5353C784" w14:textId="77777777" w:rsidR="003B2928" w:rsidRPr="00890194" w:rsidRDefault="00477FB5" w:rsidP="003B2928">
      <w:pPr>
        <w:rPr>
          <w:rFonts w:cs="Arial"/>
          <w:sz w:val="24"/>
        </w:rPr>
      </w:pPr>
      <w:r w:rsidRPr="00890194">
        <w:rPr>
          <w:rFonts w:cs="Arial"/>
          <w:noProof/>
          <w:sz w:val="24"/>
          <w:lang w:val="en-GB" w:eastAsia="en-GB"/>
        </w:rPr>
        <mc:AlternateContent>
          <mc:Choice Requires="wps">
            <w:drawing>
              <wp:anchor distT="0" distB="0" distL="114300" distR="114300" simplePos="0" relativeHeight="251672576" behindDoc="0" locked="0" layoutInCell="1" allowOverlap="1" wp14:anchorId="1ECC0F14" wp14:editId="156B3ED8">
                <wp:simplePos x="0" y="0"/>
                <wp:positionH relativeFrom="column">
                  <wp:posOffset>3138170</wp:posOffset>
                </wp:positionH>
                <wp:positionV relativeFrom="paragraph">
                  <wp:posOffset>55245</wp:posOffset>
                </wp:positionV>
                <wp:extent cx="1962150" cy="632460"/>
                <wp:effectExtent l="9525" t="10160" r="9525" b="5080"/>
                <wp:wrapNone/>
                <wp:docPr id="23"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632460"/>
                        </a:xfrm>
                        <a:prstGeom prst="rect">
                          <a:avLst/>
                        </a:prstGeom>
                        <a:solidFill>
                          <a:srgbClr val="FFFFFF"/>
                        </a:solidFill>
                        <a:ln w="9525">
                          <a:solidFill>
                            <a:srgbClr val="000080"/>
                          </a:solidFill>
                          <a:miter lim="800000"/>
                          <a:headEnd/>
                          <a:tailEnd/>
                        </a:ln>
                      </wps:spPr>
                      <wps:txbx>
                        <w:txbxContent>
                          <w:p w14:paraId="165021F3" w14:textId="77777777" w:rsidR="00376CB6" w:rsidRPr="00890194" w:rsidRDefault="00376CB6" w:rsidP="003B2928">
                            <w:pPr>
                              <w:jc w:val="center"/>
                              <w:rPr>
                                <w:rFonts w:cs="Arial"/>
                                <w:sz w:val="24"/>
                              </w:rPr>
                            </w:pPr>
                            <w:r w:rsidRPr="00890194">
                              <w:rPr>
                                <w:rFonts w:cs="Arial"/>
                                <w:sz w:val="24"/>
                              </w:rPr>
                              <w:t>Review plan every half term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C0F14" id="Text Box 87" o:spid="_x0000_s1059" type="#_x0000_t202" style="position:absolute;margin-left:247.1pt;margin-top:4.35pt;width:154.5pt;height:49.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" strokecolor="navy">
                <v:textbox>
                  <w:txbxContent>
                    <w:p w14:paraId="165021F3" w14:textId="77777777" w:rsidR="00376CB6" w:rsidRPr="00890194" w:rsidRDefault="00376CB6" w:rsidP="003B2928">
                      <w:pPr>
                        <w:jc w:val="center"/>
                        <w:rPr>
                          <w:rFonts w:cs="Arial"/>
                          <w:sz w:val="24"/>
                        </w:rPr>
                      </w:pPr>
                      <w:r w:rsidRPr="00890194">
                        <w:rPr>
                          <w:rFonts w:cs="Arial"/>
                          <w:sz w:val="24"/>
                        </w:rPr>
                        <w:t>Review plan every half term</w:t>
                      </w:r>
                    </w:p>
                  </w:txbxContent>
                </v:textbox>
              </v:shape>
            </w:pict>
          </mc:Fallback>
        </mc:AlternateContent>
      </w:r>
    </w:p>
    <w:p w14:paraId="501A00DF" w14:textId="77777777" w:rsidR="003B2928" w:rsidRPr="00890194" w:rsidRDefault="003B2928" w:rsidP="003B2928">
      <w:pPr>
        <w:rPr>
          <w:rFonts w:cs="Arial"/>
          <w:sz w:val="24"/>
        </w:rPr>
      </w:pPr>
    </w:p>
    <w:p w14:paraId="10A056C3" w14:textId="77777777" w:rsidR="003B2928" w:rsidRPr="00890194" w:rsidRDefault="003B2928" w:rsidP="003B2928">
      <w:pPr>
        <w:rPr>
          <w:rFonts w:cs="Arial"/>
          <w:sz w:val="24"/>
        </w:rPr>
      </w:pPr>
    </w:p>
    <w:p w14:paraId="722D31F5" w14:textId="77777777" w:rsidR="003B2928" w:rsidRPr="00890194" w:rsidRDefault="003B2928" w:rsidP="003B2928">
      <w:pPr>
        <w:rPr>
          <w:rFonts w:cs="Arial"/>
          <w:sz w:val="24"/>
        </w:rPr>
      </w:pPr>
    </w:p>
    <w:p w14:paraId="4AE269E8" w14:textId="77777777" w:rsidR="003B2928" w:rsidRPr="00890194" w:rsidRDefault="003B2928" w:rsidP="003B2928">
      <w:pPr>
        <w:rPr>
          <w:rFonts w:cs="Arial"/>
          <w:sz w:val="24"/>
        </w:rPr>
      </w:pPr>
    </w:p>
    <w:p w14:paraId="6B05C451" w14:textId="77777777" w:rsidR="003B2928" w:rsidRPr="00890194" w:rsidRDefault="003B2928" w:rsidP="003B2928">
      <w:pPr>
        <w:rPr>
          <w:rFonts w:cs="Arial"/>
          <w:sz w:val="24"/>
        </w:rPr>
      </w:pPr>
    </w:p>
    <w:p w14:paraId="57494BDD" w14:textId="77777777" w:rsidR="003B2928" w:rsidRDefault="003B2928" w:rsidP="003B2928">
      <w:pPr>
        <w:rPr>
          <w:rFonts w:cs="Arial"/>
          <w:sz w:val="24"/>
        </w:rPr>
      </w:pPr>
    </w:p>
    <w:p w14:paraId="31F0419E" w14:textId="77777777" w:rsidR="00890194" w:rsidRDefault="00890194" w:rsidP="003B2928">
      <w:pPr>
        <w:rPr>
          <w:rFonts w:cs="Arial"/>
          <w:sz w:val="24"/>
        </w:rPr>
      </w:pPr>
    </w:p>
    <w:p w14:paraId="69120630" w14:textId="77777777" w:rsidR="00890194" w:rsidRDefault="00890194" w:rsidP="003B2928">
      <w:pPr>
        <w:rPr>
          <w:rFonts w:cs="Arial"/>
          <w:sz w:val="24"/>
        </w:rPr>
      </w:pPr>
    </w:p>
    <w:p w14:paraId="73845DB0" w14:textId="77777777" w:rsidR="00890194" w:rsidRDefault="00890194" w:rsidP="003B2928">
      <w:pPr>
        <w:rPr>
          <w:rFonts w:cs="Arial"/>
          <w:sz w:val="24"/>
        </w:rPr>
      </w:pPr>
    </w:p>
    <w:p w14:paraId="380B2B9D" w14:textId="77777777" w:rsidR="00890194" w:rsidRDefault="00890194" w:rsidP="003B2928">
      <w:pPr>
        <w:rPr>
          <w:rFonts w:cs="Arial"/>
          <w:sz w:val="24"/>
        </w:rPr>
      </w:pPr>
    </w:p>
    <w:p w14:paraId="1F94F77C" w14:textId="77777777" w:rsidR="00890194" w:rsidRDefault="00890194" w:rsidP="003B2928">
      <w:pPr>
        <w:rPr>
          <w:rFonts w:cs="Arial"/>
          <w:sz w:val="24"/>
        </w:rPr>
      </w:pPr>
    </w:p>
    <w:p w14:paraId="30E71488" w14:textId="77777777" w:rsidR="00890194" w:rsidRPr="00890194" w:rsidRDefault="00890194" w:rsidP="003B2928">
      <w:pPr>
        <w:rPr>
          <w:rFonts w:cs="Arial"/>
          <w:sz w:val="24"/>
        </w:rPr>
      </w:pPr>
    </w:p>
    <w:p w14:paraId="2C0B7FFF" w14:textId="77777777" w:rsidR="00F20DCD" w:rsidRPr="00B80BCB" w:rsidRDefault="00F20DCD" w:rsidP="003B2928">
      <w:pPr>
        <w:rPr>
          <w:rFonts w:cs="Arial"/>
        </w:rPr>
      </w:pPr>
    </w:p>
    <w:p w14:paraId="503A2444" w14:textId="77777777" w:rsidR="003B2928" w:rsidRPr="00B80BCB" w:rsidRDefault="00477FB5" w:rsidP="003B2928">
      <w:pPr>
        <w:rPr>
          <w:rFonts w:cs="Arial"/>
        </w:rPr>
      </w:pPr>
      <w:r w:rsidRPr="00B80BCB">
        <w:rPr>
          <w:rFonts w:cs="Arial"/>
          <w:noProof/>
          <w:lang w:eastAsia="en-GB"/>
        </w:rPr>
        <mc:AlternateContent>
          <mc:Choice Requires="wps">
            <w:drawing>
              <wp:anchor distT="0" distB="0" distL="114300" distR="114300" simplePos="0" relativeHeight="251686912" behindDoc="0" locked="0" layoutInCell="1" allowOverlap="1" wp14:anchorId="4E56B05F" wp14:editId="6EB9066C">
                <wp:simplePos x="0" y="0"/>
                <wp:positionH relativeFrom="column">
                  <wp:posOffset>62230</wp:posOffset>
                </wp:positionH>
                <wp:positionV relativeFrom="paragraph">
                  <wp:posOffset>-209550</wp:posOffset>
                </wp:positionV>
                <wp:extent cx="5553710" cy="565150"/>
                <wp:effectExtent l="19685" t="27940" r="27305" b="26035"/>
                <wp:wrapNone/>
                <wp:docPr id="2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710" cy="565150"/>
                        </a:xfrm>
                        <a:prstGeom prst="rect">
                          <a:avLst/>
                        </a:prstGeom>
                        <a:solidFill>
                          <a:srgbClr val="FFFFFF"/>
                        </a:solidFill>
                        <a:ln w="38100" cmpd="dbl">
                          <a:solidFill>
                            <a:srgbClr val="000080"/>
                          </a:solidFill>
                          <a:miter lim="800000"/>
                          <a:headEnd/>
                          <a:tailEnd/>
                        </a:ln>
                      </wps:spPr>
                      <wps:txbx>
                        <w:txbxContent>
                          <w:p w14:paraId="15D4EA6A" w14:textId="77777777" w:rsidR="00376CB6" w:rsidRPr="00720C1F" w:rsidRDefault="00376CB6" w:rsidP="003B2928">
                            <w:pPr>
                              <w:jc w:val="center"/>
                              <w:rPr>
                                <w:rFonts w:cs="Arial"/>
                                <w:sz w:val="40"/>
                                <w:szCs w:val="40"/>
                              </w:rPr>
                            </w:pPr>
                            <w:r>
                              <w:rPr>
                                <w:rFonts w:cs="Arial"/>
                                <w:color w:val="000080"/>
                                <w:sz w:val="40"/>
                                <w:szCs w:val="40"/>
                              </w:rPr>
                              <w:t>Flow chart showing how we analys</w:t>
                            </w:r>
                            <w:r w:rsidRPr="00720C1F">
                              <w:rPr>
                                <w:rFonts w:cs="Arial"/>
                                <w:color w:val="000080"/>
                                <w:sz w:val="40"/>
                                <w:szCs w:val="40"/>
                              </w:rPr>
                              <w:t>e behaviour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6B05F" id="Text Box 101" o:spid="_x0000_s1060" type="#_x0000_t202" style="position:absolute;margin-left:4.9pt;margin-top:-16.5pt;width:437.3pt;height:4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" strokecolor="navy" strokeweight="3pt">
                <v:stroke linestyle="thinThin"/>
                <v:textbox>
                  <w:txbxContent>
                    <w:p w14:paraId="15D4EA6A" w14:textId="77777777" w:rsidR="00376CB6" w:rsidRPr="00720C1F" w:rsidRDefault="00376CB6" w:rsidP="003B2928">
                      <w:pPr>
                        <w:jc w:val="center"/>
                        <w:rPr>
                          <w:rFonts w:cs="Arial"/>
                          <w:sz w:val="40"/>
                          <w:szCs w:val="40"/>
                        </w:rPr>
                      </w:pPr>
                      <w:r>
                        <w:rPr>
                          <w:rFonts w:cs="Arial"/>
                          <w:color w:val="000080"/>
                          <w:sz w:val="40"/>
                          <w:szCs w:val="40"/>
                        </w:rPr>
                        <w:t>Flow chart showing how we analys</w:t>
                      </w:r>
                      <w:r w:rsidRPr="00720C1F">
                        <w:rPr>
                          <w:rFonts w:cs="Arial"/>
                          <w:color w:val="000080"/>
                          <w:sz w:val="40"/>
                          <w:szCs w:val="40"/>
                        </w:rPr>
                        <w:t>e behaviour</w:t>
                      </w:r>
                    </w:p>
                  </w:txbxContent>
                </v:textbox>
              </v:shape>
            </w:pict>
          </mc:Fallback>
        </mc:AlternateContent>
      </w:r>
    </w:p>
    <w:p w14:paraId="618E1B3E" w14:textId="77777777" w:rsidR="003B2928" w:rsidRPr="00B80BCB" w:rsidRDefault="003B2928" w:rsidP="003B2928"/>
    <w:p w14:paraId="23B811DC" w14:textId="77777777" w:rsidR="003B2928" w:rsidRPr="00890194" w:rsidRDefault="00477FB5" w:rsidP="003B2928">
      <w:pPr>
        <w:rPr>
          <w:sz w:val="24"/>
        </w:rPr>
      </w:pPr>
      <w:r w:rsidRPr="00B80BCB">
        <w:rPr>
          <w:rFonts w:cs="Arial"/>
          <w:noProof/>
          <w:lang w:eastAsia="en-GB"/>
        </w:rPr>
        <mc:AlternateContent>
          <mc:Choice Requires="wps">
            <w:drawing>
              <wp:anchor distT="0" distB="0" distL="114300" distR="114300" simplePos="0" relativeHeight="251688960" behindDoc="0" locked="0" layoutInCell="1" allowOverlap="1" wp14:anchorId="4B385C3D" wp14:editId="4C376581">
                <wp:simplePos x="0" y="0"/>
                <wp:positionH relativeFrom="column">
                  <wp:posOffset>2128520</wp:posOffset>
                </wp:positionH>
                <wp:positionV relativeFrom="paragraph">
                  <wp:posOffset>115570</wp:posOffset>
                </wp:positionV>
                <wp:extent cx="1457325" cy="1362075"/>
                <wp:effectExtent l="0" t="0" r="28575" b="28575"/>
                <wp:wrapNone/>
                <wp:docPr id="21"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362075"/>
                        </a:xfrm>
                        <a:prstGeom prst="rect">
                          <a:avLst/>
                        </a:prstGeom>
                        <a:solidFill>
                          <a:srgbClr val="FFFFFF"/>
                        </a:solidFill>
                        <a:ln w="9525">
                          <a:solidFill>
                            <a:srgbClr val="0000FF"/>
                          </a:solidFill>
                          <a:miter lim="800000"/>
                          <a:headEnd/>
                          <a:tailEnd/>
                        </a:ln>
                      </wps:spPr>
                      <wps:txbx>
                        <w:txbxContent>
                          <w:p w14:paraId="1D4D13F9" w14:textId="7FBE887D" w:rsidR="00376CB6" w:rsidRPr="00890194" w:rsidRDefault="00376CB6" w:rsidP="003B2928">
                            <w:pPr>
                              <w:jc w:val="center"/>
                              <w:rPr>
                                <w:rFonts w:cs="Arial"/>
                                <w:color w:val="000080"/>
                                <w:sz w:val="24"/>
                              </w:rPr>
                            </w:pPr>
                            <w:r w:rsidRPr="00890194">
                              <w:rPr>
                                <w:rFonts w:cs="Arial"/>
                                <w:color w:val="000080"/>
                                <w:sz w:val="24"/>
                              </w:rPr>
                              <w:t xml:space="preserve">Daily and weekly review of incident records by Head </w:t>
                            </w:r>
                            <w:r w:rsidR="00CB192A">
                              <w:rPr>
                                <w:rFonts w:cs="Arial"/>
                                <w:color w:val="000080"/>
                                <w:sz w:val="24"/>
                              </w:rPr>
                              <w:t>Teacher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85C3D" id="Text Box 103" o:spid="_x0000_s1061" type="#_x0000_t202" style="position:absolute;margin-left:167.6pt;margin-top:9.1pt;width:114.75pt;height:10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" strokecolor="blue">
                <v:textbox>
                  <w:txbxContent>
                    <w:p w14:paraId="1D4D13F9" w14:textId="7FBE887D" w:rsidR="00376CB6" w:rsidRPr="00890194" w:rsidRDefault="00376CB6" w:rsidP="003B2928">
                      <w:pPr>
                        <w:jc w:val="center"/>
                        <w:rPr>
                          <w:rFonts w:cs="Arial"/>
                          <w:color w:val="000080"/>
                          <w:sz w:val="24"/>
                        </w:rPr>
                      </w:pPr>
                      <w:r w:rsidRPr="00890194">
                        <w:rPr>
                          <w:rFonts w:cs="Arial"/>
                          <w:color w:val="000080"/>
                          <w:sz w:val="24"/>
                        </w:rPr>
                        <w:t xml:space="preserve">Daily and weekly review of incident records by Head </w:t>
                      </w:r>
                      <w:r w:rsidR="00CB192A">
                        <w:rPr>
                          <w:rFonts w:cs="Arial"/>
                          <w:color w:val="000080"/>
                          <w:sz w:val="24"/>
                        </w:rPr>
                        <w:t>Teacher</w:t>
                      </w:r>
                    </w:p>
                  </w:txbxContent>
                </v:textbox>
              </v:shape>
            </w:pict>
          </mc:Fallback>
        </mc:AlternateContent>
      </w:r>
    </w:p>
    <w:p w14:paraId="6791F3D2" w14:textId="77777777" w:rsidR="003B2928" w:rsidRPr="00890194" w:rsidRDefault="003B2928" w:rsidP="003B2928">
      <w:pPr>
        <w:rPr>
          <w:sz w:val="24"/>
        </w:rPr>
      </w:pPr>
    </w:p>
    <w:p w14:paraId="6543A364" w14:textId="77777777" w:rsidR="003B2928" w:rsidRPr="00890194" w:rsidRDefault="003B2928" w:rsidP="003B2928">
      <w:pPr>
        <w:rPr>
          <w:sz w:val="24"/>
        </w:rPr>
      </w:pPr>
    </w:p>
    <w:p w14:paraId="6EE026F1" w14:textId="77777777" w:rsidR="003B2928" w:rsidRPr="00890194" w:rsidRDefault="003B2928" w:rsidP="003B2928">
      <w:pPr>
        <w:rPr>
          <w:sz w:val="24"/>
        </w:rPr>
      </w:pPr>
    </w:p>
    <w:p w14:paraId="2842CFCE" w14:textId="77777777" w:rsidR="003B2928" w:rsidRPr="00890194" w:rsidRDefault="003B2928" w:rsidP="003B2928">
      <w:pPr>
        <w:rPr>
          <w:sz w:val="24"/>
        </w:rPr>
      </w:pPr>
    </w:p>
    <w:p w14:paraId="262AED2D" w14:textId="77777777" w:rsidR="003B2928" w:rsidRPr="00890194" w:rsidRDefault="003B2928" w:rsidP="003B2928">
      <w:pPr>
        <w:rPr>
          <w:sz w:val="24"/>
        </w:rPr>
      </w:pPr>
    </w:p>
    <w:p w14:paraId="57D99AEF" w14:textId="77777777" w:rsidR="003B2928" w:rsidRPr="00890194" w:rsidRDefault="00477FB5" w:rsidP="003B2928">
      <w:pPr>
        <w:rPr>
          <w:sz w:val="24"/>
        </w:rPr>
      </w:pPr>
      <w:r w:rsidRPr="00890194">
        <w:rPr>
          <w:rFonts w:cs="Arial"/>
          <w:noProof/>
          <w:sz w:val="24"/>
          <w:lang w:eastAsia="en-GB"/>
        </w:rPr>
        <mc:AlternateContent>
          <mc:Choice Requires="wps">
            <w:drawing>
              <wp:anchor distT="0" distB="0" distL="114300" distR="114300" simplePos="0" relativeHeight="251693056" behindDoc="0" locked="0" layoutInCell="1" allowOverlap="1" wp14:anchorId="043DDB6F" wp14:editId="5417F56F">
                <wp:simplePos x="0" y="0"/>
                <wp:positionH relativeFrom="column">
                  <wp:posOffset>2857500</wp:posOffset>
                </wp:positionH>
                <wp:positionV relativeFrom="paragraph">
                  <wp:posOffset>66675</wp:posOffset>
                </wp:positionV>
                <wp:extent cx="0" cy="762000"/>
                <wp:effectExtent l="71755" t="15875" r="71120" b="31750"/>
                <wp:wrapNone/>
                <wp:docPr id="20"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0"/>
                        </a:xfrm>
                        <a:prstGeom prst="line">
                          <a:avLst/>
                        </a:prstGeom>
                        <a:noFill/>
                        <a:ln w="2857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9BB63" id="Line 107"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5.25pt" to="225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" strokecolor="green" strokeweight="2.25pt">
                <v:stroke endarrow="block"/>
              </v:line>
            </w:pict>
          </mc:Fallback>
        </mc:AlternateContent>
      </w:r>
    </w:p>
    <w:p w14:paraId="52199685" w14:textId="77777777" w:rsidR="003B2928" w:rsidRPr="00890194" w:rsidRDefault="003B2928" w:rsidP="003B2928">
      <w:pPr>
        <w:rPr>
          <w:sz w:val="24"/>
        </w:rPr>
      </w:pPr>
    </w:p>
    <w:p w14:paraId="3AB04209" w14:textId="77777777" w:rsidR="003B2928" w:rsidRPr="00890194" w:rsidRDefault="003B2928" w:rsidP="003B2928">
      <w:pPr>
        <w:rPr>
          <w:sz w:val="24"/>
        </w:rPr>
      </w:pPr>
    </w:p>
    <w:p w14:paraId="16E22552" w14:textId="77777777" w:rsidR="003B2928" w:rsidRPr="00890194" w:rsidRDefault="003B2928" w:rsidP="003B2928">
      <w:pPr>
        <w:rPr>
          <w:sz w:val="24"/>
        </w:rPr>
      </w:pPr>
    </w:p>
    <w:p w14:paraId="7CBE6A4A" w14:textId="77777777" w:rsidR="003B2928" w:rsidRPr="00890194" w:rsidRDefault="00890194" w:rsidP="003B2928">
      <w:pPr>
        <w:rPr>
          <w:sz w:val="24"/>
        </w:rPr>
      </w:pPr>
      <w:r w:rsidRPr="00890194">
        <w:rPr>
          <w:rFonts w:cs="Arial"/>
          <w:noProof/>
          <w:sz w:val="24"/>
          <w:lang w:eastAsia="en-GB"/>
        </w:rPr>
        <mc:AlternateContent>
          <mc:Choice Requires="wps">
            <w:drawing>
              <wp:anchor distT="0" distB="0" distL="114300" distR="114300" simplePos="0" relativeHeight="251685888" behindDoc="0" locked="0" layoutInCell="1" allowOverlap="1" wp14:anchorId="362F816F" wp14:editId="57855E8F">
                <wp:simplePos x="0" y="0"/>
                <wp:positionH relativeFrom="column">
                  <wp:posOffset>2095500</wp:posOffset>
                </wp:positionH>
                <wp:positionV relativeFrom="paragraph">
                  <wp:posOffset>86995</wp:posOffset>
                </wp:positionV>
                <wp:extent cx="1457325" cy="907415"/>
                <wp:effectExtent l="5080" t="5715" r="13970" b="10795"/>
                <wp:wrapNone/>
                <wp:docPr id="19"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907415"/>
                        </a:xfrm>
                        <a:prstGeom prst="rect">
                          <a:avLst/>
                        </a:prstGeom>
                        <a:solidFill>
                          <a:srgbClr val="FFFFFF"/>
                        </a:solidFill>
                        <a:ln w="9525">
                          <a:solidFill>
                            <a:srgbClr val="0000FF"/>
                          </a:solidFill>
                          <a:miter lim="800000"/>
                          <a:headEnd/>
                          <a:tailEnd/>
                        </a:ln>
                      </wps:spPr>
                      <wps:txbx>
                        <w:txbxContent>
                          <w:p w14:paraId="7EF0FDA3" w14:textId="77777777" w:rsidR="00376CB6" w:rsidRPr="00890194" w:rsidRDefault="00376CB6" w:rsidP="003B2928">
                            <w:pPr>
                              <w:jc w:val="center"/>
                              <w:rPr>
                                <w:rFonts w:cs="Arial"/>
                                <w:color w:val="000080"/>
                                <w:sz w:val="24"/>
                              </w:rPr>
                            </w:pPr>
                            <w:r w:rsidRPr="00890194">
                              <w:rPr>
                                <w:rFonts w:cs="Arial"/>
                                <w:color w:val="000080"/>
                                <w:sz w:val="24"/>
                              </w:rPr>
                              <w:t>Termly analysis of incident records by Sophie Dowling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F816F" id="Text Box 100" o:spid="_x0000_s1062" type="#_x0000_t202" style="position:absolute;margin-left:165pt;margin-top:6.85pt;width:114.75pt;height:71.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" strokecolor="blue">
                <v:textbox>
                  <w:txbxContent>
                    <w:p w14:paraId="7EF0FDA3" w14:textId="77777777" w:rsidR="00376CB6" w:rsidRPr="00890194" w:rsidRDefault="00376CB6" w:rsidP="003B2928">
                      <w:pPr>
                        <w:jc w:val="center"/>
                        <w:rPr>
                          <w:rFonts w:cs="Arial"/>
                          <w:color w:val="000080"/>
                          <w:sz w:val="24"/>
                        </w:rPr>
                      </w:pPr>
                      <w:r w:rsidRPr="00890194">
                        <w:rPr>
                          <w:rFonts w:cs="Arial"/>
                          <w:color w:val="000080"/>
                          <w:sz w:val="24"/>
                        </w:rPr>
                        <w:t>Termly analysis of incident records by Sophie Dowling</w:t>
                      </w:r>
                    </w:p>
                  </w:txbxContent>
                </v:textbox>
              </v:shape>
            </w:pict>
          </mc:Fallback>
        </mc:AlternateContent>
      </w:r>
    </w:p>
    <w:p w14:paraId="30009F3B" w14:textId="77777777" w:rsidR="003B2928" w:rsidRPr="00890194" w:rsidRDefault="003B2928" w:rsidP="003B2928">
      <w:pPr>
        <w:rPr>
          <w:sz w:val="24"/>
        </w:rPr>
      </w:pPr>
    </w:p>
    <w:p w14:paraId="22E96823" w14:textId="77777777" w:rsidR="003B2928" w:rsidRPr="00890194" w:rsidRDefault="003B2928" w:rsidP="003B2928">
      <w:pPr>
        <w:rPr>
          <w:sz w:val="24"/>
        </w:rPr>
      </w:pPr>
    </w:p>
    <w:p w14:paraId="6F4CC80D" w14:textId="77777777" w:rsidR="003B2928" w:rsidRPr="00890194" w:rsidRDefault="00477FB5" w:rsidP="003B2928">
      <w:pPr>
        <w:rPr>
          <w:sz w:val="24"/>
        </w:rPr>
      </w:pPr>
      <w:r w:rsidRPr="00890194">
        <w:rPr>
          <w:rFonts w:cs="Arial"/>
          <w:noProof/>
          <w:sz w:val="24"/>
          <w:lang w:eastAsia="en-GB"/>
        </w:rPr>
        <mc:AlternateContent>
          <mc:Choice Requires="wps">
            <w:drawing>
              <wp:anchor distT="0" distB="0" distL="114300" distR="114300" simplePos="0" relativeHeight="251692032" behindDoc="0" locked="0" layoutInCell="1" allowOverlap="1" wp14:anchorId="3289689F" wp14:editId="5C7F58FA">
                <wp:simplePos x="0" y="0"/>
                <wp:positionH relativeFrom="column">
                  <wp:posOffset>2857500</wp:posOffset>
                </wp:positionH>
                <wp:positionV relativeFrom="paragraph">
                  <wp:posOffset>151765</wp:posOffset>
                </wp:positionV>
                <wp:extent cx="0" cy="680085"/>
                <wp:effectExtent l="71755" t="17780" r="71120" b="26035"/>
                <wp:wrapNone/>
                <wp:docPr id="18"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0085"/>
                        </a:xfrm>
                        <a:prstGeom prst="line">
                          <a:avLst/>
                        </a:prstGeom>
                        <a:noFill/>
                        <a:ln w="2857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EB0E8" id="Line 106"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1.95pt" to="22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" strokecolor="green" strokeweight="2.25pt">
                <v:stroke endarrow="block"/>
              </v:line>
            </w:pict>
          </mc:Fallback>
        </mc:AlternateContent>
      </w:r>
    </w:p>
    <w:p w14:paraId="6FA3838B" w14:textId="77777777" w:rsidR="003B2928" w:rsidRPr="00890194" w:rsidRDefault="003B2928" w:rsidP="003B2928">
      <w:pPr>
        <w:rPr>
          <w:sz w:val="24"/>
        </w:rPr>
      </w:pPr>
    </w:p>
    <w:p w14:paraId="6EFA7031" w14:textId="77777777" w:rsidR="003B2928" w:rsidRPr="00890194" w:rsidRDefault="003B2928" w:rsidP="003B2928">
      <w:pPr>
        <w:rPr>
          <w:sz w:val="24"/>
        </w:rPr>
      </w:pPr>
    </w:p>
    <w:p w14:paraId="18AEFC04" w14:textId="77777777" w:rsidR="003B2928" w:rsidRPr="00890194" w:rsidRDefault="003B2928" w:rsidP="003B2928">
      <w:pPr>
        <w:rPr>
          <w:sz w:val="24"/>
        </w:rPr>
      </w:pPr>
    </w:p>
    <w:p w14:paraId="0C06F4CE" w14:textId="77777777" w:rsidR="003B2928" w:rsidRPr="00890194" w:rsidRDefault="00477FB5" w:rsidP="003B2928">
      <w:pPr>
        <w:rPr>
          <w:sz w:val="24"/>
        </w:rPr>
      </w:pPr>
      <w:r w:rsidRPr="00890194">
        <w:rPr>
          <w:rFonts w:cs="Arial"/>
          <w:noProof/>
          <w:sz w:val="24"/>
          <w:lang w:eastAsia="en-GB"/>
        </w:rPr>
        <mc:AlternateContent>
          <mc:Choice Requires="wps">
            <w:drawing>
              <wp:anchor distT="0" distB="0" distL="114300" distR="114300" simplePos="0" relativeHeight="251689984" behindDoc="0" locked="0" layoutInCell="1" allowOverlap="1" wp14:anchorId="1C855806" wp14:editId="513E7B5C">
                <wp:simplePos x="0" y="0"/>
                <wp:positionH relativeFrom="column">
                  <wp:posOffset>2124075</wp:posOffset>
                </wp:positionH>
                <wp:positionV relativeFrom="paragraph">
                  <wp:posOffset>62230</wp:posOffset>
                </wp:positionV>
                <wp:extent cx="1457325" cy="691515"/>
                <wp:effectExtent l="0" t="0" r="28575" b="13335"/>
                <wp:wrapNone/>
                <wp:docPr id="17"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691515"/>
                        </a:xfrm>
                        <a:prstGeom prst="rect">
                          <a:avLst/>
                        </a:prstGeom>
                        <a:solidFill>
                          <a:srgbClr val="FFFFFF"/>
                        </a:solidFill>
                        <a:ln w="9525">
                          <a:solidFill>
                            <a:srgbClr val="0000FF"/>
                          </a:solidFill>
                          <a:miter lim="800000"/>
                          <a:headEnd/>
                          <a:tailEnd/>
                        </a:ln>
                      </wps:spPr>
                      <wps:txbx>
                        <w:txbxContent>
                          <w:p w14:paraId="6095252A" w14:textId="4C20D838" w:rsidR="00376CB6" w:rsidRPr="00720C1F" w:rsidRDefault="00CB192A" w:rsidP="003B2928">
                            <w:pPr>
                              <w:jc w:val="center"/>
                              <w:rPr>
                                <w:rFonts w:cs="Arial"/>
                                <w:color w:val="000080"/>
                              </w:rPr>
                            </w:pPr>
                            <w:r>
                              <w:rPr>
                                <w:rFonts w:cs="Arial"/>
                                <w:color w:val="000080"/>
                                <w:sz w:val="24"/>
                              </w:rPr>
                              <w:t>SEL</w:t>
                            </w:r>
                            <w:r w:rsidR="00376CB6" w:rsidRPr="00890194">
                              <w:rPr>
                                <w:rFonts w:cs="Arial"/>
                                <w:color w:val="000080"/>
                                <w:sz w:val="24"/>
                              </w:rPr>
                              <w:t xml:space="preserve"> group review of incident</w:t>
                            </w:r>
                            <w:r w:rsidR="00376CB6" w:rsidRPr="00720C1F">
                              <w:rPr>
                                <w:rFonts w:cs="Arial"/>
                                <w:color w:val="000080"/>
                              </w:rPr>
                              <w:t xml:space="preserve"> </w:t>
                            </w:r>
                            <w:r w:rsidR="00376CB6" w:rsidRPr="00890194">
                              <w:rPr>
                                <w:rFonts w:cs="Arial"/>
                                <w:color w:val="000080"/>
                                <w:sz w:val="24"/>
                              </w:rPr>
                              <w:t>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55806" id="Text Box 104" o:spid="_x0000_s1063" type="#_x0000_t202" style="position:absolute;margin-left:167.25pt;margin-top:4.9pt;width:114.75pt;height:54.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" strokecolor="blue">
                <v:textbox>
                  <w:txbxContent>
                    <w:p w14:paraId="6095252A" w14:textId="4C20D838" w:rsidR="00376CB6" w:rsidRPr="00720C1F" w:rsidRDefault="00CB192A" w:rsidP="003B2928">
                      <w:pPr>
                        <w:jc w:val="center"/>
                        <w:rPr>
                          <w:rFonts w:cs="Arial"/>
                          <w:color w:val="000080"/>
                        </w:rPr>
                      </w:pPr>
                      <w:r>
                        <w:rPr>
                          <w:rFonts w:cs="Arial"/>
                          <w:color w:val="000080"/>
                          <w:sz w:val="24"/>
                        </w:rPr>
                        <w:t>SEL</w:t>
                      </w:r>
                      <w:r w:rsidR="00376CB6" w:rsidRPr="00890194">
                        <w:rPr>
                          <w:rFonts w:cs="Arial"/>
                          <w:color w:val="000080"/>
                          <w:sz w:val="24"/>
                        </w:rPr>
                        <w:t xml:space="preserve"> group review of incident</w:t>
                      </w:r>
                      <w:r w:rsidR="00376CB6" w:rsidRPr="00720C1F">
                        <w:rPr>
                          <w:rFonts w:cs="Arial"/>
                          <w:color w:val="000080"/>
                        </w:rPr>
                        <w:t xml:space="preserve"> </w:t>
                      </w:r>
                      <w:r w:rsidR="00376CB6" w:rsidRPr="00890194">
                        <w:rPr>
                          <w:rFonts w:cs="Arial"/>
                          <w:color w:val="000080"/>
                          <w:sz w:val="24"/>
                        </w:rPr>
                        <w:t>analysis</w:t>
                      </w:r>
                    </w:p>
                  </w:txbxContent>
                </v:textbox>
              </v:shape>
            </w:pict>
          </mc:Fallback>
        </mc:AlternateContent>
      </w:r>
    </w:p>
    <w:p w14:paraId="01EA4407" w14:textId="77777777" w:rsidR="003B2928" w:rsidRPr="00890194" w:rsidRDefault="003B2928" w:rsidP="003B2928">
      <w:pPr>
        <w:rPr>
          <w:sz w:val="24"/>
        </w:rPr>
      </w:pPr>
    </w:p>
    <w:p w14:paraId="13407512" w14:textId="77777777" w:rsidR="003B2928" w:rsidRPr="00890194" w:rsidRDefault="003B2928" w:rsidP="003B2928">
      <w:pPr>
        <w:rPr>
          <w:sz w:val="24"/>
        </w:rPr>
      </w:pPr>
    </w:p>
    <w:p w14:paraId="2AD7F3AF" w14:textId="77777777" w:rsidR="003B2928" w:rsidRPr="00890194" w:rsidRDefault="00477FB5" w:rsidP="003B2928">
      <w:pPr>
        <w:rPr>
          <w:sz w:val="24"/>
        </w:rPr>
      </w:pPr>
      <w:r w:rsidRPr="00890194">
        <w:rPr>
          <w:rFonts w:cs="Arial"/>
          <w:noProof/>
          <w:sz w:val="24"/>
          <w:lang w:eastAsia="en-GB"/>
        </w:rPr>
        <mc:AlternateContent>
          <mc:Choice Requires="wps">
            <w:drawing>
              <wp:anchor distT="0" distB="0" distL="114300" distR="114300" simplePos="0" relativeHeight="251691008" behindDoc="0" locked="0" layoutInCell="1" allowOverlap="1" wp14:anchorId="72992A26" wp14:editId="78F2E877">
                <wp:simplePos x="0" y="0"/>
                <wp:positionH relativeFrom="column">
                  <wp:posOffset>2857500</wp:posOffset>
                </wp:positionH>
                <wp:positionV relativeFrom="paragraph">
                  <wp:posOffset>92710</wp:posOffset>
                </wp:positionV>
                <wp:extent cx="0" cy="680085"/>
                <wp:effectExtent l="71755" t="17780" r="71120" b="26035"/>
                <wp:wrapNone/>
                <wp:docPr id="16"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0085"/>
                        </a:xfrm>
                        <a:prstGeom prst="line">
                          <a:avLst/>
                        </a:prstGeom>
                        <a:noFill/>
                        <a:ln w="28575">
                          <a:solidFill>
                            <a:srgbClr val="008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67BE9" id="Line 105"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7.3pt" to="225pt,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" strokecolor="green" strokeweight="2.25pt">
                <v:stroke endarrow="block"/>
              </v:line>
            </w:pict>
          </mc:Fallback>
        </mc:AlternateContent>
      </w:r>
    </w:p>
    <w:p w14:paraId="39AC3746" w14:textId="77777777" w:rsidR="003B2928" w:rsidRPr="00890194" w:rsidRDefault="003B2928" w:rsidP="003B2928">
      <w:pPr>
        <w:rPr>
          <w:sz w:val="24"/>
        </w:rPr>
      </w:pPr>
    </w:p>
    <w:p w14:paraId="1ED142D6" w14:textId="77777777" w:rsidR="003B2928" w:rsidRPr="00890194" w:rsidRDefault="003B2928" w:rsidP="003B2928">
      <w:pPr>
        <w:rPr>
          <w:sz w:val="24"/>
        </w:rPr>
      </w:pPr>
    </w:p>
    <w:p w14:paraId="5CFDCD61" w14:textId="77777777" w:rsidR="003B2928" w:rsidRPr="00890194" w:rsidRDefault="00477FB5" w:rsidP="003B2928">
      <w:pPr>
        <w:rPr>
          <w:sz w:val="24"/>
        </w:rPr>
      </w:pPr>
      <w:r w:rsidRPr="00890194">
        <w:rPr>
          <w:rFonts w:cs="Arial"/>
          <w:noProof/>
          <w:sz w:val="24"/>
          <w:lang w:eastAsia="en-GB"/>
        </w:rPr>
        <mc:AlternateContent>
          <mc:Choice Requires="wps">
            <w:drawing>
              <wp:anchor distT="0" distB="0" distL="114300" distR="114300" simplePos="0" relativeHeight="251687936" behindDoc="0" locked="0" layoutInCell="1" allowOverlap="1" wp14:anchorId="19CD1664" wp14:editId="6BE0C93A">
                <wp:simplePos x="0" y="0"/>
                <wp:positionH relativeFrom="column">
                  <wp:posOffset>1828800</wp:posOffset>
                </wp:positionH>
                <wp:positionV relativeFrom="paragraph">
                  <wp:posOffset>159385</wp:posOffset>
                </wp:positionV>
                <wp:extent cx="2095500" cy="1252220"/>
                <wp:effectExtent l="5080" t="12065" r="13970" b="12065"/>
                <wp:wrapNone/>
                <wp:docPr id="1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252220"/>
                        </a:xfrm>
                        <a:prstGeom prst="rect">
                          <a:avLst/>
                        </a:prstGeom>
                        <a:solidFill>
                          <a:srgbClr val="FFFFFF"/>
                        </a:solidFill>
                        <a:ln w="9525">
                          <a:solidFill>
                            <a:srgbClr val="0000FF"/>
                          </a:solidFill>
                          <a:miter lim="800000"/>
                          <a:headEnd/>
                          <a:tailEnd/>
                        </a:ln>
                      </wps:spPr>
                      <wps:txbx>
                        <w:txbxContent>
                          <w:p w14:paraId="55B185F5" w14:textId="77777777" w:rsidR="00376CB6" w:rsidRPr="00890194" w:rsidRDefault="00376CB6" w:rsidP="003B2928">
                            <w:pPr>
                              <w:jc w:val="center"/>
                              <w:rPr>
                                <w:rFonts w:cs="Arial"/>
                                <w:color w:val="000080"/>
                                <w:sz w:val="24"/>
                              </w:rPr>
                            </w:pPr>
                            <w:r w:rsidRPr="00890194">
                              <w:rPr>
                                <w:rFonts w:cs="Arial"/>
                                <w:color w:val="000080"/>
                                <w:sz w:val="24"/>
                              </w:rPr>
                              <w:t>Feedback and practice review in conjunction with staff, pupils, parents and other agencies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D1664" id="Text Box 102" o:spid="_x0000_s1064" type="#_x0000_t202" style="position:absolute;margin-left:2in;margin-top:12.55pt;width:165pt;height:98.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" strokecolor="blue">
                <v:textbox>
                  <w:txbxContent>
                    <w:p w14:paraId="55B185F5" w14:textId="77777777" w:rsidR="00376CB6" w:rsidRPr="00890194" w:rsidRDefault="00376CB6" w:rsidP="003B2928">
                      <w:pPr>
                        <w:jc w:val="center"/>
                        <w:rPr>
                          <w:rFonts w:cs="Arial"/>
                          <w:color w:val="000080"/>
                          <w:sz w:val="24"/>
                        </w:rPr>
                      </w:pPr>
                      <w:r w:rsidRPr="00890194">
                        <w:rPr>
                          <w:rFonts w:cs="Arial"/>
                          <w:color w:val="000080"/>
                          <w:sz w:val="24"/>
                        </w:rPr>
                        <w:t>Feedback and practice review in conjunction with staff, pupils, parents and other agencies</w:t>
                      </w:r>
                    </w:p>
                  </w:txbxContent>
                </v:textbox>
              </v:shape>
            </w:pict>
          </mc:Fallback>
        </mc:AlternateContent>
      </w:r>
    </w:p>
    <w:p w14:paraId="0FBCE094" w14:textId="77777777" w:rsidR="003B2928" w:rsidRPr="00890194" w:rsidRDefault="003B2928" w:rsidP="003B2928">
      <w:pPr>
        <w:rPr>
          <w:sz w:val="24"/>
        </w:rPr>
      </w:pPr>
    </w:p>
    <w:p w14:paraId="5C00352D" w14:textId="77777777" w:rsidR="003B2928" w:rsidRPr="00890194" w:rsidRDefault="003B2928" w:rsidP="003B2928">
      <w:pPr>
        <w:rPr>
          <w:sz w:val="24"/>
        </w:rPr>
      </w:pPr>
    </w:p>
    <w:p w14:paraId="0F04EE05" w14:textId="77777777" w:rsidR="003B2928" w:rsidRPr="00890194" w:rsidRDefault="003B2928" w:rsidP="003B2928">
      <w:pPr>
        <w:rPr>
          <w:sz w:val="24"/>
        </w:rPr>
      </w:pPr>
    </w:p>
    <w:p w14:paraId="4B2BF428" w14:textId="77777777" w:rsidR="003B2928" w:rsidRPr="00890194" w:rsidRDefault="003B2928" w:rsidP="003B2928">
      <w:pPr>
        <w:rPr>
          <w:sz w:val="24"/>
        </w:rPr>
      </w:pPr>
    </w:p>
    <w:p w14:paraId="7042812A" w14:textId="77777777" w:rsidR="003B2928" w:rsidRPr="00890194" w:rsidRDefault="003B2928" w:rsidP="003B2928">
      <w:pPr>
        <w:rPr>
          <w:sz w:val="24"/>
        </w:rPr>
      </w:pPr>
    </w:p>
    <w:p w14:paraId="426211E8" w14:textId="77777777" w:rsidR="003B2928" w:rsidRPr="00890194" w:rsidRDefault="003B2928" w:rsidP="003B2928">
      <w:pPr>
        <w:rPr>
          <w:sz w:val="24"/>
        </w:rPr>
      </w:pPr>
    </w:p>
    <w:p w14:paraId="4755CF9E" w14:textId="77777777" w:rsidR="003B2928" w:rsidRPr="00890194" w:rsidRDefault="003B2928" w:rsidP="003B2928">
      <w:pPr>
        <w:rPr>
          <w:sz w:val="24"/>
        </w:rPr>
      </w:pPr>
    </w:p>
    <w:p w14:paraId="420AAE2D" w14:textId="77777777" w:rsidR="003B2928" w:rsidRPr="00890194" w:rsidRDefault="003B2928" w:rsidP="003B2928">
      <w:pPr>
        <w:rPr>
          <w:sz w:val="24"/>
        </w:rPr>
      </w:pPr>
    </w:p>
    <w:p w14:paraId="2EC8BCA8" w14:textId="77777777" w:rsidR="00F20DCD" w:rsidRPr="00890194" w:rsidRDefault="00F20DCD" w:rsidP="003B2928">
      <w:pPr>
        <w:rPr>
          <w:sz w:val="24"/>
        </w:rPr>
      </w:pPr>
    </w:p>
    <w:p w14:paraId="65FA375F" w14:textId="77777777" w:rsidR="003B2928" w:rsidRPr="00890194" w:rsidRDefault="003B2928" w:rsidP="003B2928">
      <w:pPr>
        <w:rPr>
          <w:sz w:val="24"/>
        </w:rPr>
      </w:pPr>
    </w:p>
    <w:p w14:paraId="4B2B1625" w14:textId="4B87130E" w:rsidR="003B2928" w:rsidRDefault="003B2928" w:rsidP="003B2928">
      <w:pPr>
        <w:rPr>
          <w:sz w:val="24"/>
        </w:rPr>
      </w:pPr>
    </w:p>
    <w:p w14:paraId="17F2CC71" w14:textId="5899C20C" w:rsidR="00CB192A" w:rsidRDefault="00CB192A" w:rsidP="003B2928">
      <w:pPr>
        <w:rPr>
          <w:sz w:val="24"/>
        </w:rPr>
      </w:pPr>
    </w:p>
    <w:p w14:paraId="1DB62CA4" w14:textId="70DB40BA" w:rsidR="00CB192A" w:rsidRDefault="00CB192A" w:rsidP="003B2928">
      <w:pPr>
        <w:rPr>
          <w:sz w:val="24"/>
        </w:rPr>
      </w:pPr>
    </w:p>
    <w:p w14:paraId="264F25C5" w14:textId="4568B655" w:rsidR="00CB192A" w:rsidRDefault="00CB192A" w:rsidP="003B2928">
      <w:pPr>
        <w:rPr>
          <w:sz w:val="24"/>
        </w:rPr>
      </w:pPr>
    </w:p>
    <w:p w14:paraId="5D27A475" w14:textId="54DD0494" w:rsidR="00CB192A" w:rsidRDefault="00CB192A" w:rsidP="003B2928">
      <w:pPr>
        <w:rPr>
          <w:sz w:val="24"/>
        </w:rPr>
      </w:pPr>
    </w:p>
    <w:p w14:paraId="3E058712" w14:textId="751B8731" w:rsidR="00CB192A" w:rsidRDefault="00CB192A" w:rsidP="003B2928">
      <w:pPr>
        <w:rPr>
          <w:sz w:val="24"/>
        </w:rPr>
      </w:pPr>
    </w:p>
    <w:p w14:paraId="3C1E51D8" w14:textId="77777777" w:rsidR="00CB192A" w:rsidRPr="00890194" w:rsidRDefault="00CB192A" w:rsidP="003B2928">
      <w:pPr>
        <w:rPr>
          <w:sz w:val="24"/>
        </w:rPr>
      </w:pPr>
    </w:p>
    <w:p w14:paraId="4EFD7317" w14:textId="77777777" w:rsidR="003B2928" w:rsidRPr="00890194" w:rsidRDefault="003B2928" w:rsidP="003B2928">
      <w:pPr>
        <w:rPr>
          <w:sz w:val="24"/>
        </w:rPr>
      </w:pPr>
    </w:p>
    <w:p w14:paraId="6C35178A" w14:textId="77777777" w:rsidR="003B2928" w:rsidRPr="00B80BCB" w:rsidRDefault="003B2928" w:rsidP="003B2928"/>
    <w:p w14:paraId="4BD4EF56" w14:textId="77777777" w:rsidR="002D2075" w:rsidRPr="002D2075" w:rsidRDefault="002D2075" w:rsidP="002D2075">
      <w:pPr>
        <w:spacing w:before="100" w:beforeAutospacing="1" w:after="100" w:afterAutospacing="1"/>
        <w:outlineLvl w:val="2"/>
        <w:rPr>
          <w:rFonts w:ascii="Times New Roman" w:hAnsi="Times New Roman"/>
          <w:b/>
          <w:bCs/>
          <w:sz w:val="27"/>
          <w:szCs w:val="27"/>
          <w:lang w:val="en-GB" w:eastAsia="en-GB"/>
        </w:rPr>
      </w:pPr>
      <w:bookmarkStart w:id="28" w:name="_Toc215839075"/>
      <w:r w:rsidRPr="002D2075">
        <w:rPr>
          <w:rFonts w:ascii="Times New Roman" w:hAnsi="Times New Roman"/>
          <w:b/>
          <w:bCs/>
          <w:sz w:val="27"/>
          <w:szCs w:val="27"/>
          <w:lang w:val="en-GB" w:eastAsia="en-GB"/>
        </w:rPr>
        <w:lastRenderedPageBreak/>
        <w:t>Our Sources of Information and Guidance</w:t>
      </w:r>
      <w:bookmarkEnd w:id="28"/>
    </w:p>
    <w:p w14:paraId="42EE86CA" w14:textId="77777777" w:rsidR="002D2075" w:rsidRPr="002D2075" w:rsidRDefault="002D2075" w:rsidP="002D2075">
      <w:pPr>
        <w:spacing w:before="100" w:beforeAutospacing="1" w:after="100" w:afterAutospacing="1"/>
        <w:rPr>
          <w:rFonts w:ascii="Times New Roman" w:hAnsi="Times New Roman"/>
          <w:sz w:val="24"/>
          <w:lang w:val="en-GB" w:eastAsia="en-GB"/>
        </w:rPr>
      </w:pPr>
      <w:r w:rsidRPr="002D2075">
        <w:rPr>
          <w:rFonts w:ascii="Times New Roman" w:hAnsi="Times New Roman"/>
          <w:b/>
          <w:bCs/>
          <w:sz w:val="24"/>
          <w:lang w:val="en-GB" w:eastAsia="en-GB"/>
        </w:rPr>
        <w:t>Team Teach</w:t>
      </w:r>
      <w:r w:rsidRPr="002D2075">
        <w:rPr>
          <w:rFonts w:ascii="Times New Roman" w:hAnsi="Times New Roman"/>
          <w:sz w:val="24"/>
          <w:lang w:val="en-GB" w:eastAsia="en-GB"/>
        </w:rPr>
        <w:br/>
        <w:t xml:space="preserve">Team Teach is a commercial organisation providing behaviour support and intervention training for staff working in Children’s and Adult Services, as well as Health Care Trusts. The training combines both theory and practical skills, emphasizing the importance of staff using restraint </w:t>
      </w:r>
      <w:r w:rsidRPr="002D2075">
        <w:rPr>
          <w:rFonts w:ascii="Times New Roman" w:hAnsi="Times New Roman"/>
          <w:b/>
          <w:bCs/>
          <w:sz w:val="24"/>
          <w:lang w:val="en-GB" w:eastAsia="en-GB"/>
        </w:rPr>
        <w:t>only when necessary</w:t>
      </w:r>
      <w:r w:rsidRPr="002D2075">
        <w:rPr>
          <w:rFonts w:ascii="Times New Roman" w:hAnsi="Times New Roman"/>
          <w:sz w:val="24"/>
          <w:lang w:val="en-GB" w:eastAsia="en-GB"/>
        </w:rPr>
        <w:t xml:space="preserve"> rather than applying it indiscriminately. It includes a risk assessment framework to help select physical interventions that ensure the safety of both service users and staff. Team Teach also provides best-practice documentation to support these approaches.</w:t>
      </w:r>
    </w:p>
    <w:p w14:paraId="53B5D756" w14:textId="77777777" w:rsidR="002D2075" w:rsidRPr="002D2075" w:rsidRDefault="002D2075" w:rsidP="002D2075">
      <w:p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Since 1997, over 3,500 accredited tutors employed by various organisations have delivered Team Teach training to approximately 500,000 individuals across the UK. Courses range from 6 to 12 hours in duration.</w:t>
      </w:r>
    </w:p>
    <w:p w14:paraId="0212E3ED" w14:textId="77777777" w:rsidR="002D2075" w:rsidRPr="002D2075" w:rsidRDefault="002D2075" w:rsidP="002D2075">
      <w:p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At our school, it is a priority that all teaching and administrative staff complete at least Level 1 Team Teach training and adhere strictly to its guidelines. Every course participant receives a comprehensive training manual, and certification is emailed to them and held on file by the school.</w:t>
      </w:r>
    </w:p>
    <w:p w14:paraId="29BE9ADE" w14:textId="77777777" w:rsidR="002D2075" w:rsidRPr="002D2075" w:rsidRDefault="002D2075" w:rsidP="002D2075">
      <w:p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 xml:space="preserve">For more information, visit: </w:t>
      </w:r>
      <w:hyperlink r:id="rId19" w:tgtFrame="_new" w:history="1">
        <w:r w:rsidRPr="002D2075">
          <w:rPr>
            <w:rFonts w:ascii="Times New Roman" w:hAnsi="Times New Roman"/>
            <w:color w:val="0000FF"/>
            <w:sz w:val="24"/>
            <w:u w:val="single"/>
            <w:lang w:val="en-GB" w:eastAsia="en-GB"/>
          </w:rPr>
          <w:t>Team Teach</w:t>
        </w:r>
      </w:hyperlink>
    </w:p>
    <w:p w14:paraId="10481118" w14:textId="77777777" w:rsidR="002D2075" w:rsidRPr="002D2075" w:rsidRDefault="002C29F9" w:rsidP="002D2075">
      <w:pPr>
        <w:rPr>
          <w:rFonts w:ascii="Times New Roman" w:hAnsi="Times New Roman"/>
          <w:sz w:val="24"/>
          <w:lang w:val="en-GB" w:eastAsia="en-GB"/>
        </w:rPr>
      </w:pPr>
      <w:r>
        <w:rPr>
          <w:rFonts w:ascii="Times New Roman" w:hAnsi="Times New Roman"/>
          <w:sz w:val="24"/>
          <w:lang w:val="en-GB" w:eastAsia="en-GB"/>
        </w:rPr>
        <w:pict w14:anchorId="29949A2D">
          <v:rect id="_x0000_i1045" style="width:0;height:1.5pt" o:hralign="center" o:hrstd="t" o:hr="t" fillcolor="#a0a0a0" stroked="f"/>
        </w:pict>
      </w:r>
    </w:p>
    <w:p w14:paraId="37C4730D" w14:textId="77777777" w:rsidR="002D2075" w:rsidRPr="002D2075" w:rsidRDefault="002D2075" w:rsidP="002D2075">
      <w:pPr>
        <w:spacing w:before="100" w:beforeAutospacing="1" w:after="100" w:afterAutospacing="1"/>
        <w:rPr>
          <w:rFonts w:ascii="Times New Roman" w:hAnsi="Times New Roman"/>
          <w:sz w:val="24"/>
          <w:lang w:val="en-GB" w:eastAsia="en-GB"/>
        </w:rPr>
      </w:pPr>
      <w:r w:rsidRPr="002D2075">
        <w:rPr>
          <w:rFonts w:ascii="Times New Roman" w:hAnsi="Times New Roman"/>
          <w:b/>
          <w:bCs/>
          <w:sz w:val="24"/>
          <w:lang w:val="en-GB" w:eastAsia="en-GB"/>
        </w:rPr>
        <w:t>Additional Key Organisations and Resources</w:t>
      </w:r>
    </w:p>
    <w:p w14:paraId="067E8F72" w14:textId="77777777" w:rsidR="002D2075" w:rsidRPr="002D2075" w:rsidRDefault="002D2075" w:rsidP="00380F1D">
      <w:pPr>
        <w:numPr>
          <w:ilvl w:val="0"/>
          <w:numId w:val="35"/>
        </w:numPr>
        <w:spacing w:before="100" w:beforeAutospacing="1" w:after="100" w:afterAutospacing="1"/>
        <w:rPr>
          <w:rFonts w:ascii="Times New Roman" w:hAnsi="Times New Roman"/>
          <w:sz w:val="24"/>
          <w:lang w:val="en-GB" w:eastAsia="en-GB"/>
        </w:rPr>
      </w:pPr>
      <w:r w:rsidRPr="002D2075">
        <w:rPr>
          <w:rFonts w:ascii="Times New Roman" w:hAnsi="Times New Roman"/>
          <w:b/>
          <w:bCs/>
          <w:sz w:val="24"/>
          <w:lang w:val="en-GB" w:eastAsia="en-GB"/>
        </w:rPr>
        <w:t>BILD (British Institute of Learning Disabilities)</w:t>
      </w:r>
      <w:r w:rsidRPr="002D2075">
        <w:rPr>
          <w:rFonts w:ascii="Times New Roman" w:hAnsi="Times New Roman"/>
          <w:sz w:val="24"/>
          <w:lang w:val="en-GB" w:eastAsia="en-GB"/>
        </w:rPr>
        <w:br/>
        <w:t>Working to improve the lives of people in the UK with learning disabilities.</w:t>
      </w:r>
      <w:r w:rsidRPr="002D2075">
        <w:rPr>
          <w:rFonts w:ascii="Times New Roman" w:hAnsi="Times New Roman"/>
          <w:sz w:val="24"/>
          <w:lang w:val="en-GB" w:eastAsia="en-GB"/>
        </w:rPr>
        <w:br/>
      </w:r>
      <w:hyperlink r:id="rId20" w:tgtFrame="_new" w:history="1">
        <w:r w:rsidRPr="002D2075">
          <w:rPr>
            <w:rFonts w:ascii="Times New Roman" w:hAnsi="Times New Roman"/>
            <w:color w:val="0000FF"/>
            <w:sz w:val="24"/>
            <w:u w:val="single"/>
            <w:lang w:val="en-GB" w:eastAsia="en-GB"/>
          </w:rPr>
          <w:t>www.bild.org.uk</w:t>
        </w:r>
      </w:hyperlink>
    </w:p>
    <w:p w14:paraId="4051B419" w14:textId="77777777" w:rsidR="002D2075" w:rsidRPr="002D2075" w:rsidRDefault="002D2075" w:rsidP="00380F1D">
      <w:pPr>
        <w:numPr>
          <w:ilvl w:val="0"/>
          <w:numId w:val="35"/>
        </w:numPr>
        <w:spacing w:before="100" w:beforeAutospacing="1" w:after="100" w:afterAutospacing="1"/>
        <w:rPr>
          <w:rFonts w:ascii="Times New Roman" w:hAnsi="Times New Roman"/>
          <w:sz w:val="24"/>
          <w:lang w:val="en-GB" w:eastAsia="en-GB"/>
        </w:rPr>
      </w:pPr>
      <w:r w:rsidRPr="002D2075">
        <w:rPr>
          <w:rFonts w:ascii="Times New Roman" w:hAnsi="Times New Roman"/>
          <w:b/>
          <w:bCs/>
          <w:sz w:val="24"/>
          <w:lang w:val="en-GB" w:eastAsia="en-GB"/>
        </w:rPr>
        <w:t>NASEN (National Association for Special Educational Needs)</w:t>
      </w:r>
      <w:r w:rsidRPr="002D2075">
        <w:rPr>
          <w:rFonts w:ascii="Times New Roman" w:hAnsi="Times New Roman"/>
          <w:sz w:val="24"/>
          <w:lang w:val="en-GB" w:eastAsia="en-GB"/>
        </w:rPr>
        <w:br/>
        <w:t>Promotes education, training, and development for individuals with special and additional support needs.</w:t>
      </w:r>
      <w:r w:rsidRPr="002D2075">
        <w:rPr>
          <w:rFonts w:ascii="Times New Roman" w:hAnsi="Times New Roman"/>
          <w:sz w:val="24"/>
          <w:lang w:val="en-GB" w:eastAsia="en-GB"/>
        </w:rPr>
        <w:br/>
      </w:r>
      <w:hyperlink r:id="rId21" w:tgtFrame="_new" w:history="1">
        <w:r w:rsidRPr="002D2075">
          <w:rPr>
            <w:rFonts w:ascii="Times New Roman" w:hAnsi="Times New Roman"/>
            <w:color w:val="0000FF"/>
            <w:sz w:val="24"/>
            <w:u w:val="single"/>
            <w:lang w:val="en-GB" w:eastAsia="en-GB"/>
          </w:rPr>
          <w:t>www.nasen.org.uk</w:t>
        </w:r>
      </w:hyperlink>
    </w:p>
    <w:p w14:paraId="1976F8F4" w14:textId="77777777" w:rsidR="002D2075" w:rsidRPr="002D2075" w:rsidRDefault="002C29F9" w:rsidP="002D2075">
      <w:pPr>
        <w:rPr>
          <w:rFonts w:ascii="Times New Roman" w:hAnsi="Times New Roman"/>
          <w:sz w:val="24"/>
          <w:lang w:val="en-GB" w:eastAsia="en-GB"/>
        </w:rPr>
      </w:pPr>
      <w:r>
        <w:rPr>
          <w:rFonts w:ascii="Times New Roman" w:hAnsi="Times New Roman"/>
          <w:sz w:val="24"/>
          <w:lang w:val="en-GB" w:eastAsia="en-GB"/>
        </w:rPr>
        <w:pict w14:anchorId="44EB7D99">
          <v:rect id="_x0000_i1046" style="width:0;height:1.5pt" o:hralign="center" o:hrstd="t" o:hr="t" fillcolor="#a0a0a0" stroked="f"/>
        </w:pict>
      </w:r>
    </w:p>
    <w:p w14:paraId="04396244" w14:textId="77777777" w:rsidR="002D2075" w:rsidRPr="002D2075" w:rsidRDefault="002D2075" w:rsidP="002D2075">
      <w:pPr>
        <w:spacing w:before="100" w:beforeAutospacing="1" w:after="100" w:afterAutospacing="1"/>
        <w:outlineLvl w:val="2"/>
        <w:rPr>
          <w:rFonts w:ascii="Times New Roman" w:hAnsi="Times New Roman"/>
          <w:b/>
          <w:bCs/>
          <w:sz w:val="27"/>
          <w:szCs w:val="27"/>
          <w:lang w:val="en-GB" w:eastAsia="en-GB"/>
        </w:rPr>
      </w:pPr>
      <w:bookmarkStart w:id="29" w:name="_Toc215839076"/>
      <w:r w:rsidRPr="002D2075">
        <w:rPr>
          <w:rFonts w:ascii="Times New Roman" w:hAnsi="Times New Roman"/>
          <w:b/>
          <w:bCs/>
          <w:sz w:val="27"/>
          <w:szCs w:val="27"/>
          <w:lang w:val="en-GB" w:eastAsia="en-GB"/>
        </w:rPr>
        <w:t>Safeguarding and Supporting Pupils</w:t>
      </w:r>
      <w:bookmarkEnd w:id="29"/>
    </w:p>
    <w:p w14:paraId="287B71F8" w14:textId="77777777" w:rsidR="002D2075" w:rsidRPr="002D2075" w:rsidRDefault="002D2075" w:rsidP="00380F1D">
      <w:pPr>
        <w:numPr>
          <w:ilvl w:val="0"/>
          <w:numId w:val="36"/>
        </w:numPr>
        <w:spacing w:before="100" w:beforeAutospacing="1" w:after="100" w:afterAutospacing="1"/>
        <w:rPr>
          <w:rFonts w:ascii="Times New Roman" w:hAnsi="Times New Roman"/>
          <w:sz w:val="20"/>
          <w:lang w:val="en-GB" w:eastAsia="en-GB"/>
        </w:rPr>
      </w:pPr>
      <w:r w:rsidRPr="002D2075">
        <w:rPr>
          <w:rFonts w:ascii="Times New Roman" w:hAnsi="Times New Roman"/>
          <w:b/>
          <w:bCs/>
          <w:sz w:val="24"/>
          <w:lang w:val="en-GB" w:eastAsia="en-GB"/>
        </w:rPr>
        <w:t>Cumb</w:t>
      </w:r>
      <w:r>
        <w:rPr>
          <w:rFonts w:ascii="Times New Roman" w:hAnsi="Times New Roman"/>
          <w:b/>
          <w:bCs/>
          <w:sz w:val="24"/>
          <w:lang w:val="en-GB" w:eastAsia="en-GB"/>
        </w:rPr>
        <w:t>urland</w:t>
      </w:r>
      <w:r w:rsidRPr="002D2075">
        <w:rPr>
          <w:rFonts w:ascii="Times New Roman" w:hAnsi="Times New Roman"/>
          <w:b/>
          <w:bCs/>
          <w:sz w:val="24"/>
          <w:lang w:val="en-GB" w:eastAsia="en-GB"/>
        </w:rPr>
        <w:t xml:space="preserve"> Safeguarding Hub</w:t>
      </w:r>
      <w:r>
        <w:rPr>
          <w:rFonts w:ascii="Times New Roman" w:hAnsi="Times New Roman"/>
          <w:b/>
          <w:bCs/>
          <w:sz w:val="24"/>
          <w:lang w:val="en-GB" w:eastAsia="en-GB"/>
        </w:rPr>
        <w:t xml:space="preserve"> / Westmoorland and Furness Safeguarding hub</w:t>
      </w:r>
      <w:r w:rsidRPr="002D2075">
        <w:rPr>
          <w:rFonts w:ascii="Times New Roman" w:hAnsi="Times New Roman"/>
          <w:sz w:val="24"/>
          <w:lang w:val="en-GB" w:eastAsia="en-GB"/>
        </w:rPr>
        <w:br/>
      </w:r>
      <w:hyperlink r:id="rId22" w:history="1">
        <w:r w:rsidRPr="002D2075">
          <w:rPr>
            <w:rStyle w:val="Hyperlink"/>
            <w:sz w:val="22"/>
          </w:rPr>
          <w:t>Cumbria Safeguarding Children Partnership | Cumbria Safeguarding Children Partnership</w:t>
        </w:r>
      </w:hyperlink>
    </w:p>
    <w:p w14:paraId="22CFF177" w14:textId="77777777" w:rsidR="002D2075" w:rsidRPr="002D2075" w:rsidRDefault="002D2075" w:rsidP="00380F1D">
      <w:pPr>
        <w:numPr>
          <w:ilvl w:val="0"/>
          <w:numId w:val="36"/>
        </w:numPr>
        <w:spacing w:before="100" w:beforeAutospacing="1" w:after="100" w:afterAutospacing="1"/>
        <w:rPr>
          <w:rFonts w:ascii="Times New Roman" w:hAnsi="Times New Roman"/>
          <w:sz w:val="24"/>
          <w:lang w:val="en-GB" w:eastAsia="en-GB"/>
        </w:rPr>
      </w:pPr>
      <w:r w:rsidRPr="002D2075">
        <w:rPr>
          <w:rFonts w:ascii="Times New Roman" w:hAnsi="Times New Roman"/>
          <w:b/>
          <w:bCs/>
          <w:sz w:val="24"/>
          <w:lang w:val="en-GB" w:eastAsia="en-GB"/>
        </w:rPr>
        <w:t>Mental Health Support for Children and Young People</w:t>
      </w:r>
      <w:r w:rsidRPr="002D2075">
        <w:rPr>
          <w:rFonts w:ascii="Times New Roman" w:hAnsi="Times New Roman"/>
          <w:sz w:val="24"/>
          <w:lang w:val="en-GB" w:eastAsia="en-GB"/>
        </w:rPr>
        <w:br/>
      </w:r>
      <w:hyperlink r:id="rId23" w:tgtFrame="_new" w:history="1">
        <w:r w:rsidRPr="002D2075">
          <w:rPr>
            <w:rFonts w:ascii="Times New Roman" w:hAnsi="Times New Roman"/>
            <w:color w:val="0000FF"/>
            <w:sz w:val="24"/>
            <w:u w:val="single"/>
            <w:lang w:val="en-GB" w:eastAsia="en-GB"/>
          </w:rPr>
          <w:t>www.mentalhealth.org.uk/a-to-z/c/children-and-young-people</w:t>
        </w:r>
      </w:hyperlink>
    </w:p>
    <w:p w14:paraId="1E6F28D1" w14:textId="77777777" w:rsidR="002D2075" w:rsidRPr="002D2075" w:rsidRDefault="002D2075" w:rsidP="00380F1D">
      <w:pPr>
        <w:numPr>
          <w:ilvl w:val="0"/>
          <w:numId w:val="36"/>
        </w:numPr>
        <w:spacing w:before="100" w:beforeAutospacing="1" w:after="100" w:afterAutospacing="1"/>
        <w:rPr>
          <w:rFonts w:ascii="Times New Roman" w:hAnsi="Times New Roman"/>
          <w:sz w:val="24"/>
          <w:lang w:val="en-GB" w:eastAsia="en-GB"/>
        </w:rPr>
      </w:pPr>
      <w:r w:rsidRPr="002D2075">
        <w:rPr>
          <w:rFonts w:ascii="Times New Roman" w:hAnsi="Times New Roman"/>
          <w:b/>
          <w:bCs/>
          <w:sz w:val="24"/>
          <w:lang w:val="en-GB" w:eastAsia="en-GB"/>
        </w:rPr>
        <w:t>NSPCC – Preventing Abuse and Domestic Abuse</w:t>
      </w:r>
      <w:r w:rsidRPr="002D2075">
        <w:rPr>
          <w:rFonts w:ascii="Times New Roman" w:hAnsi="Times New Roman"/>
          <w:sz w:val="24"/>
          <w:lang w:val="en-GB" w:eastAsia="en-GB"/>
        </w:rPr>
        <w:br/>
      </w:r>
      <w:hyperlink r:id="rId24" w:tgtFrame="_new" w:history="1">
        <w:r w:rsidRPr="002D2075">
          <w:rPr>
            <w:rFonts w:ascii="Times New Roman" w:hAnsi="Times New Roman"/>
            <w:color w:val="0000FF"/>
            <w:sz w:val="24"/>
            <w:u w:val="single"/>
            <w:lang w:val="en-GB" w:eastAsia="en-GB"/>
          </w:rPr>
          <w:t>www.nspcc.org.uk/preventing-abuse/child-abuse-and-neglect/domestic-abuse/</w:t>
        </w:r>
      </w:hyperlink>
    </w:p>
    <w:p w14:paraId="297D9173" w14:textId="77777777" w:rsidR="002D2075" w:rsidRPr="002D2075" w:rsidRDefault="002D2075" w:rsidP="00380F1D">
      <w:pPr>
        <w:numPr>
          <w:ilvl w:val="0"/>
          <w:numId w:val="36"/>
        </w:numPr>
        <w:spacing w:before="100" w:beforeAutospacing="1" w:after="100" w:afterAutospacing="1"/>
        <w:rPr>
          <w:rFonts w:ascii="Times New Roman" w:hAnsi="Times New Roman"/>
          <w:sz w:val="24"/>
          <w:lang w:val="en-GB" w:eastAsia="en-GB"/>
        </w:rPr>
      </w:pPr>
      <w:r w:rsidRPr="002D2075">
        <w:rPr>
          <w:rFonts w:ascii="Times New Roman" w:hAnsi="Times New Roman"/>
          <w:b/>
          <w:bCs/>
          <w:sz w:val="24"/>
          <w:lang w:val="en-GB" w:eastAsia="en-GB"/>
        </w:rPr>
        <w:t>Autism Spectrum Condition (ASC) Support</w:t>
      </w:r>
      <w:r w:rsidRPr="002D2075">
        <w:rPr>
          <w:rFonts w:ascii="Times New Roman" w:hAnsi="Times New Roman"/>
          <w:sz w:val="24"/>
          <w:lang w:val="en-GB" w:eastAsia="en-GB"/>
        </w:rPr>
        <w:br/>
      </w:r>
      <w:hyperlink r:id="rId25" w:tgtFrame="_new" w:history="1">
        <w:r w:rsidRPr="002D2075">
          <w:rPr>
            <w:rFonts w:ascii="Times New Roman" w:hAnsi="Times New Roman"/>
            <w:color w:val="0000FF"/>
            <w:sz w:val="24"/>
            <w:u w:val="single"/>
            <w:lang w:val="en-GB" w:eastAsia="en-GB"/>
          </w:rPr>
          <w:t>www.autism.org.uk/about/behaviour.aspx</w:t>
        </w:r>
      </w:hyperlink>
    </w:p>
    <w:p w14:paraId="5141B31B" w14:textId="77777777" w:rsidR="002D2075" w:rsidRPr="002D2075" w:rsidRDefault="002C29F9" w:rsidP="002D2075">
      <w:pPr>
        <w:rPr>
          <w:rFonts w:ascii="Times New Roman" w:hAnsi="Times New Roman"/>
          <w:sz w:val="24"/>
          <w:lang w:val="en-GB" w:eastAsia="en-GB"/>
        </w:rPr>
      </w:pPr>
      <w:r>
        <w:rPr>
          <w:rFonts w:ascii="Times New Roman" w:hAnsi="Times New Roman"/>
          <w:sz w:val="24"/>
          <w:lang w:val="en-GB" w:eastAsia="en-GB"/>
        </w:rPr>
        <w:pict w14:anchorId="193E3AD7">
          <v:rect id="_x0000_i1047" style="width:0;height:1.5pt" o:hralign="center" o:hrstd="t" o:hr="t" fillcolor="#a0a0a0" stroked="f"/>
        </w:pict>
      </w:r>
    </w:p>
    <w:p w14:paraId="6080F3D7" w14:textId="77777777" w:rsidR="002D2075" w:rsidRPr="002D2075" w:rsidRDefault="002D2075" w:rsidP="002D2075">
      <w:pPr>
        <w:spacing w:before="100" w:beforeAutospacing="1" w:after="100" w:afterAutospacing="1"/>
        <w:outlineLvl w:val="2"/>
        <w:rPr>
          <w:rFonts w:ascii="Times New Roman" w:hAnsi="Times New Roman"/>
          <w:b/>
          <w:bCs/>
          <w:sz w:val="27"/>
          <w:szCs w:val="27"/>
          <w:lang w:val="en-GB" w:eastAsia="en-GB"/>
        </w:rPr>
      </w:pPr>
      <w:bookmarkStart w:id="30" w:name="_Toc215839077"/>
      <w:r w:rsidRPr="002D2075">
        <w:rPr>
          <w:rFonts w:ascii="Times New Roman" w:hAnsi="Times New Roman"/>
          <w:b/>
          <w:bCs/>
          <w:sz w:val="27"/>
          <w:szCs w:val="27"/>
          <w:lang w:val="en-GB" w:eastAsia="en-GB"/>
        </w:rPr>
        <w:lastRenderedPageBreak/>
        <w:t>Other Important School Policies</w:t>
      </w:r>
      <w:bookmarkEnd w:id="30"/>
    </w:p>
    <w:p w14:paraId="4E176190" w14:textId="77777777" w:rsidR="002D2075" w:rsidRPr="002D2075" w:rsidRDefault="002D2075" w:rsidP="002D2075">
      <w:pPr>
        <w:spacing w:before="100" w:beforeAutospacing="1" w:after="100" w:afterAutospacing="1"/>
        <w:rPr>
          <w:rFonts w:ascii="Times New Roman" w:hAnsi="Times New Roman"/>
          <w:sz w:val="24"/>
          <w:lang w:val="en-GB" w:eastAsia="en-GB"/>
        </w:rPr>
      </w:pPr>
      <w:r w:rsidRPr="002D2075">
        <w:rPr>
          <w:rFonts w:ascii="Times New Roman" w:hAnsi="Times New Roman"/>
          <w:sz w:val="24"/>
          <w:lang w:val="en-GB" w:eastAsia="en-GB"/>
        </w:rPr>
        <w:t>These policies are available on our school website:</w:t>
      </w:r>
    </w:p>
    <w:p w14:paraId="72069EB6" w14:textId="77777777" w:rsidR="002D2075" w:rsidRPr="002D2075" w:rsidRDefault="002D2075" w:rsidP="00380F1D">
      <w:pPr>
        <w:numPr>
          <w:ilvl w:val="0"/>
          <w:numId w:val="37"/>
        </w:numPr>
        <w:spacing w:before="100" w:beforeAutospacing="1" w:after="100" w:afterAutospacing="1"/>
        <w:rPr>
          <w:rFonts w:ascii="Times New Roman" w:hAnsi="Times New Roman"/>
          <w:sz w:val="24"/>
          <w:lang w:val="en-GB" w:eastAsia="en-GB"/>
        </w:rPr>
      </w:pPr>
      <w:r w:rsidRPr="002D2075">
        <w:rPr>
          <w:rFonts w:ascii="Times New Roman" w:hAnsi="Times New Roman"/>
          <w:b/>
          <w:bCs/>
          <w:sz w:val="24"/>
          <w:lang w:val="en-GB" w:eastAsia="en-GB"/>
        </w:rPr>
        <w:t>Autism Policy</w:t>
      </w:r>
      <w:r w:rsidRPr="002D2075">
        <w:rPr>
          <w:rFonts w:ascii="Times New Roman" w:hAnsi="Times New Roman"/>
          <w:sz w:val="24"/>
          <w:lang w:val="en-GB" w:eastAsia="en-GB"/>
        </w:rPr>
        <w:br/>
      </w:r>
      <w:hyperlink r:id="rId26" w:tgtFrame="_new" w:history="1">
        <w:r w:rsidRPr="002D2075">
          <w:rPr>
            <w:rFonts w:ascii="Times New Roman" w:hAnsi="Times New Roman"/>
            <w:color w:val="0000FF"/>
            <w:sz w:val="24"/>
            <w:u w:val="single"/>
            <w:lang w:val="en-GB" w:eastAsia="en-GB"/>
          </w:rPr>
          <w:t>https://jamesrennie.cumbria.sch.uk/download/autistic-spectrum-conditions-asc-policy/</w:t>
        </w:r>
      </w:hyperlink>
    </w:p>
    <w:p w14:paraId="03039E50" w14:textId="77777777" w:rsidR="002D2075" w:rsidRPr="002D2075" w:rsidRDefault="002D2075" w:rsidP="00380F1D">
      <w:pPr>
        <w:numPr>
          <w:ilvl w:val="0"/>
          <w:numId w:val="37"/>
        </w:numPr>
        <w:spacing w:before="100" w:beforeAutospacing="1" w:after="100" w:afterAutospacing="1"/>
        <w:rPr>
          <w:rFonts w:ascii="Times New Roman" w:hAnsi="Times New Roman"/>
          <w:sz w:val="24"/>
          <w:lang w:val="en-GB" w:eastAsia="en-GB"/>
        </w:rPr>
      </w:pPr>
      <w:r w:rsidRPr="002D2075">
        <w:rPr>
          <w:rFonts w:ascii="Times New Roman" w:hAnsi="Times New Roman"/>
          <w:b/>
          <w:bCs/>
          <w:sz w:val="24"/>
          <w:lang w:val="en-GB" w:eastAsia="en-GB"/>
        </w:rPr>
        <w:t>Safeguarding Policies (including Whistleblowing and Complaints)</w:t>
      </w:r>
      <w:r w:rsidRPr="002D2075">
        <w:rPr>
          <w:rFonts w:ascii="Times New Roman" w:hAnsi="Times New Roman"/>
          <w:sz w:val="24"/>
          <w:lang w:val="en-GB" w:eastAsia="en-GB"/>
        </w:rPr>
        <w:br/>
      </w:r>
      <w:hyperlink r:id="rId27" w:tgtFrame="_new" w:history="1">
        <w:r w:rsidRPr="002D2075">
          <w:rPr>
            <w:rFonts w:ascii="Times New Roman" w:hAnsi="Times New Roman"/>
            <w:color w:val="0000FF"/>
            <w:sz w:val="24"/>
            <w:u w:val="single"/>
            <w:lang w:val="en-GB" w:eastAsia="en-GB"/>
          </w:rPr>
          <w:t>https://jamesrennie.cumbria.sch.uk/download/safeguarding-child-protection-policy-eden-academy-trust/</w:t>
        </w:r>
      </w:hyperlink>
    </w:p>
    <w:p w14:paraId="3CDD0FA5" w14:textId="77777777" w:rsidR="002D2075" w:rsidRPr="002D2075" w:rsidRDefault="002D2075" w:rsidP="00380F1D">
      <w:pPr>
        <w:numPr>
          <w:ilvl w:val="0"/>
          <w:numId w:val="37"/>
        </w:numPr>
        <w:spacing w:before="100" w:beforeAutospacing="1" w:after="100" w:afterAutospacing="1"/>
        <w:rPr>
          <w:rFonts w:ascii="Times New Roman" w:hAnsi="Times New Roman"/>
          <w:sz w:val="24"/>
          <w:lang w:val="en-GB" w:eastAsia="en-GB"/>
        </w:rPr>
      </w:pPr>
      <w:r w:rsidRPr="002D2075">
        <w:rPr>
          <w:rFonts w:ascii="Times New Roman" w:hAnsi="Times New Roman"/>
          <w:b/>
          <w:bCs/>
          <w:sz w:val="24"/>
          <w:lang w:val="en-GB" w:eastAsia="en-GB"/>
        </w:rPr>
        <w:t>Behaviour Principles</w:t>
      </w:r>
      <w:r w:rsidRPr="002D2075">
        <w:rPr>
          <w:rFonts w:ascii="Times New Roman" w:hAnsi="Times New Roman"/>
          <w:sz w:val="24"/>
          <w:lang w:val="en-GB" w:eastAsia="en-GB"/>
        </w:rPr>
        <w:br/>
      </w:r>
      <w:hyperlink r:id="rId28" w:tgtFrame="_new" w:history="1">
        <w:r w:rsidRPr="002D2075">
          <w:rPr>
            <w:rFonts w:ascii="Times New Roman" w:hAnsi="Times New Roman"/>
            <w:color w:val="0000FF"/>
            <w:sz w:val="24"/>
            <w:u w:val="single"/>
            <w:lang w:val="en-GB" w:eastAsia="en-GB"/>
          </w:rPr>
          <w:t>https://jamesrennie.cumbria.sch.uk/download/behaviour-principles-policy/</w:t>
        </w:r>
      </w:hyperlink>
    </w:p>
    <w:p w14:paraId="07AE09B5" w14:textId="4821193E" w:rsidR="00CC29E4" w:rsidRPr="00890194" w:rsidRDefault="00CC29E4" w:rsidP="002D2075">
      <w:pPr>
        <w:rPr>
          <w:rFonts w:cs="Arial"/>
          <w:b/>
          <w:sz w:val="24"/>
          <w:lang w:val="en-GB"/>
        </w:rPr>
      </w:pPr>
    </w:p>
    <w:sectPr w:rsidR="00CC29E4" w:rsidRPr="00890194" w:rsidSect="002675E8">
      <w:headerReference w:type="default" r:id="rId29"/>
      <w:footerReference w:type="default" r:id="rId30"/>
      <w:pgSz w:w="12240" w:h="15840"/>
      <w:pgMar w:top="1560" w:right="1183" w:bottom="993" w:left="1418" w:header="708" w:footer="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17E874" w14:textId="77777777" w:rsidR="00376CB6" w:rsidRDefault="00376CB6">
      <w:r>
        <w:separator/>
      </w:r>
    </w:p>
  </w:endnote>
  <w:endnote w:type="continuationSeparator" w:id="0">
    <w:p w14:paraId="4ADB60F5" w14:textId="77777777" w:rsidR="00376CB6" w:rsidRDefault="0037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book">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D5726" w14:textId="01D8017A" w:rsidR="00376CB6" w:rsidRPr="0048681C" w:rsidRDefault="00376CB6" w:rsidP="00CD2920">
    <w:pPr>
      <w:pStyle w:val="Footer"/>
      <w:rPr>
        <w:color w:val="0070C0"/>
        <w:szCs w:val="16"/>
      </w:rPr>
    </w:pPr>
    <w:r>
      <w:rPr>
        <w:b/>
        <w:color w:val="0070C0"/>
        <w:sz w:val="16"/>
        <w:szCs w:val="16"/>
        <w:lang w:val="en-GB"/>
      </w:rPr>
      <w:t xml:space="preserve">Initial </w:t>
    </w:r>
    <w:r w:rsidRPr="0048681C">
      <w:rPr>
        <w:b/>
        <w:color w:val="0070C0"/>
        <w:sz w:val="16"/>
        <w:szCs w:val="16"/>
        <w:lang w:val="en-GB"/>
      </w:rPr>
      <w:t>Written:</w:t>
    </w:r>
    <w:r w:rsidRPr="0048681C">
      <w:rPr>
        <w:color w:val="0070C0"/>
        <w:sz w:val="16"/>
        <w:szCs w:val="16"/>
        <w:lang w:val="en-GB"/>
      </w:rPr>
      <w:t xml:space="preserve"> Spring 2009      </w:t>
    </w:r>
    <w:r w:rsidRPr="0048681C">
      <w:rPr>
        <w:b/>
        <w:color w:val="0070C0"/>
        <w:sz w:val="16"/>
        <w:szCs w:val="16"/>
        <w:lang w:val="en-GB"/>
      </w:rPr>
      <w:t>Reviewed Date:</w:t>
    </w:r>
    <w:r w:rsidRPr="0048681C">
      <w:rPr>
        <w:color w:val="0070C0"/>
        <w:sz w:val="16"/>
        <w:szCs w:val="16"/>
        <w:lang w:val="en-GB"/>
      </w:rPr>
      <w:t xml:space="preserve"> April 2</w:t>
    </w:r>
    <w:r>
      <w:rPr>
        <w:color w:val="0070C0"/>
        <w:sz w:val="16"/>
        <w:szCs w:val="16"/>
        <w:lang w:val="en-GB"/>
      </w:rPr>
      <w:t>5</w:t>
    </w:r>
    <w:r w:rsidRPr="0048681C">
      <w:rPr>
        <w:color w:val="0070C0"/>
        <w:sz w:val="16"/>
        <w:szCs w:val="16"/>
        <w:lang w:val="en-GB"/>
      </w:rPr>
      <w:t xml:space="preserve">    Review date: April 2</w:t>
    </w:r>
    <w:r>
      <w:rPr>
        <w:color w:val="0070C0"/>
        <w:sz w:val="16"/>
        <w:szCs w:val="16"/>
        <w:lang w:val="en-GB"/>
      </w:rPr>
      <w:t>7</w:t>
    </w:r>
    <w:r w:rsidRPr="0048681C">
      <w:rPr>
        <w:color w:val="0070C0"/>
        <w:sz w:val="16"/>
        <w:szCs w:val="16"/>
        <w:lang w:val="en-GB"/>
      </w:rPr>
      <w:tab/>
      <w:t xml:space="preserve">     </w:t>
    </w:r>
    <w:r w:rsidRPr="0048681C">
      <w:rPr>
        <w:b/>
        <w:color w:val="0070C0"/>
        <w:sz w:val="16"/>
        <w:szCs w:val="16"/>
        <w:lang w:val="en-GB"/>
      </w:rPr>
      <w:t>Author:</w:t>
    </w:r>
    <w:r w:rsidRPr="0048681C">
      <w:rPr>
        <w:color w:val="0070C0"/>
        <w:sz w:val="16"/>
        <w:szCs w:val="16"/>
        <w:lang w:val="en-GB"/>
      </w:rPr>
      <w:t xml:space="preserve"> Kris Williams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8AFDA" w14:textId="77777777" w:rsidR="00376CB6" w:rsidRPr="00906031" w:rsidRDefault="00376CB6" w:rsidP="00CD2920">
    <w:pPr>
      <w:pStyle w:val="Footer"/>
      <w:rPr>
        <w:color w:val="0070C0"/>
        <w:szCs w:val="16"/>
      </w:rPr>
    </w:pPr>
    <w:r w:rsidRPr="00906031">
      <w:rPr>
        <w:b/>
        <w:color w:val="0070C0"/>
        <w:sz w:val="16"/>
        <w:szCs w:val="16"/>
        <w:lang w:val="en-GB"/>
      </w:rPr>
      <w:t>Written:</w:t>
    </w:r>
    <w:r w:rsidRPr="00906031">
      <w:rPr>
        <w:color w:val="0070C0"/>
        <w:sz w:val="16"/>
        <w:szCs w:val="16"/>
        <w:lang w:val="en-GB"/>
      </w:rPr>
      <w:t xml:space="preserve"> Spring 2009      </w:t>
    </w:r>
    <w:r w:rsidRPr="00906031">
      <w:rPr>
        <w:b/>
        <w:color w:val="0070C0"/>
        <w:sz w:val="16"/>
        <w:szCs w:val="16"/>
        <w:lang w:val="en-GB"/>
      </w:rPr>
      <w:t>Reviewed Date:</w:t>
    </w:r>
    <w:r w:rsidRPr="00906031">
      <w:rPr>
        <w:color w:val="0070C0"/>
        <w:sz w:val="16"/>
        <w:szCs w:val="16"/>
        <w:lang w:val="en-GB"/>
      </w:rPr>
      <w:t xml:space="preserve"> April 2023 Review Date: April 2024 </w:t>
    </w:r>
    <w:r w:rsidRPr="00906031">
      <w:rPr>
        <w:color w:val="0070C0"/>
        <w:sz w:val="16"/>
        <w:szCs w:val="16"/>
        <w:lang w:val="en-GB"/>
      </w:rPr>
      <w:tab/>
      <w:t xml:space="preserve">     </w:t>
    </w:r>
    <w:r w:rsidRPr="00906031">
      <w:rPr>
        <w:b/>
        <w:color w:val="0070C0"/>
        <w:sz w:val="16"/>
        <w:szCs w:val="16"/>
        <w:lang w:val="en-GB"/>
      </w:rPr>
      <w:t>Author:</w:t>
    </w:r>
    <w:r w:rsidRPr="00906031">
      <w:rPr>
        <w:color w:val="0070C0"/>
        <w:sz w:val="16"/>
        <w:szCs w:val="16"/>
        <w:lang w:val="en-GB"/>
      </w:rPr>
      <w:t xml:space="preserve"> Kris Williams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FBBD0" w14:textId="77777777" w:rsidR="00376CB6" w:rsidRDefault="00376CB6">
      <w:r>
        <w:separator/>
      </w:r>
    </w:p>
  </w:footnote>
  <w:footnote w:type="continuationSeparator" w:id="0">
    <w:p w14:paraId="22D9D779" w14:textId="77777777" w:rsidR="00376CB6" w:rsidRDefault="00376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35F24" w14:textId="77777777" w:rsidR="00376CB6" w:rsidRPr="008064E3" w:rsidRDefault="00376CB6" w:rsidP="008064E3">
    <w:pPr>
      <w:pStyle w:val="Header"/>
      <w:rPr>
        <w:color w:val="3366FF"/>
      </w:rPr>
    </w:pPr>
    <w:r w:rsidRPr="008064E3">
      <w:rPr>
        <w:noProof/>
        <w:color w:val="3366FF"/>
      </w:rPr>
      <mc:AlternateContent>
        <mc:Choice Requires="wps">
          <w:drawing>
            <wp:anchor distT="0" distB="0" distL="114300" distR="114300" simplePos="0" relativeHeight="251662848" behindDoc="0" locked="0" layoutInCell="1" allowOverlap="1" wp14:anchorId="11054040" wp14:editId="117E8077">
              <wp:simplePos x="0" y="0"/>
              <wp:positionH relativeFrom="column">
                <wp:posOffset>-114300</wp:posOffset>
              </wp:positionH>
              <wp:positionV relativeFrom="paragraph">
                <wp:posOffset>245745</wp:posOffset>
              </wp:positionV>
              <wp:extent cx="6329045" cy="0"/>
              <wp:effectExtent l="33655" t="28575" r="28575" b="28575"/>
              <wp:wrapNone/>
              <wp:docPr id="10"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45" cy="0"/>
                      </a:xfrm>
                      <a:prstGeom prst="line">
                        <a:avLst/>
                      </a:prstGeom>
                      <a:noFill/>
                      <a:ln w="57150" cmpd="thinThick">
                        <a:solidFill>
                          <a:srgbClr val="3366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48FBF" id="Line 10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9.35pt" to="489.3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" strokecolor="#36f" strokeweight="4.5pt">
              <v:stroke linestyle="thinThick"/>
            </v:line>
          </w:pict>
        </mc:Fallback>
      </mc:AlternateContent>
    </w:r>
    <w:r w:rsidRPr="003E2F91">
      <w:rPr>
        <w:sz w:val="20"/>
        <w:szCs w:val="96"/>
        <w:lang w:val="en-GB"/>
      </w:rPr>
      <w:t xml:space="preserve"> Social and Emotional</w:t>
    </w:r>
    <w:r w:rsidRPr="003E2F91">
      <w:rPr>
        <w:sz w:val="20"/>
        <w:szCs w:val="96"/>
      </w:rPr>
      <w:t xml:space="preserve"> Learning Policy</w:t>
    </w:r>
    <w:r>
      <w:rPr>
        <w:sz w:val="20"/>
        <w:szCs w:val="96"/>
      </w:rPr>
      <w:t>: James Rennie School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91341" w14:textId="77777777" w:rsidR="00376CB6" w:rsidRPr="0048681C" w:rsidRDefault="00376CB6" w:rsidP="00CD2920">
    <w:pPr>
      <w:pStyle w:val="Header"/>
      <w:rPr>
        <w:color w:val="0070C0"/>
      </w:rPr>
    </w:pPr>
    <w:r w:rsidRPr="003E2F91">
      <w:rPr>
        <w:sz w:val="20"/>
        <w:szCs w:val="96"/>
        <w:lang w:val="en-GB"/>
      </w:rPr>
      <w:t>Social and Emotional</w:t>
    </w:r>
    <w:r w:rsidRPr="003E2F91">
      <w:rPr>
        <w:sz w:val="20"/>
        <w:szCs w:val="96"/>
      </w:rPr>
      <w:t xml:space="preserve"> Learning Policy</w:t>
    </w:r>
    <w:r>
      <w:rPr>
        <w:sz w:val="20"/>
        <w:szCs w:val="96"/>
      </w:rPr>
      <w:t>: Glossary</w:t>
    </w:r>
  </w:p>
  <w:p w14:paraId="7D845CBB" w14:textId="77777777" w:rsidR="00376CB6" w:rsidRPr="00747BF9" w:rsidRDefault="00376CB6" w:rsidP="00747BF9">
    <w:pPr>
      <w:pStyle w:val="Header"/>
    </w:pPr>
    <w:r w:rsidRPr="0048681C">
      <w:rPr>
        <w:b/>
        <w:noProof/>
        <w:color w:val="0070C0"/>
      </w:rPr>
      <mc:AlternateContent>
        <mc:Choice Requires="wps">
          <w:drawing>
            <wp:anchor distT="0" distB="0" distL="114300" distR="114300" simplePos="0" relativeHeight="251660800" behindDoc="0" locked="0" layoutInCell="1" allowOverlap="1" wp14:anchorId="3D1304F6" wp14:editId="1DB21FE5">
              <wp:simplePos x="0" y="0"/>
              <wp:positionH relativeFrom="column">
                <wp:posOffset>-81280</wp:posOffset>
              </wp:positionH>
              <wp:positionV relativeFrom="paragraph">
                <wp:posOffset>41275</wp:posOffset>
              </wp:positionV>
              <wp:extent cx="6386830" cy="0"/>
              <wp:effectExtent l="0" t="19050" r="52070" b="38100"/>
              <wp:wrapNone/>
              <wp:docPr id="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6830" cy="0"/>
                      </a:xfrm>
                      <a:prstGeom prst="line">
                        <a:avLst/>
                      </a:prstGeom>
                      <a:noFill/>
                      <a:ln w="57150" cmpd="thinThick">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83037" id="Line 86"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pt,3.25pt" to="49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" strokecolor="#0070c0" strokeweight="4.5pt">
              <v:stroke linestyle="thinThi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5A381" w14:textId="77777777" w:rsidR="00376CB6" w:rsidRPr="0048681C" w:rsidRDefault="00376CB6" w:rsidP="00747BF9">
    <w:pPr>
      <w:pStyle w:val="Header"/>
      <w:rPr>
        <w:rFonts w:cs="Arial"/>
        <w:color w:val="0070C0"/>
        <w:szCs w:val="28"/>
      </w:rPr>
    </w:pPr>
    <w:r w:rsidRPr="0048681C">
      <w:rPr>
        <w:rFonts w:cs="Arial"/>
        <w:noProof/>
        <w:color w:val="0070C0"/>
        <w:szCs w:val="28"/>
      </w:rPr>
      <mc:AlternateContent>
        <mc:Choice Requires="wps">
          <w:drawing>
            <wp:anchor distT="0" distB="0" distL="114300" distR="114300" simplePos="0" relativeHeight="251661824" behindDoc="0" locked="0" layoutInCell="1" allowOverlap="1" wp14:anchorId="557E5574" wp14:editId="6AA124FF">
              <wp:simplePos x="0" y="0"/>
              <wp:positionH relativeFrom="column">
                <wp:posOffset>-57150</wp:posOffset>
              </wp:positionH>
              <wp:positionV relativeFrom="paragraph">
                <wp:posOffset>264795</wp:posOffset>
              </wp:positionV>
              <wp:extent cx="6090920" cy="0"/>
              <wp:effectExtent l="0" t="19050" r="43180" b="38100"/>
              <wp:wrapNone/>
              <wp:docPr id="1"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0920" cy="0"/>
                      </a:xfrm>
                      <a:prstGeom prst="line">
                        <a:avLst/>
                      </a:prstGeom>
                      <a:noFill/>
                      <a:ln w="57150" cmpd="thinThick">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17755" id="Line 96"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0.85pt" to="475.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" strokecolor="#0070c0" strokeweight="4.5pt">
              <v:stroke linestyle="thinThick"/>
            </v:line>
          </w:pict>
        </mc:Fallback>
      </mc:AlternateContent>
    </w:r>
    <w:r w:rsidRPr="00380F1D">
      <w:rPr>
        <w:sz w:val="20"/>
        <w:szCs w:val="96"/>
        <w:lang w:val="en-GB"/>
      </w:rPr>
      <w:t xml:space="preserve"> </w:t>
    </w:r>
    <w:r w:rsidRPr="003E2F91">
      <w:rPr>
        <w:sz w:val="20"/>
        <w:szCs w:val="96"/>
        <w:lang w:val="en-GB"/>
      </w:rPr>
      <w:t>Social and Emotional</w:t>
    </w:r>
    <w:r w:rsidRPr="003E2F91">
      <w:rPr>
        <w:sz w:val="20"/>
        <w:szCs w:val="96"/>
      </w:rPr>
      <w:t xml:space="preserve"> Learning Policy</w:t>
    </w:r>
    <w:r>
      <w:rPr>
        <w:sz w:val="20"/>
        <w:szCs w:val="96"/>
      </w:rPr>
      <w:t>: James Rennie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52" type="#_x0000_t75" style="width:209.25pt;height:332.25pt" o:bullet="t">
        <v:imagedata r:id="rId1" o:title="TK_LOGO_POINTER_RGB_bullet_blue"/>
      </v:shape>
    </w:pict>
  </w:numPicBullet>
  <w:numPicBullet w:numPicBulletId="1">
    <w:pict>
      <v:rect id="_x0000_i1453" style="width:0;height:1.5pt" o:hralign="center" o:bullet="t" o:hrstd="t" o:hr="t" fillcolor="#a0a0a0" stroked="f"/>
    </w:pict>
  </w:numPicBullet>
  <w:abstractNum w:abstractNumId="0" w15:restartNumberingAfterBreak="0">
    <w:nsid w:val="00000001"/>
    <w:multiLevelType w:val="multilevel"/>
    <w:tmpl w:val="00000001"/>
    <w:lvl w:ilvl="0">
      <w:start w:val="1"/>
      <w:numFmt w:val="bullet"/>
      <w:lvlText w:val=""/>
      <w:lvlJc w:val="left"/>
      <w:pPr>
        <w:tabs>
          <w:tab w:val="num" w:pos="1800"/>
        </w:tabs>
        <w:ind w:left="1800" w:hanging="360"/>
      </w:pPr>
      <w:rPr>
        <w:rFonts w:ascii="Symbol" w:hAnsi="Symbol" w:cs="OpenSymbol"/>
      </w:rPr>
    </w:lvl>
    <w:lvl w:ilvl="1">
      <w:start w:val="1"/>
      <w:numFmt w:val="bullet"/>
      <w:lvlText w:val="◦"/>
      <w:lvlJc w:val="left"/>
      <w:pPr>
        <w:tabs>
          <w:tab w:val="num" w:pos="2160"/>
        </w:tabs>
        <w:ind w:left="2160" w:hanging="360"/>
      </w:pPr>
      <w:rPr>
        <w:rFonts w:ascii="OpenSymbol" w:hAnsi="OpenSymbol" w:cs="OpenSymbol"/>
      </w:rPr>
    </w:lvl>
    <w:lvl w:ilvl="2">
      <w:start w:val="1"/>
      <w:numFmt w:val="bullet"/>
      <w:lvlText w:val="▪"/>
      <w:lvlJc w:val="left"/>
      <w:pPr>
        <w:tabs>
          <w:tab w:val="num" w:pos="2520"/>
        </w:tabs>
        <w:ind w:left="2520" w:hanging="360"/>
      </w:pPr>
      <w:rPr>
        <w:rFonts w:ascii="OpenSymbol" w:hAnsi="OpenSymbol" w:cs="OpenSymbol"/>
      </w:rPr>
    </w:lvl>
    <w:lvl w:ilvl="3">
      <w:start w:val="1"/>
      <w:numFmt w:val="bullet"/>
      <w:lvlText w:val=""/>
      <w:lvlJc w:val="left"/>
      <w:pPr>
        <w:tabs>
          <w:tab w:val="num" w:pos="2880"/>
        </w:tabs>
        <w:ind w:left="2880" w:hanging="360"/>
      </w:pPr>
      <w:rPr>
        <w:rFonts w:ascii="Symbol" w:hAnsi="Symbol" w:cs="OpenSymbol"/>
      </w:rPr>
    </w:lvl>
    <w:lvl w:ilvl="4">
      <w:start w:val="1"/>
      <w:numFmt w:val="bullet"/>
      <w:lvlText w:val="◦"/>
      <w:lvlJc w:val="left"/>
      <w:pPr>
        <w:tabs>
          <w:tab w:val="num" w:pos="3240"/>
        </w:tabs>
        <w:ind w:left="3240" w:hanging="360"/>
      </w:pPr>
      <w:rPr>
        <w:rFonts w:ascii="OpenSymbol" w:hAnsi="OpenSymbol" w:cs="OpenSymbol"/>
      </w:rPr>
    </w:lvl>
    <w:lvl w:ilvl="5">
      <w:start w:val="1"/>
      <w:numFmt w:val="bullet"/>
      <w:lvlText w:val="▪"/>
      <w:lvlJc w:val="left"/>
      <w:pPr>
        <w:tabs>
          <w:tab w:val="num" w:pos="3600"/>
        </w:tabs>
        <w:ind w:left="3600" w:hanging="360"/>
      </w:pPr>
      <w:rPr>
        <w:rFonts w:ascii="OpenSymbol" w:hAnsi="OpenSymbol" w:cs="OpenSymbol"/>
      </w:rPr>
    </w:lvl>
    <w:lvl w:ilvl="6">
      <w:start w:val="1"/>
      <w:numFmt w:val="bullet"/>
      <w:lvlText w:val=""/>
      <w:lvlJc w:val="left"/>
      <w:pPr>
        <w:tabs>
          <w:tab w:val="num" w:pos="3960"/>
        </w:tabs>
        <w:ind w:left="3960" w:hanging="360"/>
      </w:pPr>
      <w:rPr>
        <w:rFonts w:ascii="Symbol" w:hAnsi="Symbol" w:cs="OpenSymbol"/>
      </w:rPr>
    </w:lvl>
    <w:lvl w:ilvl="7">
      <w:start w:val="1"/>
      <w:numFmt w:val="bullet"/>
      <w:lvlText w:val="◦"/>
      <w:lvlJc w:val="left"/>
      <w:pPr>
        <w:tabs>
          <w:tab w:val="num" w:pos="4320"/>
        </w:tabs>
        <w:ind w:left="4320" w:hanging="360"/>
      </w:pPr>
      <w:rPr>
        <w:rFonts w:ascii="OpenSymbol" w:hAnsi="OpenSymbol" w:cs="OpenSymbol"/>
      </w:rPr>
    </w:lvl>
    <w:lvl w:ilvl="8">
      <w:start w:val="1"/>
      <w:numFmt w:val="bullet"/>
      <w:lvlText w:val="▪"/>
      <w:lvlJc w:val="left"/>
      <w:pPr>
        <w:tabs>
          <w:tab w:val="num" w:pos="4680"/>
        </w:tabs>
        <w:ind w:left="4680" w:hanging="360"/>
      </w:pPr>
      <w:rPr>
        <w:rFonts w:ascii="OpenSymbol" w:hAnsi="OpenSymbol" w:cs="OpenSymbol"/>
      </w:rPr>
    </w:lvl>
  </w:abstractNum>
  <w:abstractNum w:abstractNumId="1" w15:restartNumberingAfterBreak="0">
    <w:nsid w:val="00000002"/>
    <w:multiLevelType w:val="multilevel"/>
    <w:tmpl w:val="00000002"/>
    <w:lvl w:ilvl="0">
      <w:start w:val="1"/>
      <w:numFmt w:val="bullet"/>
      <w:lvlText w:val=""/>
      <w:lvlJc w:val="left"/>
      <w:pPr>
        <w:tabs>
          <w:tab w:val="num" w:pos="1800"/>
        </w:tabs>
        <w:ind w:left="1800" w:hanging="360"/>
      </w:pPr>
      <w:rPr>
        <w:rFonts w:ascii="Symbol" w:hAnsi="Symbol" w:cs="OpenSymbol"/>
      </w:rPr>
    </w:lvl>
    <w:lvl w:ilvl="1">
      <w:start w:val="1"/>
      <w:numFmt w:val="bullet"/>
      <w:lvlText w:val="◦"/>
      <w:lvlJc w:val="left"/>
      <w:pPr>
        <w:tabs>
          <w:tab w:val="num" w:pos="2160"/>
        </w:tabs>
        <w:ind w:left="2160" w:hanging="360"/>
      </w:pPr>
      <w:rPr>
        <w:rFonts w:ascii="OpenSymbol" w:hAnsi="OpenSymbol" w:cs="OpenSymbol"/>
      </w:rPr>
    </w:lvl>
    <w:lvl w:ilvl="2">
      <w:start w:val="1"/>
      <w:numFmt w:val="bullet"/>
      <w:lvlText w:val="▪"/>
      <w:lvlJc w:val="left"/>
      <w:pPr>
        <w:tabs>
          <w:tab w:val="num" w:pos="2520"/>
        </w:tabs>
        <w:ind w:left="2520" w:hanging="360"/>
      </w:pPr>
      <w:rPr>
        <w:rFonts w:ascii="OpenSymbol" w:hAnsi="OpenSymbol" w:cs="OpenSymbol"/>
      </w:rPr>
    </w:lvl>
    <w:lvl w:ilvl="3">
      <w:start w:val="1"/>
      <w:numFmt w:val="bullet"/>
      <w:lvlText w:val=""/>
      <w:lvlJc w:val="left"/>
      <w:pPr>
        <w:tabs>
          <w:tab w:val="num" w:pos="2880"/>
        </w:tabs>
        <w:ind w:left="2880" w:hanging="360"/>
      </w:pPr>
      <w:rPr>
        <w:rFonts w:ascii="Symbol" w:hAnsi="Symbol" w:cs="OpenSymbol"/>
      </w:rPr>
    </w:lvl>
    <w:lvl w:ilvl="4">
      <w:start w:val="1"/>
      <w:numFmt w:val="bullet"/>
      <w:lvlText w:val="◦"/>
      <w:lvlJc w:val="left"/>
      <w:pPr>
        <w:tabs>
          <w:tab w:val="num" w:pos="3240"/>
        </w:tabs>
        <w:ind w:left="3240" w:hanging="360"/>
      </w:pPr>
      <w:rPr>
        <w:rFonts w:ascii="OpenSymbol" w:hAnsi="OpenSymbol" w:cs="OpenSymbol"/>
      </w:rPr>
    </w:lvl>
    <w:lvl w:ilvl="5">
      <w:start w:val="1"/>
      <w:numFmt w:val="bullet"/>
      <w:lvlText w:val="▪"/>
      <w:lvlJc w:val="left"/>
      <w:pPr>
        <w:tabs>
          <w:tab w:val="num" w:pos="3600"/>
        </w:tabs>
        <w:ind w:left="3600" w:hanging="360"/>
      </w:pPr>
      <w:rPr>
        <w:rFonts w:ascii="OpenSymbol" w:hAnsi="OpenSymbol" w:cs="OpenSymbol"/>
      </w:rPr>
    </w:lvl>
    <w:lvl w:ilvl="6">
      <w:start w:val="1"/>
      <w:numFmt w:val="bullet"/>
      <w:lvlText w:val=""/>
      <w:lvlJc w:val="left"/>
      <w:pPr>
        <w:tabs>
          <w:tab w:val="num" w:pos="3960"/>
        </w:tabs>
        <w:ind w:left="3960" w:hanging="360"/>
      </w:pPr>
      <w:rPr>
        <w:rFonts w:ascii="Symbol" w:hAnsi="Symbol" w:cs="OpenSymbol"/>
      </w:rPr>
    </w:lvl>
    <w:lvl w:ilvl="7">
      <w:start w:val="1"/>
      <w:numFmt w:val="bullet"/>
      <w:lvlText w:val="◦"/>
      <w:lvlJc w:val="left"/>
      <w:pPr>
        <w:tabs>
          <w:tab w:val="num" w:pos="4320"/>
        </w:tabs>
        <w:ind w:left="4320" w:hanging="360"/>
      </w:pPr>
      <w:rPr>
        <w:rFonts w:ascii="OpenSymbol" w:hAnsi="OpenSymbol" w:cs="OpenSymbol"/>
      </w:rPr>
    </w:lvl>
    <w:lvl w:ilvl="8">
      <w:start w:val="1"/>
      <w:numFmt w:val="bullet"/>
      <w:lvlText w:val="▪"/>
      <w:lvlJc w:val="left"/>
      <w:pPr>
        <w:tabs>
          <w:tab w:val="num" w:pos="4680"/>
        </w:tabs>
        <w:ind w:left="4680" w:hanging="360"/>
      </w:pPr>
      <w:rPr>
        <w:rFonts w:ascii="OpenSymbol" w:hAnsi="OpenSymbol" w:cs="OpenSymbol"/>
      </w:rPr>
    </w:lvl>
  </w:abstractNum>
  <w:abstractNum w:abstractNumId="2" w15:restartNumberingAfterBreak="0">
    <w:nsid w:val="00000003"/>
    <w:multiLevelType w:val="multilevel"/>
    <w:tmpl w:val="00000003"/>
    <w:lvl w:ilvl="0">
      <w:start w:val="1"/>
      <w:numFmt w:val="bullet"/>
      <w:lvlText w:val=""/>
      <w:lvlJc w:val="left"/>
      <w:pPr>
        <w:tabs>
          <w:tab w:val="num" w:pos="1800"/>
        </w:tabs>
        <w:ind w:left="1800" w:hanging="360"/>
      </w:pPr>
      <w:rPr>
        <w:rFonts w:ascii="Symbol" w:hAnsi="Symbol" w:cs="OpenSymbol"/>
      </w:rPr>
    </w:lvl>
    <w:lvl w:ilvl="1">
      <w:start w:val="1"/>
      <w:numFmt w:val="bullet"/>
      <w:lvlText w:val="◦"/>
      <w:lvlJc w:val="left"/>
      <w:pPr>
        <w:tabs>
          <w:tab w:val="num" w:pos="2160"/>
        </w:tabs>
        <w:ind w:left="2160" w:hanging="360"/>
      </w:pPr>
      <w:rPr>
        <w:rFonts w:ascii="OpenSymbol" w:hAnsi="OpenSymbol" w:cs="OpenSymbol"/>
      </w:rPr>
    </w:lvl>
    <w:lvl w:ilvl="2">
      <w:start w:val="1"/>
      <w:numFmt w:val="bullet"/>
      <w:lvlText w:val="▪"/>
      <w:lvlJc w:val="left"/>
      <w:pPr>
        <w:tabs>
          <w:tab w:val="num" w:pos="2520"/>
        </w:tabs>
        <w:ind w:left="2520" w:hanging="360"/>
      </w:pPr>
      <w:rPr>
        <w:rFonts w:ascii="OpenSymbol" w:hAnsi="OpenSymbol" w:cs="OpenSymbol"/>
      </w:rPr>
    </w:lvl>
    <w:lvl w:ilvl="3">
      <w:start w:val="1"/>
      <w:numFmt w:val="bullet"/>
      <w:lvlText w:val=""/>
      <w:lvlJc w:val="left"/>
      <w:pPr>
        <w:tabs>
          <w:tab w:val="num" w:pos="2880"/>
        </w:tabs>
        <w:ind w:left="2880" w:hanging="360"/>
      </w:pPr>
      <w:rPr>
        <w:rFonts w:ascii="Symbol" w:hAnsi="Symbol" w:cs="OpenSymbol"/>
      </w:rPr>
    </w:lvl>
    <w:lvl w:ilvl="4">
      <w:start w:val="1"/>
      <w:numFmt w:val="bullet"/>
      <w:lvlText w:val="◦"/>
      <w:lvlJc w:val="left"/>
      <w:pPr>
        <w:tabs>
          <w:tab w:val="num" w:pos="3240"/>
        </w:tabs>
        <w:ind w:left="3240" w:hanging="360"/>
      </w:pPr>
      <w:rPr>
        <w:rFonts w:ascii="OpenSymbol" w:hAnsi="OpenSymbol" w:cs="OpenSymbol"/>
      </w:rPr>
    </w:lvl>
    <w:lvl w:ilvl="5">
      <w:start w:val="1"/>
      <w:numFmt w:val="bullet"/>
      <w:lvlText w:val="▪"/>
      <w:lvlJc w:val="left"/>
      <w:pPr>
        <w:tabs>
          <w:tab w:val="num" w:pos="3600"/>
        </w:tabs>
        <w:ind w:left="3600" w:hanging="360"/>
      </w:pPr>
      <w:rPr>
        <w:rFonts w:ascii="OpenSymbol" w:hAnsi="OpenSymbol" w:cs="OpenSymbol"/>
      </w:rPr>
    </w:lvl>
    <w:lvl w:ilvl="6">
      <w:start w:val="1"/>
      <w:numFmt w:val="bullet"/>
      <w:lvlText w:val=""/>
      <w:lvlJc w:val="left"/>
      <w:pPr>
        <w:tabs>
          <w:tab w:val="num" w:pos="3960"/>
        </w:tabs>
        <w:ind w:left="3960" w:hanging="360"/>
      </w:pPr>
      <w:rPr>
        <w:rFonts w:ascii="Symbol" w:hAnsi="Symbol" w:cs="OpenSymbol"/>
      </w:rPr>
    </w:lvl>
    <w:lvl w:ilvl="7">
      <w:start w:val="1"/>
      <w:numFmt w:val="bullet"/>
      <w:lvlText w:val="◦"/>
      <w:lvlJc w:val="left"/>
      <w:pPr>
        <w:tabs>
          <w:tab w:val="num" w:pos="4320"/>
        </w:tabs>
        <w:ind w:left="4320" w:hanging="360"/>
      </w:pPr>
      <w:rPr>
        <w:rFonts w:ascii="OpenSymbol" w:hAnsi="OpenSymbol" w:cs="OpenSymbol"/>
      </w:rPr>
    </w:lvl>
    <w:lvl w:ilvl="8">
      <w:start w:val="1"/>
      <w:numFmt w:val="bullet"/>
      <w:lvlText w:val="▪"/>
      <w:lvlJc w:val="left"/>
      <w:pPr>
        <w:tabs>
          <w:tab w:val="num" w:pos="4680"/>
        </w:tabs>
        <w:ind w:left="4680" w:hanging="360"/>
      </w:pPr>
      <w:rPr>
        <w:rFonts w:ascii="OpenSymbol" w:hAnsi="OpenSymbol" w:cs="OpenSymbol"/>
      </w:rPr>
    </w:lvl>
  </w:abstractNum>
  <w:abstractNum w:abstractNumId="3" w15:restartNumberingAfterBreak="0">
    <w:nsid w:val="00000004"/>
    <w:multiLevelType w:val="multilevel"/>
    <w:tmpl w:val="00000004"/>
    <w:lvl w:ilvl="0">
      <w:start w:val="1"/>
      <w:numFmt w:val="bullet"/>
      <w:lvlText w:val=""/>
      <w:lvlJc w:val="left"/>
      <w:pPr>
        <w:tabs>
          <w:tab w:val="num" w:pos="1800"/>
        </w:tabs>
        <w:ind w:left="1800" w:hanging="360"/>
      </w:pPr>
      <w:rPr>
        <w:rFonts w:ascii="Symbol" w:hAnsi="Symbol" w:cs="OpenSymbol"/>
      </w:rPr>
    </w:lvl>
    <w:lvl w:ilvl="1">
      <w:start w:val="1"/>
      <w:numFmt w:val="bullet"/>
      <w:lvlText w:val="◦"/>
      <w:lvlJc w:val="left"/>
      <w:pPr>
        <w:tabs>
          <w:tab w:val="num" w:pos="2160"/>
        </w:tabs>
        <w:ind w:left="2160" w:hanging="360"/>
      </w:pPr>
      <w:rPr>
        <w:rFonts w:ascii="OpenSymbol" w:hAnsi="OpenSymbol" w:cs="OpenSymbol"/>
      </w:rPr>
    </w:lvl>
    <w:lvl w:ilvl="2">
      <w:start w:val="1"/>
      <w:numFmt w:val="bullet"/>
      <w:lvlText w:val="▪"/>
      <w:lvlJc w:val="left"/>
      <w:pPr>
        <w:tabs>
          <w:tab w:val="num" w:pos="2520"/>
        </w:tabs>
        <w:ind w:left="2520" w:hanging="360"/>
      </w:pPr>
      <w:rPr>
        <w:rFonts w:ascii="OpenSymbol" w:hAnsi="OpenSymbol" w:cs="OpenSymbol"/>
      </w:rPr>
    </w:lvl>
    <w:lvl w:ilvl="3">
      <w:start w:val="1"/>
      <w:numFmt w:val="bullet"/>
      <w:lvlText w:val=""/>
      <w:lvlJc w:val="left"/>
      <w:pPr>
        <w:tabs>
          <w:tab w:val="num" w:pos="2880"/>
        </w:tabs>
        <w:ind w:left="2880" w:hanging="360"/>
      </w:pPr>
      <w:rPr>
        <w:rFonts w:ascii="Symbol" w:hAnsi="Symbol" w:cs="OpenSymbol"/>
      </w:rPr>
    </w:lvl>
    <w:lvl w:ilvl="4">
      <w:start w:val="1"/>
      <w:numFmt w:val="bullet"/>
      <w:lvlText w:val="◦"/>
      <w:lvlJc w:val="left"/>
      <w:pPr>
        <w:tabs>
          <w:tab w:val="num" w:pos="3240"/>
        </w:tabs>
        <w:ind w:left="3240" w:hanging="360"/>
      </w:pPr>
      <w:rPr>
        <w:rFonts w:ascii="OpenSymbol" w:hAnsi="OpenSymbol" w:cs="OpenSymbol"/>
      </w:rPr>
    </w:lvl>
    <w:lvl w:ilvl="5">
      <w:start w:val="1"/>
      <w:numFmt w:val="bullet"/>
      <w:lvlText w:val="▪"/>
      <w:lvlJc w:val="left"/>
      <w:pPr>
        <w:tabs>
          <w:tab w:val="num" w:pos="3600"/>
        </w:tabs>
        <w:ind w:left="3600" w:hanging="360"/>
      </w:pPr>
      <w:rPr>
        <w:rFonts w:ascii="OpenSymbol" w:hAnsi="OpenSymbol" w:cs="OpenSymbol"/>
      </w:rPr>
    </w:lvl>
    <w:lvl w:ilvl="6">
      <w:start w:val="1"/>
      <w:numFmt w:val="bullet"/>
      <w:lvlText w:val=""/>
      <w:lvlJc w:val="left"/>
      <w:pPr>
        <w:tabs>
          <w:tab w:val="num" w:pos="3960"/>
        </w:tabs>
        <w:ind w:left="3960" w:hanging="360"/>
      </w:pPr>
      <w:rPr>
        <w:rFonts w:ascii="Symbol" w:hAnsi="Symbol" w:cs="OpenSymbol"/>
      </w:rPr>
    </w:lvl>
    <w:lvl w:ilvl="7">
      <w:start w:val="1"/>
      <w:numFmt w:val="bullet"/>
      <w:lvlText w:val="◦"/>
      <w:lvlJc w:val="left"/>
      <w:pPr>
        <w:tabs>
          <w:tab w:val="num" w:pos="4320"/>
        </w:tabs>
        <w:ind w:left="4320" w:hanging="360"/>
      </w:pPr>
      <w:rPr>
        <w:rFonts w:ascii="OpenSymbol" w:hAnsi="OpenSymbol" w:cs="OpenSymbol"/>
      </w:rPr>
    </w:lvl>
    <w:lvl w:ilvl="8">
      <w:start w:val="1"/>
      <w:numFmt w:val="bullet"/>
      <w:lvlText w:val="▪"/>
      <w:lvlJc w:val="left"/>
      <w:pPr>
        <w:tabs>
          <w:tab w:val="num" w:pos="4680"/>
        </w:tabs>
        <w:ind w:left="4680" w:hanging="360"/>
      </w:pPr>
      <w:rPr>
        <w:rFonts w:ascii="OpenSymbol" w:hAnsi="OpenSymbol" w:cs="OpenSymbol"/>
      </w:rPr>
    </w:lvl>
  </w:abstractNum>
  <w:abstractNum w:abstractNumId="4" w15:restartNumberingAfterBreak="0">
    <w:nsid w:val="00000005"/>
    <w:multiLevelType w:val="multilevel"/>
    <w:tmpl w:val="00000005"/>
    <w:lvl w:ilvl="0">
      <w:start w:val="1"/>
      <w:numFmt w:val="bullet"/>
      <w:lvlText w:val=""/>
      <w:lvlJc w:val="left"/>
      <w:pPr>
        <w:tabs>
          <w:tab w:val="num" w:pos="1800"/>
        </w:tabs>
        <w:ind w:left="1800" w:hanging="360"/>
      </w:pPr>
      <w:rPr>
        <w:rFonts w:ascii="Symbol" w:hAnsi="Symbol" w:cs="OpenSymbol"/>
      </w:rPr>
    </w:lvl>
    <w:lvl w:ilvl="1">
      <w:start w:val="1"/>
      <w:numFmt w:val="bullet"/>
      <w:lvlText w:val="◦"/>
      <w:lvlJc w:val="left"/>
      <w:pPr>
        <w:tabs>
          <w:tab w:val="num" w:pos="2160"/>
        </w:tabs>
        <w:ind w:left="2160" w:hanging="360"/>
      </w:pPr>
      <w:rPr>
        <w:rFonts w:ascii="OpenSymbol" w:hAnsi="OpenSymbol" w:cs="OpenSymbol"/>
      </w:rPr>
    </w:lvl>
    <w:lvl w:ilvl="2">
      <w:start w:val="1"/>
      <w:numFmt w:val="bullet"/>
      <w:lvlText w:val="▪"/>
      <w:lvlJc w:val="left"/>
      <w:pPr>
        <w:tabs>
          <w:tab w:val="num" w:pos="2520"/>
        </w:tabs>
        <w:ind w:left="2520" w:hanging="360"/>
      </w:pPr>
      <w:rPr>
        <w:rFonts w:ascii="OpenSymbol" w:hAnsi="OpenSymbol" w:cs="OpenSymbol"/>
      </w:rPr>
    </w:lvl>
    <w:lvl w:ilvl="3">
      <w:start w:val="1"/>
      <w:numFmt w:val="bullet"/>
      <w:lvlText w:val=""/>
      <w:lvlJc w:val="left"/>
      <w:pPr>
        <w:tabs>
          <w:tab w:val="num" w:pos="2880"/>
        </w:tabs>
        <w:ind w:left="2880" w:hanging="360"/>
      </w:pPr>
      <w:rPr>
        <w:rFonts w:ascii="Symbol" w:hAnsi="Symbol" w:cs="OpenSymbol"/>
      </w:rPr>
    </w:lvl>
    <w:lvl w:ilvl="4">
      <w:start w:val="1"/>
      <w:numFmt w:val="bullet"/>
      <w:lvlText w:val="◦"/>
      <w:lvlJc w:val="left"/>
      <w:pPr>
        <w:tabs>
          <w:tab w:val="num" w:pos="3240"/>
        </w:tabs>
        <w:ind w:left="3240" w:hanging="360"/>
      </w:pPr>
      <w:rPr>
        <w:rFonts w:ascii="OpenSymbol" w:hAnsi="OpenSymbol" w:cs="OpenSymbol"/>
      </w:rPr>
    </w:lvl>
    <w:lvl w:ilvl="5">
      <w:start w:val="1"/>
      <w:numFmt w:val="bullet"/>
      <w:lvlText w:val="▪"/>
      <w:lvlJc w:val="left"/>
      <w:pPr>
        <w:tabs>
          <w:tab w:val="num" w:pos="3600"/>
        </w:tabs>
        <w:ind w:left="3600" w:hanging="360"/>
      </w:pPr>
      <w:rPr>
        <w:rFonts w:ascii="OpenSymbol" w:hAnsi="OpenSymbol" w:cs="OpenSymbol"/>
      </w:rPr>
    </w:lvl>
    <w:lvl w:ilvl="6">
      <w:start w:val="1"/>
      <w:numFmt w:val="bullet"/>
      <w:lvlText w:val=""/>
      <w:lvlJc w:val="left"/>
      <w:pPr>
        <w:tabs>
          <w:tab w:val="num" w:pos="3960"/>
        </w:tabs>
        <w:ind w:left="3960" w:hanging="360"/>
      </w:pPr>
      <w:rPr>
        <w:rFonts w:ascii="Symbol" w:hAnsi="Symbol" w:cs="OpenSymbol"/>
      </w:rPr>
    </w:lvl>
    <w:lvl w:ilvl="7">
      <w:start w:val="1"/>
      <w:numFmt w:val="bullet"/>
      <w:lvlText w:val="◦"/>
      <w:lvlJc w:val="left"/>
      <w:pPr>
        <w:tabs>
          <w:tab w:val="num" w:pos="4320"/>
        </w:tabs>
        <w:ind w:left="4320" w:hanging="360"/>
      </w:pPr>
      <w:rPr>
        <w:rFonts w:ascii="OpenSymbol" w:hAnsi="OpenSymbol" w:cs="OpenSymbol"/>
      </w:rPr>
    </w:lvl>
    <w:lvl w:ilvl="8">
      <w:start w:val="1"/>
      <w:numFmt w:val="bullet"/>
      <w:lvlText w:val="▪"/>
      <w:lvlJc w:val="left"/>
      <w:pPr>
        <w:tabs>
          <w:tab w:val="num" w:pos="4680"/>
        </w:tabs>
        <w:ind w:left="4680" w:hanging="360"/>
      </w:pPr>
      <w:rPr>
        <w:rFonts w:ascii="OpenSymbol" w:hAnsi="OpenSymbol" w:cs="OpenSymbol"/>
      </w:rPr>
    </w:lvl>
  </w:abstractNum>
  <w:abstractNum w:abstractNumId="5" w15:restartNumberingAfterBreak="0">
    <w:nsid w:val="00000006"/>
    <w:multiLevelType w:val="multilevel"/>
    <w:tmpl w:val="00000006"/>
    <w:lvl w:ilvl="0">
      <w:start w:val="1"/>
      <w:numFmt w:val="bullet"/>
      <w:lvlText w:val=""/>
      <w:lvlJc w:val="left"/>
      <w:pPr>
        <w:tabs>
          <w:tab w:val="num" w:pos="576"/>
        </w:tabs>
        <w:ind w:left="576" w:hanging="360"/>
      </w:pPr>
      <w:rPr>
        <w:rFonts w:ascii="Symbol" w:hAnsi="Symbol" w:cs="OpenSymbol"/>
      </w:rPr>
    </w:lvl>
    <w:lvl w:ilvl="1">
      <w:start w:val="1"/>
      <w:numFmt w:val="bullet"/>
      <w:lvlText w:val="◦"/>
      <w:lvlJc w:val="left"/>
      <w:pPr>
        <w:tabs>
          <w:tab w:val="num" w:pos="936"/>
        </w:tabs>
        <w:ind w:left="936" w:hanging="360"/>
      </w:pPr>
      <w:rPr>
        <w:rFonts w:ascii="OpenSymbol" w:hAnsi="OpenSymbol" w:cs="OpenSymbol"/>
      </w:rPr>
    </w:lvl>
    <w:lvl w:ilvl="2">
      <w:start w:val="1"/>
      <w:numFmt w:val="bullet"/>
      <w:lvlText w:val="▪"/>
      <w:lvlJc w:val="left"/>
      <w:pPr>
        <w:tabs>
          <w:tab w:val="num" w:pos="1296"/>
        </w:tabs>
        <w:ind w:left="1296" w:hanging="360"/>
      </w:pPr>
      <w:rPr>
        <w:rFonts w:ascii="OpenSymbol" w:hAnsi="OpenSymbol" w:cs="OpenSymbol"/>
      </w:rPr>
    </w:lvl>
    <w:lvl w:ilvl="3">
      <w:start w:val="1"/>
      <w:numFmt w:val="bullet"/>
      <w:lvlText w:val=""/>
      <w:lvlJc w:val="left"/>
      <w:pPr>
        <w:tabs>
          <w:tab w:val="num" w:pos="1656"/>
        </w:tabs>
        <w:ind w:left="1656" w:hanging="360"/>
      </w:pPr>
      <w:rPr>
        <w:rFonts w:ascii="Symbol" w:hAnsi="Symbol" w:cs="OpenSymbol"/>
      </w:rPr>
    </w:lvl>
    <w:lvl w:ilvl="4">
      <w:start w:val="1"/>
      <w:numFmt w:val="bullet"/>
      <w:lvlText w:val="◦"/>
      <w:lvlJc w:val="left"/>
      <w:pPr>
        <w:tabs>
          <w:tab w:val="num" w:pos="2016"/>
        </w:tabs>
        <w:ind w:left="2016" w:hanging="360"/>
      </w:pPr>
      <w:rPr>
        <w:rFonts w:ascii="OpenSymbol" w:hAnsi="OpenSymbol" w:cs="OpenSymbol"/>
      </w:rPr>
    </w:lvl>
    <w:lvl w:ilvl="5">
      <w:start w:val="1"/>
      <w:numFmt w:val="bullet"/>
      <w:lvlText w:val="▪"/>
      <w:lvlJc w:val="left"/>
      <w:pPr>
        <w:tabs>
          <w:tab w:val="num" w:pos="2376"/>
        </w:tabs>
        <w:ind w:left="2376" w:hanging="360"/>
      </w:pPr>
      <w:rPr>
        <w:rFonts w:ascii="OpenSymbol" w:hAnsi="OpenSymbol" w:cs="OpenSymbol"/>
      </w:rPr>
    </w:lvl>
    <w:lvl w:ilvl="6">
      <w:start w:val="1"/>
      <w:numFmt w:val="bullet"/>
      <w:lvlText w:val=""/>
      <w:lvlJc w:val="left"/>
      <w:pPr>
        <w:tabs>
          <w:tab w:val="num" w:pos="2736"/>
        </w:tabs>
        <w:ind w:left="2736" w:hanging="360"/>
      </w:pPr>
      <w:rPr>
        <w:rFonts w:ascii="Symbol" w:hAnsi="Symbol" w:cs="OpenSymbol"/>
      </w:rPr>
    </w:lvl>
    <w:lvl w:ilvl="7">
      <w:start w:val="1"/>
      <w:numFmt w:val="bullet"/>
      <w:lvlText w:val="◦"/>
      <w:lvlJc w:val="left"/>
      <w:pPr>
        <w:tabs>
          <w:tab w:val="num" w:pos="3096"/>
        </w:tabs>
        <w:ind w:left="3096" w:hanging="360"/>
      </w:pPr>
      <w:rPr>
        <w:rFonts w:ascii="OpenSymbol" w:hAnsi="OpenSymbol" w:cs="OpenSymbol"/>
      </w:rPr>
    </w:lvl>
    <w:lvl w:ilvl="8">
      <w:start w:val="1"/>
      <w:numFmt w:val="bullet"/>
      <w:lvlText w:val="▪"/>
      <w:lvlJc w:val="left"/>
      <w:pPr>
        <w:tabs>
          <w:tab w:val="num" w:pos="3456"/>
        </w:tabs>
        <w:ind w:left="3456" w:hanging="360"/>
      </w:pPr>
      <w:rPr>
        <w:rFonts w:ascii="OpenSymbol" w:hAnsi="OpenSymbol" w:cs="OpenSymbol"/>
      </w:rPr>
    </w:lvl>
  </w:abstractNum>
  <w:abstractNum w:abstractNumId="6" w15:restartNumberingAfterBreak="0">
    <w:nsid w:val="02442C72"/>
    <w:multiLevelType w:val="multilevel"/>
    <w:tmpl w:val="79EA9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8" w15:restartNumberingAfterBreak="0">
    <w:nsid w:val="07810D91"/>
    <w:multiLevelType w:val="multilevel"/>
    <w:tmpl w:val="38C2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32181B"/>
    <w:multiLevelType w:val="multilevel"/>
    <w:tmpl w:val="DFB47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3D122F"/>
    <w:multiLevelType w:val="multilevel"/>
    <w:tmpl w:val="8C9A5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C60224"/>
    <w:multiLevelType w:val="multilevel"/>
    <w:tmpl w:val="B028A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0E1A37ED"/>
    <w:multiLevelType w:val="multilevel"/>
    <w:tmpl w:val="9AA05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7432AF"/>
    <w:multiLevelType w:val="multilevel"/>
    <w:tmpl w:val="2C669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EE5887"/>
    <w:multiLevelType w:val="multilevel"/>
    <w:tmpl w:val="F3A0E4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453FC6"/>
    <w:multiLevelType w:val="multilevel"/>
    <w:tmpl w:val="8176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0E18C8"/>
    <w:multiLevelType w:val="multilevel"/>
    <w:tmpl w:val="DCE0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E432B8"/>
    <w:multiLevelType w:val="multilevel"/>
    <w:tmpl w:val="15C0E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7C407F"/>
    <w:multiLevelType w:val="multilevel"/>
    <w:tmpl w:val="02D2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C83849"/>
    <w:multiLevelType w:val="multilevel"/>
    <w:tmpl w:val="1982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562067"/>
    <w:multiLevelType w:val="multilevel"/>
    <w:tmpl w:val="8AA4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036735"/>
    <w:multiLevelType w:val="multilevel"/>
    <w:tmpl w:val="3914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377546"/>
    <w:multiLevelType w:val="multilevel"/>
    <w:tmpl w:val="8DC67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F16740"/>
    <w:multiLevelType w:val="multilevel"/>
    <w:tmpl w:val="A614F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0E1E74"/>
    <w:multiLevelType w:val="multilevel"/>
    <w:tmpl w:val="F474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98402C"/>
    <w:multiLevelType w:val="multilevel"/>
    <w:tmpl w:val="2CDE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F00AB2"/>
    <w:multiLevelType w:val="multilevel"/>
    <w:tmpl w:val="16A06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0AC1D07"/>
    <w:multiLevelType w:val="hybridMultilevel"/>
    <w:tmpl w:val="A40AC0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451D81"/>
    <w:multiLevelType w:val="hybridMultilevel"/>
    <w:tmpl w:val="B686E392"/>
    <w:lvl w:ilvl="0" w:tplc="04090001">
      <w:start w:val="1"/>
      <w:numFmt w:val="bullet"/>
      <w:lvlText w:val=""/>
      <w:lvlJc w:val="left"/>
      <w:pPr>
        <w:tabs>
          <w:tab w:val="num" w:pos="6120"/>
        </w:tabs>
        <w:ind w:left="6120" w:hanging="360"/>
      </w:pPr>
      <w:rPr>
        <w:rFonts w:ascii="Symbol" w:hAnsi="Symbol" w:hint="default"/>
      </w:rPr>
    </w:lvl>
    <w:lvl w:ilvl="1" w:tplc="04090003">
      <w:start w:val="1"/>
      <w:numFmt w:val="bullet"/>
      <w:lvlText w:val="o"/>
      <w:lvlJc w:val="left"/>
      <w:pPr>
        <w:tabs>
          <w:tab w:val="num" w:pos="6840"/>
        </w:tabs>
        <w:ind w:left="6840" w:hanging="360"/>
      </w:pPr>
      <w:rPr>
        <w:rFonts w:ascii="Courier New" w:hAnsi="Courier New" w:cs="Courier New" w:hint="default"/>
      </w:rPr>
    </w:lvl>
    <w:lvl w:ilvl="2" w:tplc="04090005" w:tentative="1">
      <w:start w:val="1"/>
      <w:numFmt w:val="bullet"/>
      <w:lvlText w:val=""/>
      <w:lvlJc w:val="left"/>
      <w:pPr>
        <w:tabs>
          <w:tab w:val="num" w:pos="7560"/>
        </w:tabs>
        <w:ind w:left="7560" w:hanging="360"/>
      </w:pPr>
      <w:rPr>
        <w:rFonts w:ascii="Wingdings" w:hAnsi="Wingdings" w:hint="default"/>
      </w:rPr>
    </w:lvl>
    <w:lvl w:ilvl="3" w:tplc="04090001" w:tentative="1">
      <w:start w:val="1"/>
      <w:numFmt w:val="bullet"/>
      <w:lvlText w:val=""/>
      <w:lvlJc w:val="left"/>
      <w:pPr>
        <w:tabs>
          <w:tab w:val="num" w:pos="8280"/>
        </w:tabs>
        <w:ind w:left="8280" w:hanging="360"/>
      </w:pPr>
      <w:rPr>
        <w:rFonts w:ascii="Symbol" w:hAnsi="Symbol" w:hint="default"/>
      </w:rPr>
    </w:lvl>
    <w:lvl w:ilvl="4" w:tplc="04090003" w:tentative="1">
      <w:start w:val="1"/>
      <w:numFmt w:val="bullet"/>
      <w:lvlText w:val="o"/>
      <w:lvlJc w:val="left"/>
      <w:pPr>
        <w:tabs>
          <w:tab w:val="num" w:pos="9000"/>
        </w:tabs>
        <w:ind w:left="9000" w:hanging="360"/>
      </w:pPr>
      <w:rPr>
        <w:rFonts w:ascii="Courier New" w:hAnsi="Courier New" w:cs="Courier New" w:hint="default"/>
      </w:rPr>
    </w:lvl>
    <w:lvl w:ilvl="5" w:tplc="04090005" w:tentative="1">
      <w:start w:val="1"/>
      <w:numFmt w:val="bullet"/>
      <w:lvlText w:val=""/>
      <w:lvlJc w:val="left"/>
      <w:pPr>
        <w:tabs>
          <w:tab w:val="num" w:pos="9720"/>
        </w:tabs>
        <w:ind w:left="9720" w:hanging="360"/>
      </w:pPr>
      <w:rPr>
        <w:rFonts w:ascii="Wingdings" w:hAnsi="Wingdings" w:hint="default"/>
      </w:rPr>
    </w:lvl>
    <w:lvl w:ilvl="6" w:tplc="04090001" w:tentative="1">
      <w:start w:val="1"/>
      <w:numFmt w:val="bullet"/>
      <w:lvlText w:val=""/>
      <w:lvlJc w:val="left"/>
      <w:pPr>
        <w:tabs>
          <w:tab w:val="num" w:pos="10440"/>
        </w:tabs>
        <w:ind w:left="10440" w:hanging="360"/>
      </w:pPr>
      <w:rPr>
        <w:rFonts w:ascii="Symbol" w:hAnsi="Symbol" w:hint="default"/>
      </w:rPr>
    </w:lvl>
    <w:lvl w:ilvl="7" w:tplc="04090003" w:tentative="1">
      <w:start w:val="1"/>
      <w:numFmt w:val="bullet"/>
      <w:lvlText w:val="o"/>
      <w:lvlJc w:val="left"/>
      <w:pPr>
        <w:tabs>
          <w:tab w:val="num" w:pos="11160"/>
        </w:tabs>
        <w:ind w:left="11160" w:hanging="360"/>
      </w:pPr>
      <w:rPr>
        <w:rFonts w:ascii="Courier New" w:hAnsi="Courier New" w:cs="Courier New" w:hint="default"/>
      </w:rPr>
    </w:lvl>
    <w:lvl w:ilvl="8" w:tplc="04090005" w:tentative="1">
      <w:start w:val="1"/>
      <w:numFmt w:val="bullet"/>
      <w:lvlText w:val=""/>
      <w:lvlJc w:val="left"/>
      <w:pPr>
        <w:tabs>
          <w:tab w:val="num" w:pos="11880"/>
        </w:tabs>
        <w:ind w:left="11880" w:hanging="360"/>
      </w:pPr>
      <w:rPr>
        <w:rFonts w:ascii="Wingdings" w:hAnsi="Wingdings" w:hint="default"/>
      </w:rPr>
    </w:lvl>
  </w:abstractNum>
  <w:abstractNum w:abstractNumId="30" w15:restartNumberingAfterBreak="0">
    <w:nsid w:val="58F16A56"/>
    <w:multiLevelType w:val="multilevel"/>
    <w:tmpl w:val="48D6A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9A1445"/>
    <w:multiLevelType w:val="multilevel"/>
    <w:tmpl w:val="A1BA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4F3FF1"/>
    <w:multiLevelType w:val="multilevel"/>
    <w:tmpl w:val="770A2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803643"/>
    <w:multiLevelType w:val="multilevel"/>
    <w:tmpl w:val="ABB85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0C2328"/>
    <w:multiLevelType w:val="multilevel"/>
    <w:tmpl w:val="F9B0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FC4845"/>
    <w:multiLevelType w:val="hybridMultilevel"/>
    <w:tmpl w:val="EC24A6FA"/>
    <w:lvl w:ilvl="0" w:tplc="04090001">
      <w:start w:val="1"/>
      <w:numFmt w:val="bullet"/>
      <w:lvlText w:val=""/>
      <w:lvlJc w:val="left"/>
      <w:pPr>
        <w:tabs>
          <w:tab w:val="num" w:pos="6120"/>
        </w:tabs>
        <w:ind w:left="6120" w:hanging="360"/>
      </w:pPr>
      <w:rPr>
        <w:rFonts w:ascii="Symbol" w:hAnsi="Symbol" w:hint="default"/>
      </w:rPr>
    </w:lvl>
    <w:lvl w:ilvl="1" w:tplc="E19814A0">
      <w:start w:val="1"/>
      <w:numFmt w:val="bullet"/>
      <w:lvlText w:val=""/>
      <w:lvlJc w:val="left"/>
      <w:pPr>
        <w:tabs>
          <w:tab w:val="num" w:pos="6840"/>
        </w:tabs>
        <w:ind w:left="6840" w:hanging="360"/>
      </w:pPr>
      <w:rPr>
        <w:rFonts w:ascii="Symbol" w:hAnsi="Symbol" w:hint="default"/>
        <w:color w:val="000080"/>
      </w:rPr>
    </w:lvl>
    <w:lvl w:ilvl="2" w:tplc="04090005" w:tentative="1">
      <w:start w:val="1"/>
      <w:numFmt w:val="bullet"/>
      <w:lvlText w:val=""/>
      <w:lvlJc w:val="left"/>
      <w:pPr>
        <w:tabs>
          <w:tab w:val="num" w:pos="7560"/>
        </w:tabs>
        <w:ind w:left="7560" w:hanging="360"/>
      </w:pPr>
      <w:rPr>
        <w:rFonts w:ascii="Wingdings" w:hAnsi="Wingdings" w:hint="default"/>
      </w:rPr>
    </w:lvl>
    <w:lvl w:ilvl="3" w:tplc="04090001" w:tentative="1">
      <w:start w:val="1"/>
      <w:numFmt w:val="bullet"/>
      <w:lvlText w:val=""/>
      <w:lvlJc w:val="left"/>
      <w:pPr>
        <w:tabs>
          <w:tab w:val="num" w:pos="8280"/>
        </w:tabs>
        <w:ind w:left="8280" w:hanging="360"/>
      </w:pPr>
      <w:rPr>
        <w:rFonts w:ascii="Symbol" w:hAnsi="Symbol" w:hint="default"/>
      </w:rPr>
    </w:lvl>
    <w:lvl w:ilvl="4" w:tplc="04090003" w:tentative="1">
      <w:start w:val="1"/>
      <w:numFmt w:val="bullet"/>
      <w:lvlText w:val="o"/>
      <w:lvlJc w:val="left"/>
      <w:pPr>
        <w:tabs>
          <w:tab w:val="num" w:pos="9000"/>
        </w:tabs>
        <w:ind w:left="9000" w:hanging="360"/>
      </w:pPr>
      <w:rPr>
        <w:rFonts w:ascii="Courier New" w:hAnsi="Courier New" w:cs="Courier New" w:hint="default"/>
      </w:rPr>
    </w:lvl>
    <w:lvl w:ilvl="5" w:tplc="04090005" w:tentative="1">
      <w:start w:val="1"/>
      <w:numFmt w:val="bullet"/>
      <w:lvlText w:val=""/>
      <w:lvlJc w:val="left"/>
      <w:pPr>
        <w:tabs>
          <w:tab w:val="num" w:pos="9720"/>
        </w:tabs>
        <w:ind w:left="9720" w:hanging="360"/>
      </w:pPr>
      <w:rPr>
        <w:rFonts w:ascii="Wingdings" w:hAnsi="Wingdings" w:hint="default"/>
      </w:rPr>
    </w:lvl>
    <w:lvl w:ilvl="6" w:tplc="04090001" w:tentative="1">
      <w:start w:val="1"/>
      <w:numFmt w:val="bullet"/>
      <w:lvlText w:val=""/>
      <w:lvlJc w:val="left"/>
      <w:pPr>
        <w:tabs>
          <w:tab w:val="num" w:pos="10440"/>
        </w:tabs>
        <w:ind w:left="10440" w:hanging="360"/>
      </w:pPr>
      <w:rPr>
        <w:rFonts w:ascii="Symbol" w:hAnsi="Symbol" w:hint="default"/>
      </w:rPr>
    </w:lvl>
    <w:lvl w:ilvl="7" w:tplc="04090003" w:tentative="1">
      <w:start w:val="1"/>
      <w:numFmt w:val="bullet"/>
      <w:lvlText w:val="o"/>
      <w:lvlJc w:val="left"/>
      <w:pPr>
        <w:tabs>
          <w:tab w:val="num" w:pos="11160"/>
        </w:tabs>
        <w:ind w:left="11160" w:hanging="360"/>
      </w:pPr>
      <w:rPr>
        <w:rFonts w:ascii="Courier New" w:hAnsi="Courier New" w:cs="Courier New" w:hint="default"/>
      </w:rPr>
    </w:lvl>
    <w:lvl w:ilvl="8" w:tplc="04090005" w:tentative="1">
      <w:start w:val="1"/>
      <w:numFmt w:val="bullet"/>
      <w:lvlText w:val=""/>
      <w:lvlJc w:val="left"/>
      <w:pPr>
        <w:tabs>
          <w:tab w:val="num" w:pos="11880"/>
        </w:tabs>
        <w:ind w:left="11880" w:hanging="360"/>
      </w:pPr>
      <w:rPr>
        <w:rFonts w:ascii="Wingdings" w:hAnsi="Wingdings" w:hint="default"/>
      </w:rPr>
    </w:lvl>
  </w:abstractNum>
  <w:abstractNum w:abstractNumId="36" w15:restartNumberingAfterBreak="0">
    <w:nsid w:val="69E4210C"/>
    <w:multiLevelType w:val="multilevel"/>
    <w:tmpl w:val="E9F8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A61446"/>
    <w:multiLevelType w:val="multilevel"/>
    <w:tmpl w:val="DA42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E502B7"/>
    <w:multiLevelType w:val="multilevel"/>
    <w:tmpl w:val="96BA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4E34B8"/>
    <w:multiLevelType w:val="multilevel"/>
    <w:tmpl w:val="79540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00362B"/>
    <w:multiLevelType w:val="multilevel"/>
    <w:tmpl w:val="7B142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8D4271B"/>
    <w:multiLevelType w:val="hybridMultilevel"/>
    <w:tmpl w:val="DDDCB9BC"/>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42" w15:restartNumberingAfterBreak="0">
    <w:nsid w:val="7B9678D5"/>
    <w:multiLevelType w:val="multilevel"/>
    <w:tmpl w:val="C1B85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3436B1"/>
    <w:multiLevelType w:val="hybridMultilevel"/>
    <w:tmpl w:val="84E83846"/>
    <w:lvl w:ilvl="0" w:tplc="48F6598E">
      <w:start w:val="1"/>
      <w:numFmt w:val="bullet"/>
      <w:pStyle w:val="4Bulletedcopyblue"/>
      <w:lvlText w:val=""/>
      <w:lvlPicBulletId w:val="0"/>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4" w15:restartNumberingAfterBreak="0">
    <w:nsid w:val="7E567003"/>
    <w:multiLevelType w:val="multilevel"/>
    <w:tmpl w:val="F60C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5"/>
  </w:num>
  <w:num w:numId="3">
    <w:abstractNumId w:val="28"/>
  </w:num>
  <w:num w:numId="4">
    <w:abstractNumId w:val="0"/>
  </w:num>
  <w:num w:numId="5">
    <w:abstractNumId w:val="1"/>
  </w:num>
  <w:num w:numId="6">
    <w:abstractNumId w:val="2"/>
  </w:num>
  <w:num w:numId="7">
    <w:abstractNumId w:val="3"/>
  </w:num>
  <w:num w:numId="8">
    <w:abstractNumId w:val="4"/>
  </w:num>
  <w:num w:numId="9">
    <w:abstractNumId w:val="5"/>
  </w:num>
  <w:num w:numId="10">
    <w:abstractNumId w:val="41"/>
  </w:num>
  <w:num w:numId="11">
    <w:abstractNumId w:val="7"/>
  </w:num>
  <w:num w:numId="12">
    <w:abstractNumId w:val="43"/>
  </w:num>
  <w:num w:numId="13">
    <w:abstractNumId w:val="12"/>
  </w:num>
  <w:num w:numId="14">
    <w:abstractNumId w:val="9"/>
  </w:num>
  <w:num w:numId="15">
    <w:abstractNumId w:val="32"/>
  </w:num>
  <w:num w:numId="16">
    <w:abstractNumId w:val="31"/>
  </w:num>
  <w:num w:numId="17">
    <w:abstractNumId w:val="17"/>
  </w:num>
  <w:num w:numId="18">
    <w:abstractNumId w:val="21"/>
  </w:num>
  <w:num w:numId="19">
    <w:abstractNumId w:val="14"/>
  </w:num>
  <w:num w:numId="20">
    <w:abstractNumId w:val="15"/>
  </w:num>
  <w:num w:numId="21">
    <w:abstractNumId w:val="18"/>
  </w:num>
  <w:num w:numId="22">
    <w:abstractNumId w:val="34"/>
  </w:num>
  <w:num w:numId="23">
    <w:abstractNumId w:val="44"/>
  </w:num>
  <w:num w:numId="24">
    <w:abstractNumId w:val="36"/>
  </w:num>
  <w:num w:numId="25">
    <w:abstractNumId w:val="38"/>
  </w:num>
  <w:num w:numId="26">
    <w:abstractNumId w:val="27"/>
  </w:num>
  <w:num w:numId="27">
    <w:abstractNumId w:val="23"/>
  </w:num>
  <w:num w:numId="28">
    <w:abstractNumId w:val="37"/>
  </w:num>
  <w:num w:numId="29">
    <w:abstractNumId w:val="20"/>
  </w:num>
  <w:num w:numId="30">
    <w:abstractNumId w:val="40"/>
  </w:num>
  <w:num w:numId="31">
    <w:abstractNumId w:val="26"/>
  </w:num>
  <w:num w:numId="32">
    <w:abstractNumId w:val="39"/>
  </w:num>
  <w:num w:numId="33">
    <w:abstractNumId w:val="33"/>
  </w:num>
  <w:num w:numId="34">
    <w:abstractNumId w:val="19"/>
  </w:num>
  <w:num w:numId="35">
    <w:abstractNumId w:val="30"/>
  </w:num>
  <w:num w:numId="36">
    <w:abstractNumId w:val="11"/>
  </w:num>
  <w:num w:numId="37">
    <w:abstractNumId w:val="24"/>
  </w:num>
  <w:num w:numId="38">
    <w:abstractNumId w:val="6"/>
  </w:num>
  <w:num w:numId="39">
    <w:abstractNumId w:val="13"/>
  </w:num>
  <w:num w:numId="40">
    <w:abstractNumId w:val="10"/>
  </w:num>
  <w:num w:numId="41">
    <w:abstractNumId w:val="22"/>
  </w:num>
  <w:num w:numId="42">
    <w:abstractNumId w:val="42"/>
  </w:num>
  <w:num w:numId="43">
    <w:abstractNumId w:val="8"/>
  </w:num>
  <w:num w:numId="44">
    <w:abstractNumId w:val="25"/>
  </w:num>
  <w:num w:numId="45">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525"/>
    <w:rsid w:val="00010850"/>
    <w:rsid w:val="00014909"/>
    <w:rsid w:val="00026238"/>
    <w:rsid w:val="00031D0F"/>
    <w:rsid w:val="000429B3"/>
    <w:rsid w:val="000564A2"/>
    <w:rsid w:val="000573EB"/>
    <w:rsid w:val="0006223E"/>
    <w:rsid w:val="00064300"/>
    <w:rsid w:val="0006600A"/>
    <w:rsid w:val="00066E7F"/>
    <w:rsid w:val="000706FA"/>
    <w:rsid w:val="00086860"/>
    <w:rsid w:val="00087F0C"/>
    <w:rsid w:val="000A6E89"/>
    <w:rsid w:val="000B38A6"/>
    <w:rsid w:val="000C2492"/>
    <w:rsid w:val="000D054E"/>
    <w:rsid w:val="000D2697"/>
    <w:rsid w:val="000E1159"/>
    <w:rsid w:val="000E787F"/>
    <w:rsid w:val="000F627F"/>
    <w:rsid w:val="000F76A6"/>
    <w:rsid w:val="001010BE"/>
    <w:rsid w:val="00110F10"/>
    <w:rsid w:val="00113EA2"/>
    <w:rsid w:val="00117312"/>
    <w:rsid w:val="001200CD"/>
    <w:rsid w:val="001217D1"/>
    <w:rsid w:val="001277EF"/>
    <w:rsid w:val="00140990"/>
    <w:rsid w:val="001508A6"/>
    <w:rsid w:val="001526B1"/>
    <w:rsid w:val="00164E9F"/>
    <w:rsid w:val="00170B72"/>
    <w:rsid w:val="001733D3"/>
    <w:rsid w:val="00196046"/>
    <w:rsid w:val="001A56B0"/>
    <w:rsid w:val="001A5EBB"/>
    <w:rsid w:val="001C1BEE"/>
    <w:rsid w:val="001C3195"/>
    <w:rsid w:val="001C4AED"/>
    <w:rsid w:val="001F0163"/>
    <w:rsid w:val="002157C9"/>
    <w:rsid w:val="002265C1"/>
    <w:rsid w:val="00226B6B"/>
    <w:rsid w:val="0023567B"/>
    <w:rsid w:val="00246542"/>
    <w:rsid w:val="00251FC3"/>
    <w:rsid w:val="0025257B"/>
    <w:rsid w:val="00255D20"/>
    <w:rsid w:val="0026090E"/>
    <w:rsid w:val="00266F1C"/>
    <w:rsid w:val="002675E8"/>
    <w:rsid w:val="002A3984"/>
    <w:rsid w:val="002B072A"/>
    <w:rsid w:val="002B2733"/>
    <w:rsid w:val="002B2A89"/>
    <w:rsid w:val="002B6DC7"/>
    <w:rsid w:val="002C29F9"/>
    <w:rsid w:val="002C57D7"/>
    <w:rsid w:val="002C6C6E"/>
    <w:rsid w:val="002D2075"/>
    <w:rsid w:val="002E54C5"/>
    <w:rsid w:val="002E6BA4"/>
    <w:rsid w:val="002E7C40"/>
    <w:rsid w:val="002F6E54"/>
    <w:rsid w:val="003031B9"/>
    <w:rsid w:val="003155C9"/>
    <w:rsid w:val="00315B31"/>
    <w:rsid w:val="00317E65"/>
    <w:rsid w:val="003216AB"/>
    <w:rsid w:val="00323AAE"/>
    <w:rsid w:val="00324422"/>
    <w:rsid w:val="0032736A"/>
    <w:rsid w:val="00331F23"/>
    <w:rsid w:val="003376E6"/>
    <w:rsid w:val="00342FF3"/>
    <w:rsid w:val="00343D3B"/>
    <w:rsid w:val="00350F62"/>
    <w:rsid w:val="003618B1"/>
    <w:rsid w:val="00376CB6"/>
    <w:rsid w:val="00380F1D"/>
    <w:rsid w:val="003828D0"/>
    <w:rsid w:val="00394DBE"/>
    <w:rsid w:val="003B2928"/>
    <w:rsid w:val="003B312E"/>
    <w:rsid w:val="003C1221"/>
    <w:rsid w:val="003C18A7"/>
    <w:rsid w:val="003D17DD"/>
    <w:rsid w:val="003D5D61"/>
    <w:rsid w:val="003E2E07"/>
    <w:rsid w:val="003E2F91"/>
    <w:rsid w:val="003E3577"/>
    <w:rsid w:val="003E6AB2"/>
    <w:rsid w:val="003E7565"/>
    <w:rsid w:val="004122AD"/>
    <w:rsid w:val="00414BED"/>
    <w:rsid w:val="00415662"/>
    <w:rsid w:val="00421632"/>
    <w:rsid w:val="00426BEC"/>
    <w:rsid w:val="004361BA"/>
    <w:rsid w:val="004500EC"/>
    <w:rsid w:val="0046029D"/>
    <w:rsid w:val="00461F9A"/>
    <w:rsid w:val="004722A1"/>
    <w:rsid w:val="00477FB5"/>
    <w:rsid w:val="00481C4B"/>
    <w:rsid w:val="00483574"/>
    <w:rsid w:val="00486659"/>
    <w:rsid w:val="0048681C"/>
    <w:rsid w:val="00496E96"/>
    <w:rsid w:val="004B54DC"/>
    <w:rsid w:val="004C3F23"/>
    <w:rsid w:val="004C505A"/>
    <w:rsid w:val="004C5297"/>
    <w:rsid w:val="004F0ACA"/>
    <w:rsid w:val="00503A25"/>
    <w:rsid w:val="00524392"/>
    <w:rsid w:val="00542557"/>
    <w:rsid w:val="00543924"/>
    <w:rsid w:val="0055497D"/>
    <w:rsid w:val="00555C4C"/>
    <w:rsid w:val="00556163"/>
    <w:rsid w:val="005641D5"/>
    <w:rsid w:val="00573339"/>
    <w:rsid w:val="0058611F"/>
    <w:rsid w:val="005907C1"/>
    <w:rsid w:val="00590EB7"/>
    <w:rsid w:val="00594373"/>
    <w:rsid w:val="005A47DA"/>
    <w:rsid w:val="005C2464"/>
    <w:rsid w:val="005F55DF"/>
    <w:rsid w:val="005F6573"/>
    <w:rsid w:val="00604085"/>
    <w:rsid w:val="00606DA1"/>
    <w:rsid w:val="00625F6A"/>
    <w:rsid w:val="006263D2"/>
    <w:rsid w:val="00626AE1"/>
    <w:rsid w:val="006307B6"/>
    <w:rsid w:val="00631005"/>
    <w:rsid w:val="006342AB"/>
    <w:rsid w:val="006419EB"/>
    <w:rsid w:val="0065288A"/>
    <w:rsid w:val="006529AF"/>
    <w:rsid w:val="00655108"/>
    <w:rsid w:val="00655989"/>
    <w:rsid w:val="006570CE"/>
    <w:rsid w:val="006729A2"/>
    <w:rsid w:val="00676285"/>
    <w:rsid w:val="00681884"/>
    <w:rsid w:val="006857EC"/>
    <w:rsid w:val="00696152"/>
    <w:rsid w:val="006A7A8E"/>
    <w:rsid w:val="006C478E"/>
    <w:rsid w:val="006D0C95"/>
    <w:rsid w:val="006D57EF"/>
    <w:rsid w:val="006E0628"/>
    <w:rsid w:val="006E2AC5"/>
    <w:rsid w:val="00710CBD"/>
    <w:rsid w:val="00714CBC"/>
    <w:rsid w:val="007204A6"/>
    <w:rsid w:val="00726A00"/>
    <w:rsid w:val="007346C4"/>
    <w:rsid w:val="00736E12"/>
    <w:rsid w:val="0074038A"/>
    <w:rsid w:val="00747BF9"/>
    <w:rsid w:val="0075444E"/>
    <w:rsid w:val="00764518"/>
    <w:rsid w:val="00772EBD"/>
    <w:rsid w:val="00775584"/>
    <w:rsid w:val="00776D6B"/>
    <w:rsid w:val="00786166"/>
    <w:rsid w:val="00791401"/>
    <w:rsid w:val="00795751"/>
    <w:rsid w:val="007A02D5"/>
    <w:rsid w:val="007B1B39"/>
    <w:rsid w:val="007B4823"/>
    <w:rsid w:val="007B67C3"/>
    <w:rsid w:val="007C1226"/>
    <w:rsid w:val="007C49D0"/>
    <w:rsid w:val="007C5DF8"/>
    <w:rsid w:val="007E7C62"/>
    <w:rsid w:val="007F017A"/>
    <w:rsid w:val="007F2199"/>
    <w:rsid w:val="008064E3"/>
    <w:rsid w:val="00813EE1"/>
    <w:rsid w:val="0082078B"/>
    <w:rsid w:val="00821D24"/>
    <w:rsid w:val="0082293B"/>
    <w:rsid w:val="00823261"/>
    <w:rsid w:val="0082444B"/>
    <w:rsid w:val="00833B6C"/>
    <w:rsid w:val="00834FA0"/>
    <w:rsid w:val="0084341A"/>
    <w:rsid w:val="00855035"/>
    <w:rsid w:val="00866501"/>
    <w:rsid w:val="00875D98"/>
    <w:rsid w:val="00884064"/>
    <w:rsid w:val="00890194"/>
    <w:rsid w:val="008A6388"/>
    <w:rsid w:val="008B5DFD"/>
    <w:rsid w:val="008C144F"/>
    <w:rsid w:val="008C2634"/>
    <w:rsid w:val="008C55B3"/>
    <w:rsid w:val="008D0A56"/>
    <w:rsid w:val="008D5784"/>
    <w:rsid w:val="008E5C72"/>
    <w:rsid w:val="008F0125"/>
    <w:rsid w:val="008F0F0E"/>
    <w:rsid w:val="00901DB8"/>
    <w:rsid w:val="00905437"/>
    <w:rsid w:val="00906031"/>
    <w:rsid w:val="0091041A"/>
    <w:rsid w:val="0091444A"/>
    <w:rsid w:val="009320F2"/>
    <w:rsid w:val="0093405E"/>
    <w:rsid w:val="00936C64"/>
    <w:rsid w:val="00941BF9"/>
    <w:rsid w:val="00944C14"/>
    <w:rsid w:val="00956B88"/>
    <w:rsid w:val="00960101"/>
    <w:rsid w:val="00961F43"/>
    <w:rsid w:val="0097121D"/>
    <w:rsid w:val="00971551"/>
    <w:rsid w:val="00972E31"/>
    <w:rsid w:val="009736C9"/>
    <w:rsid w:val="00980EDA"/>
    <w:rsid w:val="00993234"/>
    <w:rsid w:val="00997068"/>
    <w:rsid w:val="009A0E17"/>
    <w:rsid w:val="009A3DC8"/>
    <w:rsid w:val="009A561C"/>
    <w:rsid w:val="009B4FC9"/>
    <w:rsid w:val="009B6507"/>
    <w:rsid w:val="009B6E22"/>
    <w:rsid w:val="009D2184"/>
    <w:rsid w:val="009E0BAF"/>
    <w:rsid w:val="009F1064"/>
    <w:rsid w:val="00A001B1"/>
    <w:rsid w:val="00A04CEE"/>
    <w:rsid w:val="00A0668F"/>
    <w:rsid w:val="00A11D8A"/>
    <w:rsid w:val="00A3647A"/>
    <w:rsid w:val="00A567FC"/>
    <w:rsid w:val="00A62289"/>
    <w:rsid w:val="00A64209"/>
    <w:rsid w:val="00A665CD"/>
    <w:rsid w:val="00A72905"/>
    <w:rsid w:val="00A7773E"/>
    <w:rsid w:val="00A83119"/>
    <w:rsid w:val="00A9036E"/>
    <w:rsid w:val="00A95740"/>
    <w:rsid w:val="00AA4830"/>
    <w:rsid w:val="00AB04D8"/>
    <w:rsid w:val="00AB13CF"/>
    <w:rsid w:val="00AB422E"/>
    <w:rsid w:val="00AB5926"/>
    <w:rsid w:val="00AC4498"/>
    <w:rsid w:val="00AD4D91"/>
    <w:rsid w:val="00AD731F"/>
    <w:rsid w:val="00AF1C42"/>
    <w:rsid w:val="00B02175"/>
    <w:rsid w:val="00B10A64"/>
    <w:rsid w:val="00B1643B"/>
    <w:rsid w:val="00B17AA9"/>
    <w:rsid w:val="00B21E63"/>
    <w:rsid w:val="00B27902"/>
    <w:rsid w:val="00B30E4A"/>
    <w:rsid w:val="00B32D63"/>
    <w:rsid w:val="00B506D6"/>
    <w:rsid w:val="00B54D95"/>
    <w:rsid w:val="00B55B3C"/>
    <w:rsid w:val="00B800C3"/>
    <w:rsid w:val="00B808EC"/>
    <w:rsid w:val="00B80BCB"/>
    <w:rsid w:val="00B831A0"/>
    <w:rsid w:val="00BB1AFB"/>
    <w:rsid w:val="00BD19A4"/>
    <w:rsid w:val="00BD5A53"/>
    <w:rsid w:val="00BD63DC"/>
    <w:rsid w:val="00BD7F9D"/>
    <w:rsid w:val="00BE3DB0"/>
    <w:rsid w:val="00BF211F"/>
    <w:rsid w:val="00BF3188"/>
    <w:rsid w:val="00BF3CC0"/>
    <w:rsid w:val="00C00525"/>
    <w:rsid w:val="00C05F87"/>
    <w:rsid w:val="00C16BA7"/>
    <w:rsid w:val="00C22C05"/>
    <w:rsid w:val="00C320D3"/>
    <w:rsid w:val="00C4151B"/>
    <w:rsid w:val="00C4695E"/>
    <w:rsid w:val="00C52160"/>
    <w:rsid w:val="00C559BD"/>
    <w:rsid w:val="00C608D2"/>
    <w:rsid w:val="00C70208"/>
    <w:rsid w:val="00C75E07"/>
    <w:rsid w:val="00C85A6A"/>
    <w:rsid w:val="00C85F00"/>
    <w:rsid w:val="00C950F2"/>
    <w:rsid w:val="00C95B60"/>
    <w:rsid w:val="00C96A16"/>
    <w:rsid w:val="00C978D5"/>
    <w:rsid w:val="00CA5FCD"/>
    <w:rsid w:val="00CA748B"/>
    <w:rsid w:val="00CB192A"/>
    <w:rsid w:val="00CB5234"/>
    <w:rsid w:val="00CC0C49"/>
    <w:rsid w:val="00CC29E4"/>
    <w:rsid w:val="00CD2920"/>
    <w:rsid w:val="00CD520F"/>
    <w:rsid w:val="00CD75B1"/>
    <w:rsid w:val="00CE56BE"/>
    <w:rsid w:val="00CE647A"/>
    <w:rsid w:val="00CF1598"/>
    <w:rsid w:val="00CF70D2"/>
    <w:rsid w:val="00CF7EC7"/>
    <w:rsid w:val="00D13BC6"/>
    <w:rsid w:val="00D37512"/>
    <w:rsid w:val="00D406C8"/>
    <w:rsid w:val="00D43FBF"/>
    <w:rsid w:val="00D50FFF"/>
    <w:rsid w:val="00D5160E"/>
    <w:rsid w:val="00D6462D"/>
    <w:rsid w:val="00D65149"/>
    <w:rsid w:val="00D75A4E"/>
    <w:rsid w:val="00D8630D"/>
    <w:rsid w:val="00D91F50"/>
    <w:rsid w:val="00DB1991"/>
    <w:rsid w:val="00DC5F50"/>
    <w:rsid w:val="00DE00EE"/>
    <w:rsid w:val="00DF013A"/>
    <w:rsid w:val="00DF6598"/>
    <w:rsid w:val="00E30144"/>
    <w:rsid w:val="00E3349B"/>
    <w:rsid w:val="00E36353"/>
    <w:rsid w:val="00E54928"/>
    <w:rsid w:val="00E630B9"/>
    <w:rsid w:val="00E84A66"/>
    <w:rsid w:val="00E85D87"/>
    <w:rsid w:val="00E95FB1"/>
    <w:rsid w:val="00EA1279"/>
    <w:rsid w:val="00EB4ED2"/>
    <w:rsid w:val="00EC54B6"/>
    <w:rsid w:val="00ED07C6"/>
    <w:rsid w:val="00ED7C98"/>
    <w:rsid w:val="00EE43F4"/>
    <w:rsid w:val="00EF07A1"/>
    <w:rsid w:val="00F02C05"/>
    <w:rsid w:val="00F05FA5"/>
    <w:rsid w:val="00F145E5"/>
    <w:rsid w:val="00F15139"/>
    <w:rsid w:val="00F20DCD"/>
    <w:rsid w:val="00F2181C"/>
    <w:rsid w:val="00F33A30"/>
    <w:rsid w:val="00F35CF2"/>
    <w:rsid w:val="00F36494"/>
    <w:rsid w:val="00F400A0"/>
    <w:rsid w:val="00F41C85"/>
    <w:rsid w:val="00F64A31"/>
    <w:rsid w:val="00F64EC5"/>
    <w:rsid w:val="00F71D11"/>
    <w:rsid w:val="00F746F5"/>
    <w:rsid w:val="00FA34FC"/>
    <w:rsid w:val="00FA47E6"/>
    <w:rsid w:val="00FC2D3A"/>
    <w:rsid w:val="00FC5C3F"/>
    <w:rsid w:val="00FC7EEA"/>
    <w:rsid w:val="00FD5F3F"/>
    <w:rsid w:val="00FE50BC"/>
    <w:rsid w:val="00FE69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59033D"/>
  <w15:chartTrackingRefBased/>
  <w15:docId w15:val="{8594A335-4302-4FF2-8D2E-4F00D99E6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8"/>
      <w:szCs w:val="24"/>
      <w:lang w:val="en-US" w:eastAsia="en-US"/>
    </w:rPr>
  </w:style>
  <w:style w:type="paragraph" w:styleId="Heading1">
    <w:name w:val="heading 1"/>
    <w:aliases w:val="Numbered - 1"/>
    <w:basedOn w:val="Normal"/>
    <w:next w:val="Normal"/>
    <w:qFormat/>
    <w:rsid w:val="00A72905"/>
    <w:pPr>
      <w:keepNext/>
      <w:jc w:val="center"/>
      <w:outlineLvl w:val="0"/>
    </w:pPr>
    <w:rPr>
      <w:rFonts w:ascii="Comic Sans MS" w:hAnsi="Comic Sans MS"/>
      <w:sz w:val="52"/>
      <w:szCs w:val="20"/>
      <w:lang w:val="en-GB"/>
    </w:rPr>
  </w:style>
  <w:style w:type="paragraph" w:styleId="Heading2">
    <w:name w:val="heading 2"/>
    <w:aliases w:val="Numbered - 2"/>
    <w:basedOn w:val="Normal"/>
    <w:next w:val="Normal"/>
    <w:qFormat/>
    <w:rsid w:val="00A72905"/>
    <w:pPr>
      <w:keepNext/>
      <w:jc w:val="center"/>
      <w:outlineLvl w:val="1"/>
    </w:pPr>
    <w:rPr>
      <w:rFonts w:ascii="Comic Sans MS" w:hAnsi="Comic Sans MS"/>
      <w:sz w:val="36"/>
      <w:szCs w:val="20"/>
      <w:u w:val="single"/>
      <w:lang w:val="en-GB"/>
    </w:rPr>
  </w:style>
  <w:style w:type="paragraph" w:styleId="Heading3">
    <w:name w:val="heading 3"/>
    <w:basedOn w:val="Normal"/>
    <w:next w:val="Normal"/>
    <w:link w:val="Heading3Char"/>
    <w:semiHidden/>
    <w:unhideWhenUsed/>
    <w:qFormat/>
    <w:rsid w:val="0032736A"/>
    <w:pPr>
      <w:keepNext/>
      <w:keepLines/>
      <w:spacing w:before="4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qFormat/>
    <w:rsid w:val="00A72905"/>
    <w:pPr>
      <w:keepNext/>
      <w:spacing w:before="240" w:after="60"/>
      <w:outlineLvl w:val="3"/>
    </w:pPr>
    <w:rPr>
      <w:rFonts w:ascii="Times New Roman" w:hAnsi="Times New Roman"/>
      <w:b/>
      <w:bCs/>
      <w:szCs w:val="28"/>
    </w:rPr>
  </w:style>
  <w:style w:type="paragraph" w:styleId="Heading5">
    <w:name w:val="heading 5"/>
    <w:basedOn w:val="Normal"/>
    <w:next w:val="Normal"/>
    <w:qFormat/>
    <w:rsid w:val="00A72905"/>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00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064E3"/>
    <w:pPr>
      <w:tabs>
        <w:tab w:val="center" w:pos="4320"/>
        <w:tab w:val="right" w:pos="8640"/>
      </w:tabs>
    </w:pPr>
  </w:style>
  <w:style w:type="paragraph" w:styleId="Footer">
    <w:name w:val="footer"/>
    <w:basedOn w:val="Normal"/>
    <w:rsid w:val="008064E3"/>
    <w:pPr>
      <w:tabs>
        <w:tab w:val="center" w:pos="4320"/>
        <w:tab w:val="right" w:pos="8640"/>
      </w:tabs>
    </w:pPr>
  </w:style>
  <w:style w:type="character" w:customStyle="1" w:styleId="apple-style-span">
    <w:name w:val="apple-style-span"/>
    <w:basedOn w:val="DefaultParagraphFont"/>
    <w:rsid w:val="00415662"/>
  </w:style>
  <w:style w:type="paragraph" w:styleId="Title">
    <w:name w:val="Title"/>
    <w:basedOn w:val="Normal"/>
    <w:link w:val="TitleChar"/>
    <w:qFormat/>
    <w:rsid w:val="00A72905"/>
    <w:pPr>
      <w:overflowPunct w:val="0"/>
      <w:autoSpaceDE w:val="0"/>
      <w:autoSpaceDN w:val="0"/>
      <w:adjustRightInd w:val="0"/>
      <w:jc w:val="center"/>
      <w:textAlignment w:val="baseline"/>
    </w:pPr>
    <w:rPr>
      <w:b/>
      <w:sz w:val="32"/>
      <w:szCs w:val="20"/>
      <w:lang w:val="en-GB"/>
    </w:rPr>
  </w:style>
  <w:style w:type="paragraph" w:customStyle="1" w:styleId="Numbered">
    <w:name w:val="Numbered"/>
    <w:basedOn w:val="Normal"/>
    <w:rsid w:val="00A72905"/>
    <w:pPr>
      <w:widowControl w:val="0"/>
      <w:spacing w:after="240"/>
    </w:pPr>
    <w:rPr>
      <w:sz w:val="22"/>
      <w:szCs w:val="20"/>
      <w:lang w:val="en-GB"/>
    </w:rPr>
  </w:style>
  <w:style w:type="paragraph" w:styleId="BodyText">
    <w:name w:val="Body Text"/>
    <w:basedOn w:val="Normal"/>
    <w:rsid w:val="00A72905"/>
    <w:pPr>
      <w:widowControl w:val="0"/>
    </w:pPr>
    <w:rPr>
      <w:rFonts w:ascii="Gbook" w:hAnsi="Gbook"/>
      <w:b/>
      <w:i/>
      <w:sz w:val="22"/>
      <w:szCs w:val="20"/>
      <w:lang w:val="en-GB"/>
    </w:rPr>
  </w:style>
  <w:style w:type="paragraph" w:styleId="BodyText2">
    <w:name w:val="Body Text 2"/>
    <w:basedOn w:val="Normal"/>
    <w:rsid w:val="00A72905"/>
    <w:pPr>
      <w:widowControl w:val="0"/>
    </w:pPr>
    <w:rPr>
      <w:i/>
      <w:sz w:val="22"/>
      <w:szCs w:val="20"/>
      <w:lang w:val="en-GB"/>
    </w:rPr>
  </w:style>
  <w:style w:type="character" w:customStyle="1" w:styleId="apple-converted-space">
    <w:name w:val="apple-converted-space"/>
    <w:basedOn w:val="DefaultParagraphFont"/>
    <w:rsid w:val="003B2928"/>
  </w:style>
  <w:style w:type="character" w:styleId="Emphasis">
    <w:name w:val="Emphasis"/>
    <w:uiPriority w:val="20"/>
    <w:qFormat/>
    <w:rsid w:val="003B2928"/>
    <w:rPr>
      <w:i/>
      <w:iCs/>
    </w:rPr>
  </w:style>
  <w:style w:type="paragraph" w:customStyle="1" w:styleId="TableContents">
    <w:name w:val="Table Contents"/>
    <w:basedOn w:val="Normal"/>
    <w:rsid w:val="008D5784"/>
    <w:pPr>
      <w:suppressLineNumbers/>
      <w:suppressAutoHyphens/>
    </w:pPr>
    <w:rPr>
      <w:color w:val="000080"/>
      <w:szCs w:val="28"/>
      <w:lang w:val="en-GB" w:eastAsia="ar-SA"/>
    </w:rPr>
  </w:style>
  <w:style w:type="character" w:styleId="PageNumber">
    <w:name w:val="page number"/>
    <w:basedOn w:val="DefaultParagraphFont"/>
    <w:rsid w:val="008D5784"/>
  </w:style>
  <w:style w:type="paragraph" w:customStyle="1" w:styleId="Default">
    <w:name w:val="Default"/>
    <w:rsid w:val="002675E8"/>
    <w:pPr>
      <w:autoSpaceDE w:val="0"/>
      <w:autoSpaceDN w:val="0"/>
      <w:adjustRightInd w:val="0"/>
    </w:pPr>
    <w:rPr>
      <w:color w:val="000000"/>
      <w:sz w:val="24"/>
      <w:szCs w:val="24"/>
    </w:rPr>
  </w:style>
  <w:style w:type="character" w:styleId="Hyperlink">
    <w:name w:val="Hyperlink"/>
    <w:uiPriority w:val="99"/>
    <w:rsid w:val="000C2492"/>
    <w:rPr>
      <w:color w:val="0000FF"/>
      <w:u w:val="single"/>
    </w:rPr>
  </w:style>
  <w:style w:type="paragraph" w:styleId="BalloonText">
    <w:name w:val="Balloon Text"/>
    <w:basedOn w:val="Normal"/>
    <w:link w:val="BalloonTextChar"/>
    <w:rsid w:val="000E1159"/>
    <w:rPr>
      <w:rFonts w:ascii="Tahoma" w:hAnsi="Tahoma" w:cs="Tahoma"/>
      <w:sz w:val="16"/>
      <w:szCs w:val="16"/>
    </w:rPr>
  </w:style>
  <w:style w:type="character" w:customStyle="1" w:styleId="BalloonTextChar">
    <w:name w:val="Balloon Text Char"/>
    <w:link w:val="BalloonText"/>
    <w:rsid w:val="000E1159"/>
    <w:rPr>
      <w:rFonts w:ascii="Tahoma" w:hAnsi="Tahoma" w:cs="Tahoma"/>
      <w:sz w:val="16"/>
      <w:szCs w:val="16"/>
      <w:lang w:val="en-US" w:eastAsia="en-US"/>
    </w:rPr>
  </w:style>
  <w:style w:type="character" w:styleId="FollowedHyperlink">
    <w:name w:val="FollowedHyperlink"/>
    <w:rsid w:val="0097121D"/>
    <w:rPr>
      <w:color w:val="954F72"/>
      <w:u w:val="single"/>
    </w:rPr>
  </w:style>
  <w:style w:type="character" w:styleId="UnresolvedMention">
    <w:name w:val="Unresolved Mention"/>
    <w:uiPriority w:val="99"/>
    <w:semiHidden/>
    <w:unhideWhenUsed/>
    <w:rsid w:val="0097121D"/>
    <w:rPr>
      <w:color w:val="605E5C"/>
      <w:shd w:val="clear" w:color="auto" w:fill="E1DFDD"/>
    </w:rPr>
  </w:style>
  <w:style w:type="paragraph" w:customStyle="1" w:styleId="4Bulletedcopyblue">
    <w:name w:val="4 Bulleted copy blue"/>
    <w:basedOn w:val="Normal"/>
    <w:qFormat/>
    <w:rsid w:val="009F1064"/>
    <w:pPr>
      <w:numPr>
        <w:numId w:val="12"/>
      </w:numPr>
      <w:spacing w:after="120"/>
    </w:pPr>
    <w:rPr>
      <w:rFonts w:eastAsia="MS Mincho" w:cs="Arial"/>
      <w:sz w:val="20"/>
      <w:szCs w:val="20"/>
    </w:rPr>
  </w:style>
  <w:style w:type="paragraph" w:customStyle="1" w:styleId="Bulletedcopylevel2">
    <w:name w:val="Bulleted copy level 2"/>
    <w:basedOn w:val="Normal"/>
    <w:qFormat/>
    <w:rsid w:val="009F1064"/>
    <w:pPr>
      <w:numPr>
        <w:numId w:val="11"/>
      </w:numPr>
      <w:tabs>
        <w:tab w:val="num" w:pos="360"/>
      </w:tabs>
      <w:spacing w:after="120"/>
      <w:ind w:left="0" w:firstLine="0"/>
    </w:pPr>
    <w:rPr>
      <w:rFonts w:eastAsia="MS Mincho"/>
      <w:sz w:val="20"/>
    </w:rPr>
  </w:style>
  <w:style w:type="paragraph" w:customStyle="1" w:styleId="Tablecopybulleted">
    <w:name w:val="Table copy bulleted"/>
    <w:basedOn w:val="Normal"/>
    <w:qFormat/>
    <w:rsid w:val="007C49D0"/>
    <w:pPr>
      <w:keepLines/>
      <w:numPr>
        <w:numId w:val="13"/>
      </w:numPr>
      <w:tabs>
        <w:tab w:val="num" w:pos="360"/>
      </w:tabs>
      <w:spacing w:after="60"/>
      <w:ind w:left="0" w:firstLine="0"/>
      <w:textboxTightWrap w:val="allLines"/>
    </w:pPr>
    <w:rPr>
      <w:rFonts w:eastAsia="MS Mincho"/>
      <w:sz w:val="20"/>
    </w:rPr>
  </w:style>
  <w:style w:type="paragraph" w:customStyle="1" w:styleId="1bodycopy10pt">
    <w:name w:val="1 body copy 10pt"/>
    <w:basedOn w:val="Normal"/>
    <w:link w:val="1bodycopy10ptChar"/>
    <w:qFormat/>
    <w:rsid w:val="007C49D0"/>
    <w:pPr>
      <w:spacing w:after="120"/>
    </w:pPr>
    <w:rPr>
      <w:rFonts w:eastAsia="MS Mincho"/>
      <w:sz w:val="20"/>
    </w:rPr>
  </w:style>
  <w:style w:type="character" w:customStyle="1" w:styleId="1bodycopy10ptChar">
    <w:name w:val="1 body copy 10pt Char"/>
    <w:link w:val="1bodycopy10pt"/>
    <w:rsid w:val="007C49D0"/>
    <w:rPr>
      <w:rFonts w:ascii="Arial" w:eastAsia="MS Mincho" w:hAnsi="Arial"/>
      <w:szCs w:val="24"/>
      <w:lang w:val="en-US" w:eastAsia="en-US"/>
    </w:rPr>
  </w:style>
  <w:style w:type="character" w:styleId="CommentReference">
    <w:name w:val="annotation reference"/>
    <w:basedOn w:val="DefaultParagraphFont"/>
    <w:rsid w:val="002B2A89"/>
    <w:rPr>
      <w:sz w:val="16"/>
      <w:szCs w:val="16"/>
    </w:rPr>
  </w:style>
  <w:style w:type="paragraph" w:styleId="CommentText">
    <w:name w:val="annotation text"/>
    <w:basedOn w:val="Normal"/>
    <w:link w:val="CommentTextChar"/>
    <w:rsid w:val="002B2A89"/>
    <w:rPr>
      <w:sz w:val="20"/>
      <w:szCs w:val="20"/>
    </w:rPr>
  </w:style>
  <w:style w:type="character" w:customStyle="1" w:styleId="CommentTextChar">
    <w:name w:val="Comment Text Char"/>
    <w:basedOn w:val="DefaultParagraphFont"/>
    <w:link w:val="CommentText"/>
    <w:rsid w:val="002B2A89"/>
    <w:rPr>
      <w:rFonts w:ascii="Arial" w:hAnsi="Arial"/>
      <w:lang w:val="en-US" w:eastAsia="en-US"/>
    </w:rPr>
  </w:style>
  <w:style w:type="paragraph" w:styleId="CommentSubject">
    <w:name w:val="annotation subject"/>
    <w:basedOn w:val="CommentText"/>
    <w:next w:val="CommentText"/>
    <w:link w:val="CommentSubjectChar"/>
    <w:rsid w:val="002B2A89"/>
    <w:rPr>
      <w:b/>
      <w:bCs/>
    </w:rPr>
  </w:style>
  <w:style w:type="character" w:customStyle="1" w:styleId="CommentSubjectChar">
    <w:name w:val="Comment Subject Char"/>
    <w:basedOn w:val="CommentTextChar"/>
    <w:link w:val="CommentSubject"/>
    <w:rsid w:val="002B2A89"/>
    <w:rPr>
      <w:rFonts w:ascii="Arial" w:hAnsi="Arial"/>
      <w:b/>
      <w:bCs/>
      <w:lang w:val="en-US" w:eastAsia="en-US"/>
    </w:rPr>
  </w:style>
  <w:style w:type="paragraph" w:styleId="ListParagraph">
    <w:name w:val="List Paragraph"/>
    <w:basedOn w:val="Normal"/>
    <w:uiPriority w:val="34"/>
    <w:qFormat/>
    <w:rsid w:val="002B2A89"/>
    <w:pPr>
      <w:ind w:left="720"/>
      <w:contextualSpacing/>
    </w:pPr>
  </w:style>
  <w:style w:type="character" w:customStyle="1" w:styleId="TitleChar">
    <w:name w:val="Title Char"/>
    <w:basedOn w:val="DefaultParagraphFont"/>
    <w:link w:val="Title"/>
    <w:rsid w:val="003E2F91"/>
    <w:rPr>
      <w:rFonts w:ascii="Arial" w:hAnsi="Arial"/>
      <w:b/>
      <w:sz w:val="32"/>
      <w:lang w:eastAsia="en-US"/>
    </w:rPr>
  </w:style>
  <w:style w:type="character" w:customStyle="1" w:styleId="Heading3Char">
    <w:name w:val="Heading 3 Char"/>
    <w:basedOn w:val="DefaultParagraphFont"/>
    <w:link w:val="Heading3"/>
    <w:semiHidden/>
    <w:rsid w:val="0032736A"/>
    <w:rPr>
      <w:rFonts w:asciiTheme="majorHAnsi" w:eastAsiaTheme="majorEastAsia" w:hAnsiTheme="majorHAnsi" w:cstheme="majorBidi"/>
      <w:color w:val="1F3763" w:themeColor="accent1" w:themeShade="7F"/>
      <w:sz w:val="24"/>
      <w:szCs w:val="24"/>
      <w:lang w:val="en-US" w:eastAsia="en-US"/>
    </w:rPr>
  </w:style>
  <w:style w:type="character" w:customStyle="1" w:styleId="fadeinm1hgl8">
    <w:name w:val="_fadein_m1hgl_8"/>
    <w:basedOn w:val="DefaultParagraphFont"/>
    <w:rsid w:val="0032736A"/>
  </w:style>
  <w:style w:type="paragraph" w:styleId="NormalWeb">
    <w:name w:val="Normal (Web)"/>
    <w:basedOn w:val="Normal"/>
    <w:uiPriority w:val="99"/>
    <w:unhideWhenUsed/>
    <w:rsid w:val="0032736A"/>
    <w:pPr>
      <w:spacing w:before="100" w:beforeAutospacing="1" w:after="100" w:afterAutospacing="1"/>
    </w:pPr>
    <w:rPr>
      <w:rFonts w:ascii="Times New Roman" w:hAnsi="Times New Roman"/>
      <w:sz w:val="24"/>
      <w:lang w:val="en-GB" w:eastAsia="en-GB"/>
    </w:rPr>
  </w:style>
  <w:style w:type="character" w:styleId="Strong">
    <w:name w:val="Strong"/>
    <w:basedOn w:val="DefaultParagraphFont"/>
    <w:uiPriority w:val="22"/>
    <w:qFormat/>
    <w:rsid w:val="00B30E4A"/>
    <w:rPr>
      <w:b/>
      <w:bCs/>
    </w:rPr>
  </w:style>
  <w:style w:type="paragraph" w:styleId="TOCHeading">
    <w:name w:val="TOC Heading"/>
    <w:basedOn w:val="Heading1"/>
    <w:next w:val="Normal"/>
    <w:uiPriority w:val="39"/>
    <w:unhideWhenUsed/>
    <w:qFormat/>
    <w:rsid w:val="00CB192A"/>
    <w:pPr>
      <w:keepLines/>
      <w:spacing w:before="240" w:line="259" w:lineRule="auto"/>
      <w:jc w:val="left"/>
      <w:outlineLvl w:val="9"/>
    </w:pPr>
    <w:rPr>
      <w:rFonts w:asciiTheme="majorHAnsi" w:eastAsiaTheme="majorEastAsia" w:hAnsiTheme="majorHAnsi" w:cstheme="majorBidi"/>
      <w:color w:val="2F5496" w:themeColor="accent1" w:themeShade="BF"/>
      <w:sz w:val="32"/>
      <w:szCs w:val="32"/>
      <w:lang w:val="en-US"/>
    </w:rPr>
  </w:style>
  <w:style w:type="paragraph" w:styleId="TOC3">
    <w:name w:val="toc 3"/>
    <w:basedOn w:val="Normal"/>
    <w:next w:val="Normal"/>
    <w:autoRedefine/>
    <w:uiPriority w:val="39"/>
    <w:rsid w:val="00CB192A"/>
    <w:pPr>
      <w:spacing w:after="100"/>
      <w:ind w:left="560"/>
    </w:pPr>
  </w:style>
  <w:style w:type="paragraph" w:styleId="TOC1">
    <w:name w:val="toc 1"/>
    <w:basedOn w:val="Normal"/>
    <w:next w:val="Normal"/>
    <w:autoRedefine/>
    <w:uiPriority w:val="39"/>
    <w:rsid w:val="00CB192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99060">
      <w:bodyDiv w:val="1"/>
      <w:marLeft w:val="0"/>
      <w:marRight w:val="0"/>
      <w:marTop w:val="0"/>
      <w:marBottom w:val="0"/>
      <w:divBdr>
        <w:top w:val="none" w:sz="0" w:space="0" w:color="auto"/>
        <w:left w:val="none" w:sz="0" w:space="0" w:color="auto"/>
        <w:bottom w:val="none" w:sz="0" w:space="0" w:color="auto"/>
        <w:right w:val="none" w:sz="0" w:space="0" w:color="auto"/>
      </w:divBdr>
    </w:div>
    <w:div w:id="60257583">
      <w:bodyDiv w:val="1"/>
      <w:marLeft w:val="0"/>
      <w:marRight w:val="0"/>
      <w:marTop w:val="0"/>
      <w:marBottom w:val="0"/>
      <w:divBdr>
        <w:top w:val="none" w:sz="0" w:space="0" w:color="auto"/>
        <w:left w:val="none" w:sz="0" w:space="0" w:color="auto"/>
        <w:bottom w:val="none" w:sz="0" w:space="0" w:color="auto"/>
        <w:right w:val="none" w:sz="0" w:space="0" w:color="auto"/>
      </w:divBdr>
    </w:div>
    <w:div w:id="544368014">
      <w:bodyDiv w:val="1"/>
      <w:marLeft w:val="0"/>
      <w:marRight w:val="0"/>
      <w:marTop w:val="0"/>
      <w:marBottom w:val="0"/>
      <w:divBdr>
        <w:top w:val="none" w:sz="0" w:space="0" w:color="auto"/>
        <w:left w:val="none" w:sz="0" w:space="0" w:color="auto"/>
        <w:bottom w:val="none" w:sz="0" w:space="0" w:color="auto"/>
        <w:right w:val="none" w:sz="0" w:space="0" w:color="auto"/>
      </w:divBdr>
    </w:div>
    <w:div w:id="573786187">
      <w:bodyDiv w:val="1"/>
      <w:marLeft w:val="0"/>
      <w:marRight w:val="0"/>
      <w:marTop w:val="0"/>
      <w:marBottom w:val="0"/>
      <w:divBdr>
        <w:top w:val="none" w:sz="0" w:space="0" w:color="auto"/>
        <w:left w:val="none" w:sz="0" w:space="0" w:color="auto"/>
        <w:bottom w:val="none" w:sz="0" w:space="0" w:color="auto"/>
        <w:right w:val="none" w:sz="0" w:space="0" w:color="auto"/>
      </w:divBdr>
    </w:div>
    <w:div w:id="951670790">
      <w:bodyDiv w:val="1"/>
      <w:marLeft w:val="0"/>
      <w:marRight w:val="0"/>
      <w:marTop w:val="0"/>
      <w:marBottom w:val="0"/>
      <w:divBdr>
        <w:top w:val="none" w:sz="0" w:space="0" w:color="auto"/>
        <w:left w:val="none" w:sz="0" w:space="0" w:color="auto"/>
        <w:bottom w:val="none" w:sz="0" w:space="0" w:color="auto"/>
        <w:right w:val="none" w:sz="0" w:space="0" w:color="auto"/>
      </w:divBdr>
    </w:div>
    <w:div w:id="989796579">
      <w:bodyDiv w:val="1"/>
      <w:marLeft w:val="0"/>
      <w:marRight w:val="0"/>
      <w:marTop w:val="0"/>
      <w:marBottom w:val="0"/>
      <w:divBdr>
        <w:top w:val="none" w:sz="0" w:space="0" w:color="auto"/>
        <w:left w:val="none" w:sz="0" w:space="0" w:color="auto"/>
        <w:bottom w:val="none" w:sz="0" w:space="0" w:color="auto"/>
        <w:right w:val="none" w:sz="0" w:space="0" w:color="auto"/>
      </w:divBdr>
    </w:div>
    <w:div w:id="1316448759">
      <w:bodyDiv w:val="1"/>
      <w:marLeft w:val="0"/>
      <w:marRight w:val="0"/>
      <w:marTop w:val="0"/>
      <w:marBottom w:val="0"/>
      <w:divBdr>
        <w:top w:val="none" w:sz="0" w:space="0" w:color="auto"/>
        <w:left w:val="none" w:sz="0" w:space="0" w:color="auto"/>
        <w:bottom w:val="none" w:sz="0" w:space="0" w:color="auto"/>
        <w:right w:val="none" w:sz="0" w:space="0" w:color="auto"/>
      </w:divBdr>
    </w:div>
    <w:div w:id="1430159227">
      <w:bodyDiv w:val="1"/>
      <w:marLeft w:val="0"/>
      <w:marRight w:val="0"/>
      <w:marTop w:val="0"/>
      <w:marBottom w:val="0"/>
      <w:divBdr>
        <w:top w:val="none" w:sz="0" w:space="0" w:color="auto"/>
        <w:left w:val="none" w:sz="0" w:space="0" w:color="auto"/>
        <w:bottom w:val="none" w:sz="0" w:space="0" w:color="auto"/>
        <w:right w:val="none" w:sz="0" w:space="0" w:color="auto"/>
      </w:divBdr>
    </w:div>
    <w:div w:id="1486319883">
      <w:bodyDiv w:val="1"/>
      <w:marLeft w:val="0"/>
      <w:marRight w:val="0"/>
      <w:marTop w:val="0"/>
      <w:marBottom w:val="0"/>
      <w:divBdr>
        <w:top w:val="none" w:sz="0" w:space="0" w:color="auto"/>
        <w:left w:val="none" w:sz="0" w:space="0" w:color="auto"/>
        <w:bottom w:val="none" w:sz="0" w:space="0" w:color="auto"/>
        <w:right w:val="none" w:sz="0" w:space="0" w:color="auto"/>
      </w:divBdr>
    </w:div>
    <w:div w:id="1542784586">
      <w:bodyDiv w:val="1"/>
      <w:marLeft w:val="0"/>
      <w:marRight w:val="0"/>
      <w:marTop w:val="0"/>
      <w:marBottom w:val="0"/>
      <w:divBdr>
        <w:top w:val="none" w:sz="0" w:space="0" w:color="auto"/>
        <w:left w:val="none" w:sz="0" w:space="0" w:color="auto"/>
        <w:bottom w:val="none" w:sz="0" w:space="0" w:color="auto"/>
        <w:right w:val="none" w:sz="0" w:space="0" w:color="auto"/>
      </w:divBdr>
    </w:div>
    <w:div w:id="1631090775">
      <w:bodyDiv w:val="1"/>
      <w:marLeft w:val="0"/>
      <w:marRight w:val="0"/>
      <w:marTop w:val="0"/>
      <w:marBottom w:val="0"/>
      <w:divBdr>
        <w:top w:val="none" w:sz="0" w:space="0" w:color="auto"/>
        <w:left w:val="none" w:sz="0" w:space="0" w:color="auto"/>
        <w:bottom w:val="none" w:sz="0" w:space="0" w:color="auto"/>
        <w:right w:val="none" w:sz="0" w:space="0" w:color="auto"/>
      </w:divBdr>
    </w:div>
    <w:div w:id="1689138139">
      <w:bodyDiv w:val="1"/>
      <w:marLeft w:val="0"/>
      <w:marRight w:val="0"/>
      <w:marTop w:val="0"/>
      <w:marBottom w:val="0"/>
      <w:divBdr>
        <w:top w:val="none" w:sz="0" w:space="0" w:color="auto"/>
        <w:left w:val="none" w:sz="0" w:space="0" w:color="auto"/>
        <w:bottom w:val="none" w:sz="0" w:space="0" w:color="auto"/>
        <w:right w:val="none" w:sz="0" w:space="0" w:color="auto"/>
      </w:divBdr>
    </w:div>
    <w:div w:id="1711152851">
      <w:bodyDiv w:val="1"/>
      <w:marLeft w:val="0"/>
      <w:marRight w:val="0"/>
      <w:marTop w:val="0"/>
      <w:marBottom w:val="0"/>
      <w:divBdr>
        <w:top w:val="none" w:sz="0" w:space="0" w:color="auto"/>
        <w:left w:val="none" w:sz="0" w:space="0" w:color="auto"/>
        <w:bottom w:val="none" w:sz="0" w:space="0" w:color="auto"/>
        <w:right w:val="none" w:sz="0" w:space="0" w:color="auto"/>
      </w:divBdr>
    </w:div>
    <w:div w:id="1921601909">
      <w:bodyDiv w:val="1"/>
      <w:marLeft w:val="0"/>
      <w:marRight w:val="0"/>
      <w:marTop w:val="0"/>
      <w:marBottom w:val="0"/>
      <w:divBdr>
        <w:top w:val="none" w:sz="0" w:space="0" w:color="auto"/>
        <w:left w:val="none" w:sz="0" w:space="0" w:color="auto"/>
        <w:bottom w:val="none" w:sz="0" w:space="0" w:color="auto"/>
        <w:right w:val="none" w:sz="0" w:space="0" w:color="auto"/>
      </w:divBdr>
    </w:div>
    <w:div w:id="1999074447">
      <w:bodyDiv w:val="1"/>
      <w:marLeft w:val="0"/>
      <w:marRight w:val="0"/>
      <w:marTop w:val="0"/>
      <w:marBottom w:val="0"/>
      <w:divBdr>
        <w:top w:val="none" w:sz="0" w:space="0" w:color="auto"/>
        <w:left w:val="none" w:sz="0" w:space="0" w:color="auto"/>
        <w:bottom w:val="none" w:sz="0" w:space="0" w:color="auto"/>
        <w:right w:val="none" w:sz="0" w:space="0" w:color="auto"/>
      </w:divBdr>
    </w:div>
    <w:div w:id="2031446970">
      <w:bodyDiv w:val="1"/>
      <w:marLeft w:val="0"/>
      <w:marRight w:val="0"/>
      <w:marTop w:val="0"/>
      <w:marBottom w:val="0"/>
      <w:divBdr>
        <w:top w:val="none" w:sz="0" w:space="0" w:color="auto"/>
        <w:left w:val="none" w:sz="0" w:space="0" w:color="auto"/>
        <w:bottom w:val="none" w:sz="0" w:space="0" w:color="auto"/>
        <w:right w:val="none" w:sz="0" w:space="0" w:color="auto"/>
      </w:divBdr>
    </w:div>
    <w:div w:id="2053916663">
      <w:bodyDiv w:val="1"/>
      <w:marLeft w:val="0"/>
      <w:marRight w:val="0"/>
      <w:marTop w:val="0"/>
      <w:marBottom w:val="0"/>
      <w:divBdr>
        <w:top w:val="none" w:sz="0" w:space="0" w:color="auto"/>
        <w:left w:val="none" w:sz="0" w:space="0" w:color="auto"/>
        <w:bottom w:val="none" w:sz="0" w:space="0" w:color="auto"/>
        <w:right w:val="none" w:sz="0" w:space="0" w:color="auto"/>
      </w:divBdr>
    </w:div>
    <w:div w:id="2114864108">
      <w:bodyDiv w:val="1"/>
      <w:marLeft w:val="0"/>
      <w:marRight w:val="0"/>
      <w:marTop w:val="0"/>
      <w:marBottom w:val="0"/>
      <w:divBdr>
        <w:top w:val="none" w:sz="0" w:space="0" w:color="auto"/>
        <w:left w:val="none" w:sz="0" w:space="0" w:color="auto"/>
        <w:bottom w:val="none" w:sz="0" w:space="0" w:color="auto"/>
        <w:right w:val="none" w:sz="0" w:space="0" w:color="auto"/>
      </w:divBdr>
    </w:div>
    <w:div w:id="214041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stmorlandandfurness.gov.uk/sites/default/files/2025-08/lado_flow_chart.pdf" TargetMode="External"/><Relationship Id="rId18" Type="http://schemas.openxmlformats.org/officeDocument/2006/relationships/footer" Target="footer1.xml"/><Relationship Id="rId26" Type="http://schemas.openxmlformats.org/officeDocument/2006/relationships/hyperlink" Target="https://jamesrennie.cumbria.sch.uk/download/autistic-spectrum-conditions-asc-policy/" TargetMode="External"/><Relationship Id="rId3" Type="http://schemas.openxmlformats.org/officeDocument/2006/relationships/customXml" Target="../customXml/item3.xml"/><Relationship Id="rId21" Type="http://schemas.openxmlformats.org/officeDocument/2006/relationships/hyperlink" Target="http://www.nasen.org.uk/" TargetMode="External"/><Relationship Id="rId7" Type="http://schemas.openxmlformats.org/officeDocument/2006/relationships/webSettings" Target="webSettings.xml"/><Relationship Id="rId12" Type="http://schemas.openxmlformats.org/officeDocument/2006/relationships/hyperlink" Target="https://cumberlandsafeguardingchildren.co.uk/guidance-and-resources/allegations-against-staff-lado" TargetMode="External"/><Relationship Id="rId17" Type="http://schemas.openxmlformats.org/officeDocument/2006/relationships/header" Target="header2.xml"/><Relationship Id="rId25" Type="http://schemas.openxmlformats.org/officeDocument/2006/relationships/hyperlink" Target="http://www.autism.org.uk/about/behaviour.aspx"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www.bild.org.uk/"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www.nspcc.org.uk/preventing-abuse/child-abuse-and-neglect/domestic-abuse/"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hyperlink" Target="https://www.mentalhealth.org.uk/a-to-z/c/children-and-young-people" TargetMode="External"/><Relationship Id="rId28" Type="http://schemas.openxmlformats.org/officeDocument/2006/relationships/hyperlink" Target="https://jamesrennie.cumbria.sch.uk/download/behaviour-principles-policy/" TargetMode="External"/><Relationship Id="rId10" Type="http://schemas.openxmlformats.org/officeDocument/2006/relationships/image" Target="media/image2.png"/><Relationship Id="rId19" Type="http://schemas.openxmlformats.org/officeDocument/2006/relationships/hyperlink" Target="http://www.team-teach.co.uk"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amesrennie.cumbria.sch.uk/download/anti-bullying-policy/" TargetMode="External"/><Relationship Id="rId22" Type="http://schemas.openxmlformats.org/officeDocument/2006/relationships/hyperlink" Target="https://cumbriasafeguardingchildren.co.uk/cumbria-safeguarding-children-partnership" TargetMode="External"/><Relationship Id="rId27" Type="http://schemas.openxmlformats.org/officeDocument/2006/relationships/hyperlink" Target="https://jamesrennie.cumbria.sch.uk/download/safeguarding-child-protection-policy-eden-academy-trust/" TargetMode="External"/><Relationship Id="rId30"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WizIdPermissions xmlns="7f228ddf-3532-442d-9950-af773d87f6c1" xsi:nil="true"/>
    <_activity xmlns="7f228ddf-3532-442d-9950-af773d87f6c1" xsi:nil="true"/>
    <MigrationWizId xmlns="7f228ddf-3532-442d-9950-af773d87f6c1" xsi:nil="true"/>
    <MigrationWizIdVersion xmlns="7f228ddf-3532-442d-9950-af773d87f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47442533080148A20044CCF85A42BB" ma:contentTypeVersion="17" ma:contentTypeDescription="Create a new document." ma:contentTypeScope="" ma:versionID="0cc28f6cbf45541e2e252fc462a70560">
  <xsd:schema xmlns:xsd="http://www.w3.org/2001/XMLSchema" xmlns:xs="http://www.w3.org/2001/XMLSchema" xmlns:p="http://schemas.microsoft.com/office/2006/metadata/properties" xmlns:ns3="7f228ddf-3532-442d-9950-af773d87f6c1" xmlns:ns4="83db20ca-80fa-48a4-bfea-094109ff4bbd" targetNamespace="http://schemas.microsoft.com/office/2006/metadata/properties" ma:root="true" ma:fieldsID="083412564acbd7edab89107c82186d80" ns3:_="" ns4:_="">
    <xsd:import namespace="7f228ddf-3532-442d-9950-af773d87f6c1"/>
    <xsd:import namespace="83db20ca-80fa-48a4-bfea-094109ff4bbd"/>
    <xsd:element name="properties">
      <xsd:complexType>
        <xsd:sequence>
          <xsd:element name="documentManagement">
            <xsd:complexType>
              <xsd:all>
                <xsd:element ref="ns3:MediaServiceDateTaken" minOccurs="0"/>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ServiceSystemTags" minOccurs="0"/>
                <xsd:element ref="ns3:MediaLengthInSecond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28ddf-3532-442d-9950-af773d87f6c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igrationWizId" ma:index="9" nillable="true" ma:displayName="MigrationWizId" ma:internalName="MigrationWizId">
      <xsd:simpleType>
        <xsd:restriction base="dms:Text"/>
      </xsd:simpleType>
    </xsd:element>
    <xsd:element name="MigrationWizIdPermissions" ma:index="10" nillable="true" ma:displayName="MigrationWizIdPermissions" ma:internalName="MigrationWizIdPermissions">
      <xsd:simpleType>
        <xsd:restriction base="dms:Text"/>
      </xsd:simpleType>
    </xsd:element>
    <xsd:element name="MigrationWizIdVersion" ma:index="11" nillable="true" ma:displayName="MigrationWizIdVersion" ma:internalName="MigrationWizIdVersion">
      <xsd:simpleType>
        <xsd:restriction base="dms:Text"/>
      </xsd:simpleType>
    </xsd:element>
    <xsd:element name="_activity" ma:index="12" nillable="true" ma:displayName="_activity" ma:hidden="true" ma:internalName="_activity" ma:readOnly="false">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db20ca-80fa-48a4-bfea-094109ff4bbd"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A2E4D3-044A-4EC0-A215-F0C5C17521A2}">
  <ds:schemaRefs>
    <ds:schemaRef ds:uri="http://schemas.microsoft.com/sharepoint/v3/contenttype/forms"/>
  </ds:schemaRefs>
</ds:datastoreItem>
</file>

<file path=customXml/itemProps2.xml><?xml version="1.0" encoding="utf-8"?>
<ds:datastoreItem xmlns:ds="http://schemas.openxmlformats.org/officeDocument/2006/customXml" ds:itemID="{D3B209D4-1292-42A8-9FE2-5C625FFAB1A5}">
  <ds:schemaRefs>
    <ds:schemaRef ds:uri="http://purl.org/dc/elements/1.1/"/>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schemas.microsoft.com/office/infopath/2007/PartnerControls"/>
    <ds:schemaRef ds:uri="7f228ddf-3532-442d-9950-af773d87f6c1"/>
    <ds:schemaRef ds:uri="83db20ca-80fa-48a4-bfea-094109ff4bbd"/>
    <ds:schemaRef ds:uri="http://www.w3.org/XML/1998/namespace"/>
    <ds:schemaRef ds:uri="http://purl.org/dc/dcmitype/"/>
  </ds:schemaRefs>
</ds:datastoreItem>
</file>

<file path=customXml/itemProps3.xml><?xml version="1.0" encoding="utf-8"?>
<ds:datastoreItem xmlns:ds="http://schemas.openxmlformats.org/officeDocument/2006/customXml" ds:itemID="{599E47A5-4B95-4C22-A1C6-FF074475E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28ddf-3532-442d-9950-af773d87f6c1"/>
    <ds:schemaRef ds:uri="83db20ca-80fa-48a4-bfea-094109ff4b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7516</Words>
  <Characters>47369</Characters>
  <Application>Microsoft Office Word</Application>
  <DocSecurity>4</DocSecurity>
  <Lines>394</Lines>
  <Paragraphs>109</Paragraphs>
  <ScaleCrop>false</ScaleCrop>
  <HeadingPairs>
    <vt:vector size="2" baseType="variant">
      <vt:variant>
        <vt:lpstr>Title</vt:lpstr>
      </vt:variant>
      <vt:variant>
        <vt:i4>1</vt:i4>
      </vt:variant>
    </vt:vector>
  </HeadingPairs>
  <TitlesOfParts>
    <vt:vector size="1" baseType="lpstr">
      <vt:lpstr>What do we understand by</vt:lpstr>
    </vt:vector>
  </TitlesOfParts>
  <Company>James Rennie School</Company>
  <LinksUpToDate>false</LinksUpToDate>
  <CharactersWithSpaces>54776</CharactersWithSpaces>
  <SharedDoc>false</SharedDoc>
  <HLinks>
    <vt:vector size="72" baseType="variant">
      <vt:variant>
        <vt:i4>393296</vt:i4>
      </vt:variant>
      <vt:variant>
        <vt:i4>33</vt:i4>
      </vt:variant>
      <vt:variant>
        <vt:i4>0</vt:i4>
      </vt:variant>
      <vt:variant>
        <vt:i4>5</vt:i4>
      </vt:variant>
      <vt:variant>
        <vt:lpwstr>https://jamesrennie.cumbria.sch.uk/download/behaviour-principles-policy/</vt:lpwstr>
      </vt:variant>
      <vt:variant>
        <vt:lpwstr/>
      </vt:variant>
      <vt:variant>
        <vt:i4>1900610</vt:i4>
      </vt:variant>
      <vt:variant>
        <vt:i4>30</vt:i4>
      </vt:variant>
      <vt:variant>
        <vt:i4>0</vt:i4>
      </vt:variant>
      <vt:variant>
        <vt:i4>5</vt:i4>
      </vt:variant>
      <vt:variant>
        <vt:lpwstr>https://jamesrennie.cumbria.sch.uk/download/safeguarding-child-protection-policy-eden-academy-trust/</vt:lpwstr>
      </vt:variant>
      <vt:variant>
        <vt:lpwstr/>
      </vt:variant>
      <vt:variant>
        <vt:i4>589901</vt:i4>
      </vt:variant>
      <vt:variant>
        <vt:i4>27</vt:i4>
      </vt:variant>
      <vt:variant>
        <vt:i4>0</vt:i4>
      </vt:variant>
      <vt:variant>
        <vt:i4>5</vt:i4>
      </vt:variant>
      <vt:variant>
        <vt:lpwstr>https://jamesrennie.cumbria.sch.uk/download/autistic-spectrum-conditions-asc-policy/</vt:lpwstr>
      </vt:variant>
      <vt:variant>
        <vt:lpwstr/>
      </vt:variant>
      <vt:variant>
        <vt:i4>6160398</vt:i4>
      </vt:variant>
      <vt:variant>
        <vt:i4>24</vt:i4>
      </vt:variant>
      <vt:variant>
        <vt:i4>0</vt:i4>
      </vt:variant>
      <vt:variant>
        <vt:i4>5</vt:i4>
      </vt:variant>
      <vt:variant>
        <vt:lpwstr>http://www.autism.org.uk/about/behaviour.aspx</vt:lpwstr>
      </vt:variant>
      <vt:variant>
        <vt:lpwstr/>
      </vt:variant>
      <vt:variant>
        <vt:i4>4653143</vt:i4>
      </vt:variant>
      <vt:variant>
        <vt:i4>21</vt:i4>
      </vt:variant>
      <vt:variant>
        <vt:i4>0</vt:i4>
      </vt:variant>
      <vt:variant>
        <vt:i4>5</vt:i4>
      </vt:variant>
      <vt:variant>
        <vt:lpwstr>https://www.nspcc.org.uk/preventing-abuse/child-abuse-and-neglect/domestic-abuse/</vt:lpwstr>
      </vt:variant>
      <vt:variant>
        <vt:lpwstr/>
      </vt:variant>
      <vt:variant>
        <vt:i4>6553723</vt:i4>
      </vt:variant>
      <vt:variant>
        <vt:i4>18</vt:i4>
      </vt:variant>
      <vt:variant>
        <vt:i4>0</vt:i4>
      </vt:variant>
      <vt:variant>
        <vt:i4>5</vt:i4>
      </vt:variant>
      <vt:variant>
        <vt:lpwstr>https://www.mentalhealth.org.uk/a-to-z/c/children-and-young-people</vt:lpwstr>
      </vt:variant>
      <vt:variant>
        <vt:lpwstr/>
      </vt:variant>
      <vt:variant>
        <vt:i4>4128878</vt:i4>
      </vt:variant>
      <vt:variant>
        <vt:i4>15</vt:i4>
      </vt:variant>
      <vt:variant>
        <vt:i4>0</vt:i4>
      </vt:variant>
      <vt:variant>
        <vt:i4>5</vt:i4>
      </vt:variant>
      <vt:variant>
        <vt:lpwstr>https://www.cumbriasafeguardingchildren.co.uk/</vt:lpwstr>
      </vt:variant>
      <vt:variant>
        <vt:lpwstr/>
      </vt:variant>
      <vt:variant>
        <vt:i4>4128890</vt:i4>
      </vt:variant>
      <vt:variant>
        <vt:i4>12</vt:i4>
      </vt:variant>
      <vt:variant>
        <vt:i4>0</vt:i4>
      </vt:variant>
      <vt:variant>
        <vt:i4>5</vt:i4>
      </vt:variant>
      <vt:variant>
        <vt:lpwstr>https://www.gov.uk/government/publications/reducing-the-need-for-restraint-and-restrictive-intervention</vt:lpwstr>
      </vt:variant>
      <vt:variant>
        <vt:lpwstr/>
      </vt:variant>
      <vt:variant>
        <vt:i4>4653075</vt:i4>
      </vt:variant>
      <vt:variant>
        <vt:i4>9</vt:i4>
      </vt:variant>
      <vt:variant>
        <vt:i4>0</vt:i4>
      </vt:variant>
      <vt:variant>
        <vt:i4>5</vt:i4>
      </vt:variant>
      <vt:variant>
        <vt:lpwstr>https://www.gov.uk/government/publications/use-of-reasonable-force-in-schools</vt:lpwstr>
      </vt:variant>
      <vt:variant>
        <vt:lpwstr/>
      </vt:variant>
      <vt:variant>
        <vt:i4>2490469</vt:i4>
      </vt:variant>
      <vt:variant>
        <vt:i4>6</vt:i4>
      </vt:variant>
      <vt:variant>
        <vt:i4>0</vt:i4>
      </vt:variant>
      <vt:variant>
        <vt:i4>5</vt:i4>
      </vt:variant>
      <vt:variant>
        <vt:lpwstr>https://www.gov.uk/government/publications/preventing-and-tackling-bullying</vt:lpwstr>
      </vt:variant>
      <vt:variant>
        <vt:lpwstr/>
      </vt:variant>
      <vt:variant>
        <vt:i4>6488168</vt:i4>
      </vt:variant>
      <vt:variant>
        <vt:i4>3</vt:i4>
      </vt:variant>
      <vt:variant>
        <vt:i4>0</vt:i4>
      </vt:variant>
      <vt:variant>
        <vt:i4>5</vt:i4>
      </vt:variant>
      <vt:variant>
        <vt:lpwstr>https://www.gov.uk/government/publications/behaviour-and-discipline-in-schools</vt:lpwstr>
      </vt:variant>
      <vt:variant>
        <vt:lpwstr/>
      </vt:variant>
      <vt:variant>
        <vt:i4>5701653</vt:i4>
      </vt:variant>
      <vt:variant>
        <vt:i4>0</vt:i4>
      </vt:variant>
      <vt:variant>
        <vt:i4>0</vt:i4>
      </vt:variant>
      <vt:variant>
        <vt:i4>5</vt:i4>
      </vt:variant>
      <vt:variant>
        <vt:lpwstr>https://assets.publishing.service.gov.uk/government/uploads/system/uploads/attachment_data/file/1021914/KCSIE_2021_September_guidance.pdf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do we understand by</dc:title>
  <dc:subject/>
  <dc:creator>kris.williams</dc:creator>
  <cp:keywords/>
  <cp:lastModifiedBy>Oliver Wilson</cp:lastModifiedBy>
  <cp:revision>2</cp:revision>
  <cp:lastPrinted>2017-09-17T14:01:00Z</cp:lastPrinted>
  <dcterms:created xsi:type="dcterms:W3CDTF">2025-12-05T15:01:00Z</dcterms:created>
  <dcterms:modified xsi:type="dcterms:W3CDTF">2025-12-05T15:01:00Z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0x010100A847442533080148A20044CCF85A42BB</vt:lpwstr>
  </property>
</Properties>
</file>