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CE3BB" w14:textId="77777777" w:rsidR="001173AC" w:rsidRPr="005E4447" w:rsidRDefault="00E60C29" w:rsidP="00066506">
      <w:pPr>
        <w:widowControl w:val="0"/>
        <w:spacing w:before="33" w:line="279" w:lineRule="auto"/>
        <w:ind w:left="720" w:right="584"/>
        <w:rPr>
          <w:rFonts w:eastAsia="Arial" w:cs="Arial"/>
          <w:spacing w:val="-1"/>
          <w:sz w:val="52"/>
          <w:szCs w:val="52"/>
          <w:lang w:val="en-US"/>
        </w:rPr>
      </w:pPr>
      <w:r>
        <w:rPr>
          <w:noProof/>
        </w:rPr>
        <w:drawing>
          <wp:anchor distT="0" distB="0" distL="114300" distR="114300" simplePos="0" relativeHeight="251657728" behindDoc="0" locked="0" layoutInCell="1" allowOverlap="1" wp14:anchorId="5F75FC40" wp14:editId="4C5B06C1">
            <wp:simplePos x="0" y="0"/>
            <wp:positionH relativeFrom="column">
              <wp:posOffset>4351020</wp:posOffset>
            </wp:positionH>
            <wp:positionV relativeFrom="paragraph">
              <wp:posOffset>35560</wp:posOffset>
            </wp:positionV>
            <wp:extent cx="1135207" cy="998982"/>
            <wp:effectExtent l="0" t="0" r="8255" b="0"/>
            <wp:wrapNone/>
            <wp:docPr id="1994747324"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47324" name="Picture 1" descr="A logo with a person with leav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5207" cy="998982"/>
                    </a:xfrm>
                    <a:prstGeom prst="rect">
                      <a:avLst/>
                    </a:prstGeom>
                    <a:noFill/>
                    <a:ln>
                      <a:noFill/>
                    </a:ln>
                  </pic:spPr>
                </pic:pic>
              </a:graphicData>
            </a:graphic>
          </wp:anchor>
        </w:drawing>
      </w:r>
    </w:p>
    <w:p w14:paraId="4C9986A7" w14:textId="77777777" w:rsidR="001173AC" w:rsidRPr="005E4447" w:rsidRDefault="001173AC" w:rsidP="00066506">
      <w:pPr>
        <w:widowControl w:val="0"/>
        <w:spacing w:before="33" w:line="279" w:lineRule="auto"/>
        <w:ind w:right="584"/>
        <w:rPr>
          <w:rFonts w:eastAsia="Arial" w:cs="Arial"/>
          <w:spacing w:val="-1"/>
          <w:sz w:val="52"/>
          <w:szCs w:val="52"/>
          <w:lang w:val="en-US"/>
        </w:rPr>
      </w:pPr>
    </w:p>
    <w:p w14:paraId="38CF96C0" w14:textId="77777777" w:rsidR="001173AC" w:rsidRPr="005E4447" w:rsidRDefault="001173AC" w:rsidP="00066506">
      <w:pPr>
        <w:widowControl w:val="0"/>
        <w:spacing w:before="33" w:line="279" w:lineRule="auto"/>
        <w:ind w:right="584"/>
        <w:rPr>
          <w:rFonts w:eastAsia="Arial" w:cs="Arial"/>
          <w:spacing w:val="-1"/>
          <w:sz w:val="52"/>
          <w:szCs w:val="52"/>
          <w:lang w:val="en-US"/>
        </w:rPr>
      </w:pPr>
    </w:p>
    <w:p w14:paraId="0ED714AD" w14:textId="19EE64FE" w:rsidR="74DAA6EC" w:rsidRDefault="00686683" w:rsidP="0029567C">
      <w:pPr>
        <w:spacing w:line="259" w:lineRule="auto"/>
        <w:jc w:val="center"/>
        <w:rPr>
          <w:rFonts w:eastAsia="Arial" w:cs="Arial"/>
          <w:b/>
          <w:bCs/>
          <w:sz w:val="52"/>
          <w:szCs w:val="52"/>
          <w:lang w:val="en-US"/>
        </w:rPr>
      </w:pPr>
      <w:r>
        <w:rPr>
          <w:rFonts w:eastAsia="Arial" w:cs="Arial"/>
          <w:b/>
          <w:bCs/>
          <w:sz w:val="52"/>
          <w:szCs w:val="52"/>
          <w:lang w:val="en-US"/>
        </w:rPr>
        <w:t>First Aid Policy and Procedures</w:t>
      </w:r>
    </w:p>
    <w:p w14:paraId="6C40EAEA" w14:textId="77777777" w:rsidR="001173AC" w:rsidRPr="005E4447" w:rsidRDefault="001173AC" w:rsidP="00EF4008">
      <w:pPr>
        <w:jc w:val="right"/>
        <w:rPr>
          <w:rFonts w:eastAsia="Arial" w:cs="Arial"/>
          <w:spacing w:val="-1"/>
          <w:sz w:val="52"/>
          <w:szCs w:val="52"/>
          <w:lang w:val="en-US"/>
        </w:rPr>
      </w:pPr>
    </w:p>
    <w:p w14:paraId="11810A72" w14:textId="77777777" w:rsidR="001173AC" w:rsidRPr="005E4447" w:rsidRDefault="001173AC" w:rsidP="00066506">
      <w:pPr>
        <w:rPr>
          <w:rFonts w:cs="Arial"/>
          <w:sz w:val="52"/>
          <w:szCs w:val="52"/>
        </w:rPr>
      </w:pPr>
    </w:p>
    <w:tbl>
      <w:tblPr>
        <w:tblStyle w:val="TableGrid"/>
        <w:tblW w:w="0" w:type="auto"/>
        <w:jc w:val="center"/>
        <w:tblLook w:val="04A0" w:firstRow="1" w:lastRow="0" w:firstColumn="1" w:lastColumn="0" w:noHBand="0" w:noVBand="1"/>
      </w:tblPr>
      <w:tblGrid>
        <w:gridCol w:w="3427"/>
        <w:gridCol w:w="4869"/>
      </w:tblGrid>
      <w:tr w:rsidR="004545C0" w:rsidRPr="005E4447" w14:paraId="3CE2F7B7" w14:textId="77777777" w:rsidTr="0029567C">
        <w:trPr>
          <w:jc w:val="center"/>
        </w:trPr>
        <w:tc>
          <w:tcPr>
            <w:tcW w:w="3427" w:type="dxa"/>
          </w:tcPr>
          <w:p w14:paraId="1E7A7F93" w14:textId="77777777" w:rsidR="004545C0" w:rsidRPr="005E4447" w:rsidRDefault="004545C0" w:rsidP="004545C0">
            <w:pPr>
              <w:spacing w:before="120" w:after="120"/>
              <w:rPr>
                <w:rFonts w:cs="Arial"/>
                <w:b/>
                <w:sz w:val="24"/>
                <w:szCs w:val="24"/>
              </w:rPr>
            </w:pPr>
            <w:r w:rsidRPr="0001199E">
              <w:rPr>
                <w:rFonts w:cs="Arial"/>
                <w:b/>
                <w:sz w:val="24"/>
                <w:szCs w:val="24"/>
              </w:rPr>
              <w:t>Category:</w:t>
            </w:r>
          </w:p>
        </w:tc>
        <w:tc>
          <w:tcPr>
            <w:tcW w:w="4869" w:type="dxa"/>
          </w:tcPr>
          <w:p w14:paraId="5C7CDACE" w14:textId="1F7D7CE7" w:rsidR="004545C0" w:rsidRPr="005E4447" w:rsidRDefault="004545C0" w:rsidP="004545C0">
            <w:pPr>
              <w:spacing w:before="120" w:after="120"/>
              <w:rPr>
                <w:rFonts w:cs="Arial"/>
                <w:sz w:val="24"/>
                <w:szCs w:val="24"/>
              </w:rPr>
            </w:pPr>
            <w:r>
              <w:rPr>
                <w:rFonts w:cs="Arial"/>
                <w:sz w:val="24"/>
                <w:szCs w:val="24"/>
              </w:rPr>
              <w:t xml:space="preserve">Trust </w:t>
            </w:r>
            <w:r w:rsidR="00E626D4">
              <w:rPr>
                <w:rFonts w:cs="Arial"/>
                <w:sz w:val="24"/>
                <w:szCs w:val="24"/>
              </w:rPr>
              <w:t>model p</w:t>
            </w:r>
            <w:r w:rsidRPr="0001199E">
              <w:rPr>
                <w:rFonts w:cs="Arial"/>
                <w:sz w:val="24"/>
                <w:szCs w:val="24"/>
              </w:rPr>
              <w:t>olicy</w:t>
            </w:r>
          </w:p>
        </w:tc>
      </w:tr>
      <w:tr w:rsidR="00E626D4" w:rsidRPr="005E4447" w14:paraId="14687C43" w14:textId="77777777" w:rsidTr="0029567C">
        <w:trPr>
          <w:jc w:val="center"/>
        </w:trPr>
        <w:tc>
          <w:tcPr>
            <w:tcW w:w="3427" w:type="dxa"/>
          </w:tcPr>
          <w:p w14:paraId="6A45EA04" w14:textId="77777777" w:rsidR="00E626D4" w:rsidRPr="005E4447" w:rsidRDefault="00E626D4" w:rsidP="00E626D4">
            <w:pPr>
              <w:spacing w:before="120" w:after="120"/>
              <w:rPr>
                <w:rFonts w:cs="Arial"/>
                <w:b/>
                <w:sz w:val="24"/>
                <w:szCs w:val="24"/>
              </w:rPr>
            </w:pPr>
            <w:r w:rsidRPr="0001199E">
              <w:rPr>
                <w:rFonts w:cs="Arial"/>
                <w:b/>
                <w:sz w:val="24"/>
                <w:szCs w:val="24"/>
              </w:rPr>
              <w:t>Authorised By:</w:t>
            </w:r>
          </w:p>
        </w:tc>
        <w:tc>
          <w:tcPr>
            <w:tcW w:w="4869" w:type="dxa"/>
          </w:tcPr>
          <w:p w14:paraId="0EDF5F31" w14:textId="77777777" w:rsidR="00E626D4" w:rsidRPr="00B63C5F" w:rsidRDefault="00E626D4" w:rsidP="00E626D4">
            <w:pPr>
              <w:tabs>
                <w:tab w:val="left" w:pos="1200"/>
              </w:tabs>
              <w:spacing w:before="120" w:after="120"/>
              <w:rPr>
                <w:rFonts w:cs="Arial"/>
                <w:sz w:val="24"/>
                <w:szCs w:val="24"/>
              </w:rPr>
            </w:pPr>
            <w:r w:rsidRPr="00B63C5F">
              <w:rPr>
                <w:rFonts w:cs="Arial"/>
                <w:sz w:val="24"/>
                <w:szCs w:val="24"/>
              </w:rPr>
              <w:t xml:space="preserve">Model - </w:t>
            </w:r>
            <w:r w:rsidRPr="00B63C5F">
              <w:rPr>
                <w:rFonts w:cs="Arial"/>
                <w:i/>
                <w:iCs/>
                <w:sz w:val="24"/>
                <w:szCs w:val="24"/>
              </w:rPr>
              <w:t>Board of Trustees</w:t>
            </w:r>
          </w:p>
          <w:p w14:paraId="172F80AF" w14:textId="2A538EF4" w:rsidR="00E626D4" w:rsidRPr="00B63C5F" w:rsidRDefault="00E626D4" w:rsidP="00E626D4">
            <w:pPr>
              <w:tabs>
                <w:tab w:val="left" w:pos="1200"/>
              </w:tabs>
              <w:spacing w:before="120" w:after="120"/>
              <w:rPr>
                <w:rFonts w:cs="Arial"/>
                <w:sz w:val="24"/>
                <w:szCs w:val="24"/>
              </w:rPr>
            </w:pPr>
            <w:r w:rsidRPr="00B63C5F">
              <w:rPr>
                <w:rFonts w:cs="Arial"/>
                <w:sz w:val="24"/>
                <w:szCs w:val="24"/>
              </w:rPr>
              <w:t xml:space="preserve">School/setting – </w:t>
            </w:r>
            <w:r w:rsidRPr="00B63C5F">
              <w:rPr>
                <w:rFonts w:cs="Arial"/>
                <w:i/>
                <w:iCs/>
                <w:sz w:val="24"/>
                <w:szCs w:val="24"/>
              </w:rPr>
              <w:t>Regional Director/Cluster Lead</w:t>
            </w:r>
          </w:p>
        </w:tc>
      </w:tr>
      <w:tr w:rsidR="00E626D4" w:rsidRPr="005E4447" w14:paraId="6CA41E03" w14:textId="77777777" w:rsidTr="0029567C">
        <w:trPr>
          <w:jc w:val="center"/>
        </w:trPr>
        <w:tc>
          <w:tcPr>
            <w:tcW w:w="3427" w:type="dxa"/>
          </w:tcPr>
          <w:p w14:paraId="0773E325" w14:textId="77777777" w:rsidR="00E626D4" w:rsidRPr="005E4447" w:rsidRDefault="00E626D4" w:rsidP="00E626D4">
            <w:pPr>
              <w:spacing w:before="120" w:after="120"/>
              <w:rPr>
                <w:rFonts w:cs="Arial"/>
                <w:b/>
                <w:sz w:val="24"/>
                <w:szCs w:val="24"/>
              </w:rPr>
            </w:pPr>
            <w:r w:rsidRPr="0001199E">
              <w:rPr>
                <w:rFonts w:cs="Arial"/>
                <w:b/>
                <w:sz w:val="24"/>
                <w:szCs w:val="24"/>
              </w:rPr>
              <w:t>Author:</w:t>
            </w:r>
          </w:p>
        </w:tc>
        <w:tc>
          <w:tcPr>
            <w:tcW w:w="4869" w:type="dxa"/>
          </w:tcPr>
          <w:p w14:paraId="4F1E331A" w14:textId="77777777" w:rsidR="00B63C5F" w:rsidRPr="00B63C5F" w:rsidRDefault="00B63C5F" w:rsidP="00E626D4">
            <w:pPr>
              <w:spacing w:before="120" w:after="120"/>
              <w:rPr>
                <w:rFonts w:cs="Arial"/>
                <w:sz w:val="24"/>
                <w:szCs w:val="24"/>
              </w:rPr>
            </w:pPr>
            <w:r w:rsidRPr="00B63C5F">
              <w:rPr>
                <w:rFonts w:cs="Arial"/>
                <w:sz w:val="24"/>
                <w:szCs w:val="24"/>
              </w:rPr>
              <w:t xml:space="preserve">Kerry </w:t>
            </w:r>
            <w:proofErr w:type="spellStart"/>
            <w:r w:rsidRPr="00B63C5F">
              <w:rPr>
                <w:rFonts w:cs="Arial"/>
                <w:sz w:val="24"/>
                <w:szCs w:val="24"/>
              </w:rPr>
              <w:t>Dunbobbin</w:t>
            </w:r>
            <w:proofErr w:type="spellEnd"/>
            <w:r w:rsidRPr="00B63C5F">
              <w:rPr>
                <w:rFonts w:cs="Arial"/>
                <w:sz w:val="24"/>
                <w:szCs w:val="24"/>
              </w:rPr>
              <w:t xml:space="preserve"> (Head of School)</w:t>
            </w:r>
          </w:p>
          <w:p w14:paraId="03DDBCE4" w14:textId="6BA80217" w:rsidR="00E626D4" w:rsidRPr="00B63C5F" w:rsidRDefault="00B63C5F" w:rsidP="00E626D4">
            <w:pPr>
              <w:spacing w:before="120" w:after="120"/>
              <w:rPr>
                <w:rFonts w:cs="Arial"/>
                <w:i/>
                <w:iCs/>
                <w:sz w:val="24"/>
                <w:szCs w:val="24"/>
              </w:rPr>
            </w:pPr>
            <w:r w:rsidRPr="00B63C5F">
              <w:rPr>
                <w:rFonts w:cs="Arial"/>
                <w:sz w:val="24"/>
                <w:szCs w:val="24"/>
              </w:rPr>
              <w:t xml:space="preserve">Oliver Wilson (Head of Satellite) </w:t>
            </w:r>
            <w:r w:rsidR="00E626D4" w:rsidRPr="00B63C5F">
              <w:rPr>
                <w:rFonts w:cs="Arial"/>
                <w:sz w:val="24"/>
                <w:szCs w:val="24"/>
              </w:rPr>
              <w:t> </w:t>
            </w:r>
          </w:p>
        </w:tc>
      </w:tr>
      <w:tr w:rsidR="00E626D4" w:rsidRPr="005E4447" w14:paraId="1FDB5DB0" w14:textId="77777777" w:rsidTr="0029567C">
        <w:trPr>
          <w:jc w:val="center"/>
        </w:trPr>
        <w:tc>
          <w:tcPr>
            <w:tcW w:w="3427" w:type="dxa"/>
          </w:tcPr>
          <w:p w14:paraId="6F205937" w14:textId="77777777" w:rsidR="00E626D4" w:rsidRPr="0001199E" w:rsidRDefault="00E626D4" w:rsidP="00E626D4">
            <w:pPr>
              <w:spacing w:before="120" w:after="120"/>
              <w:rPr>
                <w:rFonts w:cs="Arial"/>
                <w:b/>
                <w:sz w:val="24"/>
                <w:szCs w:val="24"/>
              </w:rPr>
            </w:pPr>
            <w:r>
              <w:rPr>
                <w:rFonts w:cs="Arial"/>
                <w:b/>
                <w:sz w:val="24"/>
                <w:szCs w:val="24"/>
              </w:rPr>
              <w:t>Owner</w:t>
            </w:r>
            <w:r w:rsidRPr="0001199E">
              <w:rPr>
                <w:rFonts w:cs="Arial"/>
                <w:b/>
                <w:sz w:val="24"/>
                <w:szCs w:val="24"/>
              </w:rPr>
              <w:t>:</w:t>
            </w:r>
          </w:p>
        </w:tc>
        <w:tc>
          <w:tcPr>
            <w:tcW w:w="4869" w:type="dxa"/>
          </w:tcPr>
          <w:p w14:paraId="470B8432" w14:textId="1CD199FC" w:rsidR="00E626D4" w:rsidRPr="00686683" w:rsidRDefault="00E626D4" w:rsidP="00E626D4">
            <w:pPr>
              <w:spacing w:before="120" w:after="120"/>
              <w:rPr>
                <w:rFonts w:cs="Arial"/>
                <w:color w:val="FF0000"/>
                <w:sz w:val="24"/>
                <w:szCs w:val="24"/>
              </w:rPr>
            </w:pPr>
            <w:r>
              <w:rPr>
                <w:rFonts w:cs="Arial"/>
                <w:sz w:val="24"/>
                <w:szCs w:val="24"/>
              </w:rPr>
              <w:t xml:space="preserve">Kris Williams, </w:t>
            </w:r>
            <w:r>
              <w:rPr>
                <w:rFonts w:cs="Arial"/>
                <w:i/>
                <w:iCs/>
                <w:sz w:val="24"/>
                <w:szCs w:val="24"/>
              </w:rPr>
              <w:t>Regional Director</w:t>
            </w:r>
          </w:p>
        </w:tc>
      </w:tr>
      <w:tr w:rsidR="00E626D4" w:rsidRPr="005E4447" w14:paraId="04036F7A" w14:textId="77777777" w:rsidTr="0029567C">
        <w:trPr>
          <w:jc w:val="center"/>
        </w:trPr>
        <w:tc>
          <w:tcPr>
            <w:tcW w:w="3427" w:type="dxa"/>
          </w:tcPr>
          <w:p w14:paraId="3DA5F584" w14:textId="77777777" w:rsidR="00E626D4" w:rsidRPr="005E4447" w:rsidRDefault="00E626D4" w:rsidP="00E626D4">
            <w:pPr>
              <w:spacing w:before="120" w:after="120"/>
              <w:rPr>
                <w:rFonts w:cs="Arial"/>
                <w:b/>
                <w:sz w:val="24"/>
                <w:szCs w:val="24"/>
              </w:rPr>
            </w:pPr>
            <w:r w:rsidRPr="0001199E">
              <w:rPr>
                <w:rFonts w:cs="Arial"/>
                <w:b/>
                <w:sz w:val="24"/>
                <w:szCs w:val="24"/>
              </w:rPr>
              <w:t>Version:</w:t>
            </w:r>
          </w:p>
        </w:tc>
        <w:tc>
          <w:tcPr>
            <w:tcW w:w="4869" w:type="dxa"/>
          </w:tcPr>
          <w:p w14:paraId="22C894DC" w14:textId="04335E93" w:rsidR="00E626D4" w:rsidRPr="005E4447" w:rsidRDefault="00E626D4" w:rsidP="00E626D4">
            <w:pPr>
              <w:spacing w:before="120" w:after="120"/>
              <w:rPr>
                <w:rFonts w:cs="Arial"/>
                <w:sz w:val="24"/>
                <w:szCs w:val="24"/>
              </w:rPr>
            </w:pPr>
            <w:r>
              <w:rPr>
                <w:rFonts w:cs="Arial"/>
                <w:sz w:val="24"/>
                <w:szCs w:val="24"/>
              </w:rPr>
              <w:t>1</w:t>
            </w:r>
          </w:p>
        </w:tc>
      </w:tr>
      <w:tr w:rsidR="00E626D4" w:rsidRPr="005E4447" w14:paraId="35A468CC" w14:textId="77777777" w:rsidTr="0029567C">
        <w:trPr>
          <w:jc w:val="center"/>
        </w:trPr>
        <w:tc>
          <w:tcPr>
            <w:tcW w:w="3427" w:type="dxa"/>
          </w:tcPr>
          <w:p w14:paraId="12D84D9A" w14:textId="77777777" w:rsidR="00E626D4" w:rsidRPr="005E4447" w:rsidRDefault="00E626D4" w:rsidP="00E626D4">
            <w:pPr>
              <w:spacing w:before="120" w:after="120"/>
              <w:rPr>
                <w:rFonts w:cs="Arial"/>
                <w:b/>
                <w:sz w:val="24"/>
                <w:szCs w:val="24"/>
              </w:rPr>
            </w:pPr>
            <w:r w:rsidRPr="0001199E">
              <w:rPr>
                <w:rFonts w:cs="Arial"/>
                <w:b/>
                <w:sz w:val="24"/>
                <w:szCs w:val="24"/>
              </w:rPr>
              <w:t>Status:</w:t>
            </w:r>
          </w:p>
        </w:tc>
        <w:tc>
          <w:tcPr>
            <w:tcW w:w="4869" w:type="dxa"/>
          </w:tcPr>
          <w:p w14:paraId="0F25BBDB" w14:textId="41BFD68A" w:rsidR="00E626D4" w:rsidRPr="005E4447" w:rsidRDefault="00E626D4" w:rsidP="00E626D4">
            <w:pPr>
              <w:spacing w:before="120" w:after="120"/>
              <w:rPr>
                <w:rFonts w:cs="Arial"/>
                <w:sz w:val="24"/>
                <w:szCs w:val="24"/>
              </w:rPr>
            </w:pPr>
          </w:p>
        </w:tc>
      </w:tr>
      <w:tr w:rsidR="00E626D4" w:rsidRPr="005E4447" w14:paraId="7DBE896F" w14:textId="77777777" w:rsidTr="0029567C">
        <w:trPr>
          <w:jc w:val="center"/>
        </w:trPr>
        <w:tc>
          <w:tcPr>
            <w:tcW w:w="3427" w:type="dxa"/>
          </w:tcPr>
          <w:p w14:paraId="7F552256" w14:textId="77777777" w:rsidR="00E626D4" w:rsidRPr="005E4447" w:rsidRDefault="00E626D4" w:rsidP="00E626D4">
            <w:pPr>
              <w:spacing w:before="120" w:after="120"/>
              <w:rPr>
                <w:rFonts w:cs="Arial"/>
                <w:b/>
                <w:sz w:val="24"/>
                <w:szCs w:val="24"/>
              </w:rPr>
            </w:pPr>
            <w:r w:rsidRPr="0001199E">
              <w:rPr>
                <w:rFonts w:cs="Arial"/>
                <w:b/>
                <w:sz w:val="24"/>
                <w:szCs w:val="24"/>
              </w:rPr>
              <w:t>Issue Date:</w:t>
            </w:r>
          </w:p>
        </w:tc>
        <w:tc>
          <w:tcPr>
            <w:tcW w:w="4869" w:type="dxa"/>
          </w:tcPr>
          <w:p w14:paraId="00134158" w14:textId="04E7F2AE" w:rsidR="00E626D4" w:rsidRPr="005E4447" w:rsidRDefault="00E626D4" w:rsidP="00E626D4">
            <w:pPr>
              <w:spacing w:before="120" w:after="120"/>
              <w:rPr>
                <w:rFonts w:cs="Arial"/>
                <w:sz w:val="24"/>
                <w:szCs w:val="24"/>
              </w:rPr>
            </w:pPr>
            <w:r>
              <w:rPr>
                <w:rFonts w:cs="Arial"/>
                <w:sz w:val="24"/>
                <w:szCs w:val="24"/>
              </w:rPr>
              <w:t>January 202</w:t>
            </w:r>
            <w:r w:rsidR="00EB3A2B">
              <w:rPr>
                <w:rFonts w:cs="Arial"/>
                <w:sz w:val="24"/>
                <w:szCs w:val="24"/>
              </w:rPr>
              <w:t>6</w:t>
            </w:r>
          </w:p>
        </w:tc>
      </w:tr>
      <w:tr w:rsidR="00E626D4" w:rsidRPr="005E4447" w14:paraId="630B4E5C" w14:textId="77777777" w:rsidTr="0029567C">
        <w:trPr>
          <w:jc w:val="center"/>
        </w:trPr>
        <w:tc>
          <w:tcPr>
            <w:tcW w:w="3427" w:type="dxa"/>
          </w:tcPr>
          <w:p w14:paraId="11AB5792" w14:textId="77777777" w:rsidR="00E626D4" w:rsidRPr="005E4447" w:rsidRDefault="00E626D4" w:rsidP="00E626D4">
            <w:pPr>
              <w:spacing w:before="120" w:after="120"/>
              <w:rPr>
                <w:rFonts w:cs="Arial"/>
                <w:b/>
                <w:sz w:val="24"/>
                <w:szCs w:val="24"/>
              </w:rPr>
            </w:pPr>
            <w:r w:rsidRPr="0001199E">
              <w:rPr>
                <w:rFonts w:cs="Arial"/>
                <w:b/>
                <w:sz w:val="24"/>
                <w:szCs w:val="24"/>
              </w:rPr>
              <w:t>Next Review Date:</w:t>
            </w:r>
          </w:p>
        </w:tc>
        <w:tc>
          <w:tcPr>
            <w:tcW w:w="4869" w:type="dxa"/>
          </w:tcPr>
          <w:p w14:paraId="754B410C" w14:textId="6205E37A" w:rsidR="00E626D4" w:rsidRPr="005E4447" w:rsidRDefault="00E626D4" w:rsidP="00E626D4">
            <w:pPr>
              <w:spacing w:before="120" w:after="120"/>
              <w:rPr>
                <w:rFonts w:cs="Arial"/>
                <w:sz w:val="24"/>
                <w:szCs w:val="24"/>
              </w:rPr>
            </w:pPr>
            <w:r>
              <w:rPr>
                <w:rFonts w:cs="Arial"/>
                <w:sz w:val="24"/>
                <w:szCs w:val="24"/>
              </w:rPr>
              <w:t>January 202</w:t>
            </w:r>
            <w:r w:rsidR="00EB3A2B">
              <w:rPr>
                <w:rFonts w:cs="Arial"/>
                <w:sz w:val="24"/>
                <w:szCs w:val="24"/>
              </w:rPr>
              <w:t>7</w:t>
            </w:r>
          </w:p>
        </w:tc>
      </w:tr>
    </w:tbl>
    <w:p w14:paraId="43CA19EE" w14:textId="77777777" w:rsidR="00B01436" w:rsidRPr="005E4447" w:rsidRDefault="001173AC" w:rsidP="00066506">
      <w:pPr>
        <w:rPr>
          <w:rFonts w:cs="Arial"/>
          <w:szCs w:val="28"/>
        </w:rPr>
      </w:pPr>
      <w:r w:rsidRPr="005E4447">
        <w:rPr>
          <w:rFonts w:cs="Arial"/>
          <w:b/>
          <w:szCs w:val="28"/>
          <w:u w:val="single"/>
        </w:rPr>
        <w:br w:type="page"/>
      </w:r>
    </w:p>
    <w:p w14:paraId="3B5198A0" w14:textId="77777777" w:rsidR="000157FC" w:rsidRPr="005E4447" w:rsidRDefault="000157FC" w:rsidP="00066506">
      <w:pPr>
        <w:rPr>
          <w:rFonts w:cs="Arial"/>
          <w:b/>
          <w:szCs w:val="28"/>
          <w:u w:val="single"/>
        </w:rPr>
      </w:pPr>
      <w:r>
        <w:rPr>
          <w:rFonts w:cs="Arial"/>
          <w:b/>
          <w:szCs w:val="28"/>
          <w:u w:val="single"/>
        </w:rPr>
        <w:lastRenderedPageBreak/>
        <w:t>Version Control</w:t>
      </w:r>
    </w:p>
    <w:p w14:paraId="445911CF" w14:textId="77777777" w:rsidR="000157FC" w:rsidRPr="005E4447" w:rsidRDefault="000157FC" w:rsidP="00066506">
      <w:pPr>
        <w:rPr>
          <w:rFonts w:cs="Arial"/>
          <w:szCs w:val="28"/>
        </w:rPr>
      </w:pPr>
    </w:p>
    <w:tbl>
      <w:tblPr>
        <w:tblStyle w:val="TableGrid"/>
        <w:tblW w:w="0" w:type="auto"/>
        <w:tblLook w:val="04A0" w:firstRow="1" w:lastRow="0" w:firstColumn="1" w:lastColumn="0" w:noHBand="0" w:noVBand="1"/>
      </w:tblPr>
      <w:tblGrid>
        <w:gridCol w:w="755"/>
        <w:gridCol w:w="1934"/>
        <w:gridCol w:w="5224"/>
      </w:tblGrid>
      <w:tr w:rsidR="006D669F" w:rsidRPr="006D669F" w14:paraId="68391321" w14:textId="77777777" w:rsidTr="006D669F">
        <w:tc>
          <w:tcPr>
            <w:tcW w:w="755" w:type="dxa"/>
            <w:vAlign w:val="center"/>
          </w:tcPr>
          <w:p w14:paraId="280D0A51" w14:textId="77777777" w:rsidR="006D669F" w:rsidRPr="006D669F" w:rsidRDefault="006D669F" w:rsidP="00066506">
            <w:pPr>
              <w:spacing w:before="60" w:after="60"/>
              <w:rPr>
                <w:rFonts w:cs="Arial"/>
                <w:b/>
                <w:sz w:val="22"/>
                <w:szCs w:val="22"/>
                <w:u w:val="single"/>
              </w:rPr>
            </w:pPr>
            <w:r>
              <w:rPr>
                <w:rFonts w:cs="Arial"/>
                <w:b/>
                <w:sz w:val="22"/>
                <w:szCs w:val="22"/>
                <w:u w:val="single"/>
              </w:rPr>
              <w:t>Ver.</w:t>
            </w:r>
          </w:p>
        </w:tc>
        <w:tc>
          <w:tcPr>
            <w:tcW w:w="1934" w:type="dxa"/>
            <w:vAlign w:val="center"/>
          </w:tcPr>
          <w:p w14:paraId="17519048" w14:textId="77777777" w:rsidR="006D669F" w:rsidRPr="006D669F" w:rsidRDefault="006D669F" w:rsidP="00066506">
            <w:pPr>
              <w:spacing w:before="60" w:after="60"/>
              <w:rPr>
                <w:rFonts w:cs="Arial"/>
                <w:b/>
                <w:sz w:val="22"/>
                <w:szCs w:val="22"/>
                <w:u w:val="single"/>
              </w:rPr>
            </w:pPr>
            <w:r>
              <w:rPr>
                <w:rFonts w:cs="Arial"/>
                <w:b/>
                <w:sz w:val="22"/>
                <w:szCs w:val="22"/>
                <w:u w:val="single"/>
              </w:rPr>
              <w:t>Date</w:t>
            </w:r>
          </w:p>
        </w:tc>
        <w:tc>
          <w:tcPr>
            <w:tcW w:w="5224" w:type="dxa"/>
            <w:vAlign w:val="center"/>
          </w:tcPr>
          <w:p w14:paraId="2F18DF3E" w14:textId="77777777" w:rsidR="006D669F" w:rsidRPr="006D669F" w:rsidRDefault="006D669F" w:rsidP="00066506">
            <w:pPr>
              <w:spacing w:before="60" w:after="60"/>
              <w:rPr>
                <w:rFonts w:cs="Arial"/>
                <w:b/>
                <w:sz w:val="22"/>
                <w:szCs w:val="22"/>
                <w:u w:val="single"/>
              </w:rPr>
            </w:pPr>
            <w:r>
              <w:rPr>
                <w:rFonts w:cs="Arial"/>
                <w:b/>
                <w:sz w:val="22"/>
                <w:szCs w:val="22"/>
                <w:u w:val="single"/>
              </w:rPr>
              <w:t>Comment</w:t>
            </w:r>
          </w:p>
        </w:tc>
      </w:tr>
      <w:tr w:rsidR="0039580E" w:rsidRPr="006D669F" w14:paraId="0A5396DE" w14:textId="77777777" w:rsidTr="00B56681">
        <w:tc>
          <w:tcPr>
            <w:tcW w:w="755" w:type="dxa"/>
          </w:tcPr>
          <w:p w14:paraId="709FCF5F" w14:textId="5DD313E0" w:rsidR="0039580E" w:rsidRPr="006D669F" w:rsidRDefault="00686683" w:rsidP="0039580E">
            <w:pPr>
              <w:spacing w:before="60" w:after="60"/>
              <w:ind w:left="66"/>
              <w:rPr>
                <w:rFonts w:cs="Arial"/>
                <w:sz w:val="22"/>
                <w:szCs w:val="22"/>
              </w:rPr>
            </w:pPr>
            <w:r>
              <w:rPr>
                <w:rFonts w:cs="Arial"/>
                <w:sz w:val="22"/>
                <w:szCs w:val="22"/>
              </w:rPr>
              <w:t>1</w:t>
            </w:r>
          </w:p>
        </w:tc>
        <w:tc>
          <w:tcPr>
            <w:tcW w:w="1934" w:type="dxa"/>
          </w:tcPr>
          <w:p w14:paraId="3DE36F6A" w14:textId="7C8BDE73" w:rsidR="0039580E" w:rsidRPr="006D669F" w:rsidRDefault="00686683" w:rsidP="0039580E">
            <w:pPr>
              <w:spacing w:before="60" w:after="60"/>
              <w:ind w:left="66"/>
              <w:rPr>
                <w:rFonts w:cs="Arial"/>
                <w:sz w:val="22"/>
                <w:szCs w:val="22"/>
              </w:rPr>
            </w:pPr>
            <w:r>
              <w:rPr>
                <w:rFonts w:cs="Arial"/>
                <w:sz w:val="22"/>
                <w:szCs w:val="22"/>
              </w:rPr>
              <w:t>November 2024</w:t>
            </w:r>
          </w:p>
        </w:tc>
        <w:tc>
          <w:tcPr>
            <w:tcW w:w="5224" w:type="dxa"/>
          </w:tcPr>
          <w:p w14:paraId="593611BE" w14:textId="4B5CCE71" w:rsidR="0039580E" w:rsidRPr="009B6F16" w:rsidRDefault="00686683" w:rsidP="0039580E">
            <w:pPr>
              <w:spacing w:before="60" w:after="60"/>
              <w:rPr>
                <w:rFonts w:cs="Arial"/>
                <w:sz w:val="22"/>
                <w:szCs w:val="22"/>
              </w:rPr>
            </w:pPr>
            <w:r>
              <w:rPr>
                <w:rFonts w:cs="Arial"/>
                <w:sz w:val="22"/>
                <w:szCs w:val="22"/>
              </w:rPr>
              <w:t>This Trust model replaces previous individual school policies</w:t>
            </w:r>
          </w:p>
        </w:tc>
      </w:tr>
      <w:tr w:rsidR="0039580E" w:rsidRPr="006D669F" w14:paraId="3BF3E368" w14:textId="77777777" w:rsidTr="00B56681">
        <w:tc>
          <w:tcPr>
            <w:tcW w:w="755" w:type="dxa"/>
          </w:tcPr>
          <w:p w14:paraId="43CF8B41" w14:textId="77777777" w:rsidR="0039580E" w:rsidRPr="006D669F" w:rsidRDefault="0039580E" w:rsidP="0039580E">
            <w:pPr>
              <w:spacing w:before="60" w:after="60"/>
              <w:ind w:left="66"/>
              <w:rPr>
                <w:rFonts w:cs="Arial"/>
                <w:sz w:val="22"/>
                <w:szCs w:val="22"/>
              </w:rPr>
            </w:pPr>
          </w:p>
        </w:tc>
        <w:tc>
          <w:tcPr>
            <w:tcW w:w="1934" w:type="dxa"/>
          </w:tcPr>
          <w:p w14:paraId="0C1E16D5" w14:textId="77777777" w:rsidR="0039580E" w:rsidRPr="006D669F" w:rsidRDefault="0039580E" w:rsidP="0039580E">
            <w:pPr>
              <w:spacing w:before="60" w:after="60"/>
              <w:ind w:left="66"/>
              <w:rPr>
                <w:rFonts w:cs="Arial"/>
                <w:sz w:val="22"/>
                <w:szCs w:val="22"/>
              </w:rPr>
            </w:pPr>
          </w:p>
        </w:tc>
        <w:tc>
          <w:tcPr>
            <w:tcW w:w="5224" w:type="dxa"/>
          </w:tcPr>
          <w:p w14:paraId="795E912A" w14:textId="77777777" w:rsidR="0039580E" w:rsidRPr="006D669F" w:rsidRDefault="0039580E" w:rsidP="0039580E">
            <w:pPr>
              <w:spacing w:before="60" w:after="60"/>
              <w:rPr>
                <w:rFonts w:cs="Arial"/>
                <w:sz w:val="22"/>
                <w:szCs w:val="22"/>
              </w:rPr>
            </w:pPr>
          </w:p>
        </w:tc>
      </w:tr>
    </w:tbl>
    <w:p w14:paraId="1667DD08" w14:textId="77777777" w:rsidR="000157FC" w:rsidRDefault="000157FC" w:rsidP="00066506">
      <w:pPr>
        <w:rPr>
          <w:rFonts w:cs="Arial"/>
          <w:b/>
          <w:szCs w:val="28"/>
          <w:u w:val="single"/>
        </w:rPr>
      </w:pPr>
    </w:p>
    <w:p w14:paraId="299743FD" w14:textId="77777777" w:rsidR="000157FC" w:rsidRPr="00DA5C64" w:rsidRDefault="00DA5C64" w:rsidP="00A46A94">
      <w:pPr>
        <w:pStyle w:val="BodyText"/>
        <w:spacing w:line="276" w:lineRule="auto"/>
        <w:ind w:left="170" w:right="147"/>
        <w:rPr>
          <w:rFonts w:cs="Arial"/>
          <w:spacing w:val="-1"/>
          <w:sz w:val="22"/>
          <w:szCs w:val="22"/>
        </w:rPr>
      </w:pPr>
      <w:r w:rsidRPr="00DA5C64">
        <w:rPr>
          <w:rFonts w:cs="Arial"/>
          <w:spacing w:val="-1"/>
          <w:sz w:val="22"/>
          <w:szCs w:val="22"/>
        </w:rPr>
        <w:t>This policy will be subject to ongoing review and may be amended prior to the scheduled date of the next review in order to reflect changes in legislation, statutory guidance, or best practice (where appropriate).</w:t>
      </w:r>
      <w:r w:rsidR="000157FC" w:rsidRPr="00DA5C64">
        <w:rPr>
          <w:rFonts w:cs="Arial"/>
          <w:spacing w:val="-1"/>
          <w:sz w:val="22"/>
          <w:szCs w:val="22"/>
        </w:rPr>
        <w:br w:type="page"/>
      </w:r>
    </w:p>
    <w:sdt>
      <w:sdtPr>
        <w:rPr>
          <w:rFonts w:ascii="Arial" w:eastAsia="Times New Roman" w:hAnsi="Arial" w:cs="Arial"/>
          <w:b/>
          <w:bCs/>
          <w:color w:val="auto"/>
          <w:sz w:val="28"/>
          <w:szCs w:val="20"/>
          <w:lang w:val="en-GB" w:eastAsia="en-GB"/>
        </w:rPr>
        <w:id w:val="2101836735"/>
        <w:docPartObj>
          <w:docPartGallery w:val="Table of Contents"/>
          <w:docPartUnique/>
        </w:docPartObj>
      </w:sdtPr>
      <w:sdtEndPr>
        <w:rPr>
          <w:rFonts w:cs="Times New Roman"/>
          <w:noProof/>
        </w:rPr>
      </w:sdtEndPr>
      <w:sdtContent>
        <w:p w14:paraId="2B1810B6" w14:textId="77777777" w:rsidR="009057DB" w:rsidRPr="00CA10E9" w:rsidRDefault="009057DB">
          <w:pPr>
            <w:pStyle w:val="TOCHeading"/>
            <w:rPr>
              <w:rFonts w:ascii="Arial" w:hAnsi="Arial" w:cs="Arial"/>
              <w:b/>
              <w:bCs/>
            </w:rPr>
          </w:pPr>
          <w:r w:rsidRPr="00CA10E9">
            <w:rPr>
              <w:rFonts w:ascii="Arial" w:hAnsi="Arial" w:cs="Arial"/>
              <w:b/>
              <w:bCs/>
            </w:rPr>
            <w:t>Contents</w:t>
          </w:r>
        </w:p>
        <w:p w14:paraId="1B43B9ED" w14:textId="3C5487AC" w:rsidR="006B6792" w:rsidRDefault="009057DB">
          <w:pPr>
            <w:pStyle w:val="TOC1"/>
            <w:tabs>
              <w:tab w:val="left" w:pos="440"/>
              <w:tab w:val="right" w:leader="dot" w:pos="8296"/>
            </w:tabs>
            <w:rPr>
              <w:rFonts w:cstheme="minorBidi"/>
              <w:noProof/>
              <w:kern w:val="2"/>
              <w:sz w:val="24"/>
              <w:szCs w:val="24"/>
              <w:lang w:val="en-GB" w:eastAsia="en-GB"/>
              <w14:ligatures w14:val="standardContextual"/>
            </w:rPr>
          </w:pPr>
          <w:r w:rsidRPr="00CA10E9">
            <w:rPr>
              <w:rFonts w:ascii="Arial" w:hAnsi="Arial" w:cs="Arial"/>
            </w:rPr>
            <w:fldChar w:fldCharType="begin"/>
          </w:r>
          <w:r w:rsidRPr="00CA10E9">
            <w:rPr>
              <w:rFonts w:ascii="Arial" w:hAnsi="Arial" w:cs="Arial"/>
            </w:rPr>
            <w:instrText xml:space="preserve"> TOC \o "1-3" \h \z \u </w:instrText>
          </w:r>
          <w:r w:rsidRPr="00CA10E9">
            <w:rPr>
              <w:rFonts w:ascii="Arial" w:hAnsi="Arial" w:cs="Arial"/>
            </w:rPr>
            <w:fldChar w:fldCharType="separate"/>
          </w:r>
          <w:hyperlink w:anchor="_Toc182925469" w:history="1">
            <w:r w:rsidR="006B6792" w:rsidRPr="00F61F0A">
              <w:rPr>
                <w:rStyle w:val="Hyperlink"/>
                <w:noProof/>
              </w:rPr>
              <w:t>1.</w:t>
            </w:r>
            <w:r w:rsidR="006B6792">
              <w:rPr>
                <w:rFonts w:cstheme="minorBidi"/>
                <w:noProof/>
                <w:kern w:val="2"/>
                <w:sz w:val="24"/>
                <w:szCs w:val="24"/>
                <w:lang w:val="en-GB" w:eastAsia="en-GB"/>
                <w14:ligatures w14:val="standardContextual"/>
              </w:rPr>
              <w:tab/>
            </w:r>
            <w:r w:rsidR="006B6792" w:rsidRPr="00F61F0A">
              <w:rPr>
                <w:rStyle w:val="Hyperlink"/>
                <w:noProof/>
              </w:rPr>
              <w:t>Policy statement</w:t>
            </w:r>
            <w:r w:rsidR="006B6792">
              <w:rPr>
                <w:noProof/>
                <w:webHidden/>
              </w:rPr>
              <w:tab/>
            </w:r>
            <w:r w:rsidR="006B6792">
              <w:rPr>
                <w:noProof/>
                <w:webHidden/>
              </w:rPr>
              <w:fldChar w:fldCharType="begin"/>
            </w:r>
            <w:r w:rsidR="006B6792">
              <w:rPr>
                <w:noProof/>
                <w:webHidden/>
              </w:rPr>
              <w:instrText xml:space="preserve"> PAGEREF _Toc182925469 \h </w:instrText>
            </w:r>
            <w:r w:rsidR="006B6792">
              <w:rPr>
                <w:noProof/>
                <w:webHidden/>
              </w:rPr>
            </w:r>
            <w:r w:rsidR="006B6792">
              <w:rPr>
                <w:noProof/>
                <w:webHidden/>
              </w:rPr>
              <w:fldChar w:fldCharType="separate"/>
            </w:r>
            <w:r w:rsidR="006B6792">
              <w:rPr>
                <w:noProof/>
                <w:webHidden/>
              </w:rPr>
              <w:t>5</w:t>
            </w:r>
            <w:r w:rsidR="006B6792">
              <w:rPr>
                <w:noProof/>
                <w:webHidden/>
              </w:rPr>
              <w:fldChar w:fldCharType="end"/>
            </w:r>
          </w:hyperlink>
        </w:p>
        <w:p w14:paraId="10407EC9" w14:textId="66F4B088" w:rsidR="006B6792" w:rsidRDefault="0029567C">
          <w:pPr>
            <w:pStyle w:val="TOC1"/>
            <w:tabs>
              <w:tab w:val="left" w:pos="440"/>
              <w:tab w:val="right" w:leader="dot" w:pos="8296"/>
            </w:tabs>
            <w:rPr>
              <w:rFonts w:cstheme="minorBidi"/>
              <w:noProof/>
              <w:kern w:val="2"/>
              <w:sz w:val="24"/>
              <w:szCs w:val="24"/>
              <w:lang w:val="en-GB" w:eastAsia="en-GB"/>
              <w14:ligatures w14:val="standardContextual"/>
            </w:rPr>
          </w:pPr>
          <w:hyperlink w:anchor="_Toc182925470" w:history="1">
            <w:r w:rsidR="006B6792" w:rsidRPr="00F61F0A">
              <w:rPr>
                <w:rStyle w:val="Hyperlink"/>
                <w:noProof/>
              </w:rPr>
              <w:t>2.</w:t>
            </w:r>
            <w:r w:rsidR="006B6792">
              <w:rPr>
                <w:rFonts w:cstheme="minorBidi"/>
                <w:noProof/>
                <w:kern w:val="2"/>
                <w:sz w:val="24"/>
                <w:szCs w:val="24"/>
                <w:lang w:val="en-GB" w:eastAsia="en-GB"/>
                <w14:ligatures w14:val="standardContextual"/>
              </w:rPr>
              <w:tab/>
            </w:r>
            <w:r w:rsidR="006B6792" w:rsidRPr="00F61F0A">
              <w:rPr>
                <w:rStyle w:val="Hyperlink"/>
                <w:noProof/>
              </w:rPr>
              <w:t>Aims</w:t>
            </w:r>
            <w:r w:rsidR="006B6792">
              <w:rPr>
                <w:noProof/>
                <w:webHidden/>
              </w:rPr>
              <w:tab/>
            </w:r>
            <w:r w:rsidR="006B6792">
              <w:rPr>
                <w:noProof/>
                <w:webHidden/>
              </w:rPr>
              <w:fldChar w:fldCharType="begin"/>
            </w:r>
            <w:r w:rsidR="006B6792">
              <w:rPr>
                <w:noProof/>
                <w:webHidden/>
              </w:rPr>
              <w:instrText xml:space="preserve"> PAGEREF _Toc182925470 \h </w:instrText>
            </w:r>
            <w:r w:rsidR="006B6792">
              <w:rPr>
                <w:noProof/>
                <w:webHidden/>
              </w:rPr>
            </w:r>
            <w:r w:rsidR="006B6792">
              <w:rPr>
                <w:noProof/>
                <w:webHidden/>
              </w:rPr>
              <w:fldChar w:fldCharType="separate"/>
            </w:r>
            <w:r w:rsidR="006B6792">
              <w:rPr>
                <w:noProof/>
                <w:webHidden/>
              </w:rPr>
              <w:t>5</w:t>
            </w:r>
            <w:r w:rsidR="006B6792">
              <w:rPr>
                <w:noProof/>
                <w:webHidden/>
              </w:rPr>
              <w:fldChar w:fldCharType="end"/>
            </w:r>
          </w:hyperlink>
        </w:p>
        <w:p w14:paraId="154C95A7" w14:textId="44BBF9CD" w:rsidR="006B6792" w:rsidRDefault="0029567C">
          <w:pPr>
            <w:pStyle w:val="TOC1"/>
            <w:tabs>
              <w:tab w:val="left" w:pos="440"/>
              <w:tab w:val="right" w:leader="dot" w:pos="8296"/>
            </w:tabs>
            <w:rPr>
              <w:rFonts w:cstheme="minorBidi"/>
              <w:noProof/>
              <w:kern w:val="2"/>
              <w:sz w:val="24"/>
              <w:szCs w:val="24"/>
              <w:lang w:val="en-GB" w:eastAsia="en-GB"/>
              <w14:ligatures w14:val="standardContextual"/>
            </w:rPr>
          </w:pPr>
          <w:hyperlink w:anchor="_Toc182925471" w:history="1">
            <w:r w:rsidR="006B6792" w:rsidRPr="00F61F0A">
              <w:rPr>
                <w:rStyle w:val="Hyperlink"/>
                <w:noProof/>
              </w:rPr>
              <w:t>3.</w:t>
            </w:r>
            <w:r w:rsidR="006B6792">
              <w:rPr>
                <w:rFonts w:cstheme="minorBidi"/>
                <w:noProof/>
                <w:kern w:val="2"/>
                <w:sz w:val="24"/>
                <w:szCs w:val="24"/>
                <w:lang w:val="en-GB" w:eastAsia="en-GB"/>
                <w14:ligatures w14:val="standardContextual"/>
              </w:rPr>
              <w:tab/>
            </w:r>
            <w:r w:rsidR="006B6792" w:rsidRPr="00F61F0A">
              <w:rPr>
                <w:rStyle w:val="Hyperlink"/>
                <w:noProof/>
              </w:rPr>
              <w:t>Roles and responsibilities</w:t>
            </w:r>
            <w:r w:rsidR="006B6792">
              <w:rPr>
                <w:noProof/>
                <w:webHidden/>
              </w:rPr>
              <w:tab/>
            </w:r>
            <w:r w:rsidR="006B6792">
              <w:rPr>
                <w:noProof/>
                <w:webHidden/>
              </w:rPr>
              <w:fldChar w:fldCharType="begin"/>
            </w:r>
            <w:r w:rsidR="006B6792">
              <w:rPr>
                <w:noProof/>
                <w:webHidden/>
              </w:rPr>
              <w:instrText xml:space="preserve"> PAGEREF _Toc182925471 \h </w:instrText>
            </w:r>
            <w:r w:rsidR="006B6792">
              <w:rPr>
                <w:noProof/>
                <w:webHidden/>
              </w:rPr>
            </w:r>
            <w:r w:rsidR="006B6792">
              <w:rPr>
                <w:noProof/>
                <w:webHidden/>
              </w:rPr>
              <w:fldChar w:fldCharType="separate"/>
            </w:r>
            <w:r w:rsidR="006B6792">
              <w:rPr>
                <w:noProof/>
                <w:webHidden/>
              </w:rPr>
              <w:t>6</w:t>
            </w:r>
            <w:r w:rsidR="006B6792">
              <w:rPr>
                <w:noProof/>
                <w:webHidden/>
              </w:rPr>
              <w:fldChar w:fldCharType="end"/>
            </w:r>
          </w:hyperlink>
        </w:p>
        <w:p w14:paraId="3615D6B9" w14:textId="439B78E9"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72" w:history="1">
            <w:r w:rsidR="006B6792" w:rsidRPr="00F61F0A">
              <w:rPr>
                <w:rStyle w:val="Hyperlink"/>
                <w:noProof/>
              </w:rPr>
              <w:t>3.1.</w:t>
            </w:r>
            <w:r w:rsidR="006B6792">
              <w:rPr>
                <w:rFonts w:cstheme="minorBidi"/>
                <w:noProof/>
                <w:kern w:val="2"/>
                <w:sz w:val="24"/>
                <w:szCs w:val="24"/>
                <w:lang w:val="en-GB" w:eastAsia="en-GB"/>
                <w14:ligatures w14:val="standardContextual"/>
              </w:rPr>
              <w:tab/>
            </w:r>
            <w:r w:rsidR="006B6792" w:rsidRPr="00F61F0A">
              <w:rPr>
                <w:rStyle w:val="Hyperlink"/>
                <w:noProof/>
              </w:rPr>
              <w:t>Board of Trustees</w:t>
            </w:r>
            <w:r w:rsidR="006B6792">
              <w:rPr>
                <w:noProof/>
                <w:webHidden/>
              </w:rPr>
              <w:tab/>
            </w:r>
            <w:r w:rsidR="006B6792">
              <w:rPr>
                <w:noProof/>
                <w:webHidden/>
              </w:rPr>
              <w:fldChar w:fldCharType="begin"/>
            </w:r>
            <w:r w:rsidR="006B6792">
              <w:rPr>
                <w:noProof/>
                <w:webHidden/>
              </w:rPr>
              <w:instrText xml:space="preserve"> PAGEREF _Toc182925472 \h </w:instrText>
            </w:r>
            <w:r w:rsidR="006B6792">
              <w:rPr>
                <w:noProof/>
                <w:webHidden/>
              </w:rPr>
            </w:r>
            <w:r w:rsidR="006B6792">
              <w:rPr>
                <w:noProof/>
                <w:webHidden/>
              </w:rPr>
              <w:fldChar w:fldCharType="separate"/>
            </w:r>
            <w:r w:rsidR="006B6792">
              <w:rPr>
                <w:noProof/>
                <w:webHidden/>
              </w:rPr>
              <w:t>6</w:t>
            </w:r>
            <w:r w:rsidR="006B6792">
              <w:rPr>
                <w:noProof/>
                <w:webHidden/>
              </w:rPr>
              <w:fldChar w:fldCharType="end"/>
            </w:r>
          </w:hyperlink>
        </w:p>
        <w:p w14:paraId="7EDB53BD" w14:textId="24CBD22C"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73" w:history="1">
            <w:r w:rsidR="006B6792" w:rsidRPr="00F61F0A">
              <w:rPr>
                <w:rStyle w:val="Hyperlink"/>
                <w:noProof/>
              </w:rPr>
              <w:t>3.2.</w:t>
            </w:r>
            <w:r w:rsidR="006B6792">
              <w:rPr>
                <w:rFonts w:cstheme="minorBidi"/>
                <w:noProof/>
                <w:kern w:val="2"/>
                <w:sz w:val="24"/>
                <w:szCs w:val="24"/>
                <w:lang w:val="en-GB" w:eastAsia="en-GB"/>
                <w14:ligatures w14:val="standardContextual"/>
              </w:rPr>
              <w:tab/>
            </w:r>
            <w:r w:rsidR="006B6792" w:rsidRPr="00F61F0A">
              <w:rPr>
                <w:rStyle w:val="Hyperlink"/>
                <w:noProof/>
              </w:rPr>
              <w:t>Head of Setting</w:t>
            </w:r>
            <w:r w:rsidR="006B6792">
              <w:rPr>
                <w:noProof/>
                <w:webHidden/>
              </w:rPr>
              <w:tab/>
            </w:r>
            <w:r w:rsidR="006B6792">
              <w:rPr>
                <w:noProof/>
                <w:webHidden/>
              </w:rPr>
              <w:fldChar w:fldCharType="begin"/>
            </w:r>
            <w:r w:rsidR="006B6792">
              <w:rPr>
                <w:noProof/>
                <w:webHidden/>
              </w:rPr>
              <w:instrText xml:space="preserve"> PAGEREF _Toc182925473 \h </w:instrText>
            </w:r>
            <w:r w:rsidR="006B6792">
              <w:rPr>
                <w:noProof/>
                <w:webHidden/>
              </w:rPr>
            </w:r>
            <w:r w:rsidR="006B6792">
              <w:rPr>
                <w:noProof/>
                <w:webHidden/>
              </w:rPr>
              <w:fldChar w:fldCharType="separate"/>
            </w:r>
            <w:r w:rsidR="006B6792">
              <w:rPr>
                <w:noProof/>
                <w:webHidden/>
              </w:rPr>
              <w:t>6</w:t>
            </w:r>
            <w:r w:rsidR="006B6792">
              <w:rPr>
                <w:noProof/>
                <w:webHidden/>
              </w:rPr>
              <w:fldChar w:fldCharType="end"/>
            </w:r>
          </w:hyperlink>
        </w:p>
        <w:p w14:paraId="3F288660" w14:textId="28BBA510"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74" w:history="1">
            <w:r w:rsidR="006B6792" w:rsidRPr="00F61F0A">
              <w:rPr>
                <w:rStyle w:val="Hyperlink"/>
                <w:noProof/>
              </w:rPr>
              <w:t>3.3.</w:t>
            </w:r>
            <w:r w:rsidR="006B6792">
              <w:rPr>
                <w:rFonts w:cstheme="minorBidi"/>
                <w:noProof/>
                <w:kern w:val="2"/>
                <w:sz w:val="24"/>
                <w:szCs w:val="24"/>
                <w:lang w:val="en-GB" w:eastAsia="en-GB"/>
                <w14:ligatures w14:val="standardContextual"/>
              </w:rPr>
              <w:tab/>
            </w:r>
            <w:r w:rsidR="006B6792" w:rsidRPr="00F61F0A">
              <w:rPr>
                <w:rStyle w:val="Hyperlink"/>
                <w:noProof/>
              </w:rPr>
              <w:t>Staff</w:t>
            </w:r>
            <w:r w:rsidR="006B6792">
              <w:rPr>
                <w:noProof/>
                <w:webHidden/>
              </w:rPr>
              <w:tab/>
            </w:r>
            <w:r w:rsidR="006B6792">
              <w:rPr>
                <w:noProof/>
                <w:webHidden/>
              </w:rPr>
              <w:fldChar w:fldCharType="begin"/>
            </w:r>
            <w:r w:rsidR="006B6792">
              <w:rPr>
                <w:noProof/>
                <w:webHidden/>
              </w:rPr>
              <w:instrText xml:space="preserve"> PAGEREF _Toc182925474 \h </w:instrText>
            </w:r>
            <w:r w:rsidR="006B6792">
              <w:rPr>
                <w:noProof/>
                <w:webHidden/>
              </w:rPr>
            </w:r>
            <w:r w:rsidR="006B6792">
              <w:rPr>
                <w:noProof/>
                <w:webHidden/>
              </w:rPr>
              <w:fldChar w:fldCharType="separate"/>
            </w:r>
            <w:r w:rsidR="006B6792">
              <w:rPr>
                <w:noProof/>
                <w:webHidden/>
              </w:rPr>
              <w:t>7</w:t>
            </w:r>
            <w:r w:rsidR="006B6792">
              <w:rPr>
                <w:noProof/>
                <w:webHidden/>
              </w:rPr>
              <w:fldChar w:fldCharType="end"/>
            </w:r>
          </w:hyperlink>
        </w:p>
        <w:p w14:paraId="10B7EF83" w14:textId="7D798097"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75" w:history="1">
            <w:r w:rsidR="006B6792" w:rsidRPr="00F61F0A">
              <w:rPr>
                <w:rStyle w:val="Hyperlink"/>
                <w:noProof/>
              </w:rPr>
              <w:t>3.4.</w:t>
            </w:r>
            <w:r w:rsidR="006B6792">
              <w:rPr>
                <w:rFonts w:cstheme="minorBidi"/>
                <w:noProof/>
                <w:kern w:val="2"/>
                <w:sz w:val="24"/>
                <w:szCs w:val="24"/>
                <w:lang w:val="en-GB" w:eastAsia="en-GB"/>
                <w14:ligatures w14:val="standardContextual"/>
              </w:rPr>
              <w:tab/>
            </w:r>
            <w:r w:rsidR="006B6792" w:rsidRPr="00F61F0A">
              <w:rPr>
                <w:rStyle w:val="Hyperlink"/>
                <w:noProof/>
              </w:rPr>
              <w:t>Appointed person</w:t>
            </w:r>
            <w:r w:rsidR="006B6792">
              <w:rPr>
                <w:noProof/>
                <w:webHidden/>
              </w:rPr>
              <w:tab/>
            </w:r>
            <w:r w:rsidR="006B6792">
              <w:rPr>
                <w:noProof/>
                <w:webHidden/>
              </w:rPr>
              <w:fldChar w:fldCharType="begin"/>
            </w:r>
            <w:r w:rsidR="006B6792">
              <w:rPr>
                <w:noProof/>
                <w:webHidden/>
              </w:rPr>
              <w:instrText xml:space="preserve"> PAGEREF _Toc182925475 \h </w:instrText>
            </w:r>
            <w:r w:rsidR="006B6792">
              <w:rPr>
                <w:noProof/>
                <w:webHidden/>
              </w:rPr>
            </w:r>
            <w:r w:rsidR="006B6792">
              <w:rPr>
                <w:noProof/>
                <w:webHidden/>
              </w:rPr>
              <w:fldChar w:fldCharType="separate"/>
            </w:r>
            <w:r w:rsidR="006B6792">
              <w:rPr>
                <w:noProof/>
                <w:webHidden/>
              </w:rPr>
              <w:t>8</w:t>
            </w:r>
            <w:r w:rsidR="006B6792">
              <w:rPr>
                <w:noProof/>
                <w:webHidden/>
              </w:rPr>
              <w:fldChar w:fldCharType="end"/>
            </w:r>
          </w:hyperlink>
        </w:p>
        <w:p w14:paraId="7B6C37DF" w14:textId="35AEFB85"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76" w:history="1">
            <w:r w:rsidR="006B6792" w:rsidRPr="00F61F0A">
              <w:rPr>
                <w:rStyle w:val="Hyperlink"/>
                <w:noProof/>
              </w:rPr>
              <w:t>3.5.</w:t>
            </w:r>
            <w:r w:rsidR="006B6792">
              <w:rPr>
                <w:rFonts w:cstheme="minorBidi"/>
                <w:noProof/>
                <w:kern w:val="2"/>
                <w:sz w:val="24"/>
                <w:szCs w:val="24"/>
                <w:lang w:val="en-GB" w:eastAsia="en-GB"/>
                <w14:ligatures w14:val="standardContextual"/>
              </w:rPr>
              <w:tab/>
            </w:r>
            <w:r w:rsidR="006B6792" w:rsidRPr="00F61F0A">
              <w:rPr>
                <w:rStyle w:val="Hyperlink"/>
                <w:noProof/>
              </w:rPr>
              <w:t>First aider</w:t>
            </w:r>
            <w:r w:rsidR="006B6792">
              <w:rPr>
                <w:noProof/>
                <w:webHidden/>
              </w:rPr>
              <w:tab/>
            </w:r>
            <w:r w:rsidR="006B6792">
              <w:rPr>
                <w:noProof/>
                <w:webHidden/>
              </w:rPr>
              <w:fldChar w:fldCharType="begin"/>
            </w:r>
            <w:r w:rsidR="006B6792">
              <w:rPr>
                <w:noProof/>
                <w:webHidden/>
              </w:rPr>
              <w:instrText xml:space="preserve"> PAGEREF _Toc182925476 \h </w:instrText>
            </w:r>
            <w:r w:rsidR="006B6792">
              <w:rPr>
                <w:noProof/>
                <w:webHidden/>
              </w:rPr>
            </w:r>
            <w:r w:rsidR="006B6792">
              <w:rPr>
                <w:noProof/>
                <w:webHidden/>
              </w:rPr>
              <w:fldChar w:fldCharType="separate"/>
            </w:r>
            <w:r w:rsidR="006B6792">
              <w:rPr>
                <w:noProof/>
                <w:webHidden/>
              </w:rPr>
              <w:t>8</w:t>
            </w:r>
            <w:r w:rsidR="006B6792">
              <w:rPr>
                <w:noProof/>
                <w:webHidden/>
              </w:rPr>
              <w:fldChar w:fldCharType="end"/>
            </w:r>
          </w:hyperlink>
        </w:p>
        <w:p w14:paraId="01A86A90" w14:textId="314B8508"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77" w:history="1">
            <w:r w:rsidR="006B6792" w:rsidRPr="00F61F0A">
              <w:rPr>
                <w:rStyle w:val="Hyperlink"/>
                <w:noProof/>
              </w:rPr>
              <w:t>3.6.</w:t>
            </w:r>
            <w:r w:rsidR="006B6792">
              <w:rPr>
                <w:rFonts w:cstheme="minorBidi"/>
                <w:noProof/>
                <w:kern w:val="2"/>
                <w:sz w:val="24"/>
                <w:szCs w:val="24"/>
                <w:lang w:val="en-GB" w:eastAsia="en-GB"/>
                <w14:ligatures w14:val="standardContextual"/>
              </w:rPr>
              <w:tab/>
            </w:r>
            <w:r w:rsidR="006B6792" w:rsidRPr="00F61F0A">
              <w:rPr>
                <w:rStyle w:val="Hyperlink"/>
                <w:noProof/>
              </w:rPr>
              <w:t>Paediatric first aider</w:t>
            </w:r>
            <w:r w:rsidR="006B6792">
              <w:rPr>
                <w:noProof/>
                <w:webHidden/>
              </w:rPr>
              <w:tab/>
            </w:r>
            <w:r w:rsidR="006B6792">
              <w:rPr>
                <w:noProof/>
                <w:webHidden/>
              </w:rPr>
              <w:fldChar w:fldCharType="begin"/>
            </w:r>
            <w:r w:rsidR="006B6792">
              <w:rPr>
                <w:noProof/>
                <w:webHidden/>
              </w:rPr>
              <w:instrText xml:space="preserve"> PAGEREF _Toc182925477 \h </w:instrText>
            </w:r>
            <w:r w:rsidR="006B6792">
              <w:rPr>
                <w:noProof/>
                <w:webHidden/>
              </w:rPr>
            </w:r>
            <w:r w:rsidR="006B6792">
              <w:rPr>
                <w:noProof/>
                <w:webHidden/>
              </w:rPr>
              <w:fldChar w:fldCharType="separate"/>
            </w:r>
            <w:r w:rsidR="006B6792">
              <w:rPr>
                <w:noProof/>
                <w:webHidden/>
              </w:rPr>
              <w:t>9</w:t>
            </w:r>
            <w:r w:rsidR="006B6792">
              <w:rPr>
                <w:noProof/>
                <w:webHidden/>
              </w:rPr>
              <w:fldChar w:fldCharType="end"/>
            </w:r>
          </w:hyperlink>
        </w:p>
        <w:p w14:paraId="350CD63A" w14:textId="79CB606C" w:rsidR="006B6792" w:rsidRDefault="0029567C">
          <w:pPr>
            <w:pStyle w:val="TOC1"/>
            <w:tabs>
              <w:tab w:val="left" w:pos="440"/>
              <w:tab w:val="right" w:leader="dot" w:pos="8296"/>
            </w:tabs>
            <w:rPr>
              <w:rFonts w:cstheme="minorBidi"/>
              <w:noProof/>
              <w:kern w:val="2"/>
              <w:sz w:val="24"/>
              <w:szCs w:val="24"/>
              <w:lang w:val="en-GB" w:eastAsia="en-GB"/>
              <w14:ligatures w14:val="standardContextual"/>
            </w:rPr>
          </w:pPr>
          <w:hyperlink w:anchor="_Toc182925478" w:history="1">
            <w:r w:rsidR="006B6792" w:rsidRPr="00F61F0A">
              <w:rPr>
                <w:rStyle w:val="Hyperlink"/>
                <w:noProof/>
              </w:rPr>
              <w:t>4.</w:t>
            </w:r>
            <w:r w:rsidR="006B6792">
              <w:rPr>
                <w:rFonts w:cstheme="minorBidi"/>
                <w:noProof/>
                <w:kern w:val="2"/>
                <w:sz w:val="24"/>
                <w:szCs w:val="24"/>
                <w:lang w:val="en-GB" w:eastAsia="en-GB"/>
                <w14:ligatures w14:val="standardContextual"/>
              </w:rPr>
              <w:tab/>
            </w:r>
            <w:r w:rsidR="006B6792" w:rsidRPr="00F61F0A">
              <w:rPr>
                <w:rStyle w:val="Hyperlink"/>
                <w:noProof/>
              </w:rPr>
              <w:t>Procedures</w:t>
            </w:r>
            <w:r w:rsidR="006B6792">
              <w:rPr>
                <w:noProof/>
                <w:webHidden/>
              </w:rPr>
              <w:tab/>
            </w:r>
            <w:r w:rsidR="006B6792">
              <w:rPr>
                <w:noProof/>
                <w:webHidden/>
              </w:rPr>
              <w:fldChar w:fldCharType="begin"/>
            </w:r>
            <w:r w:rsidR="006B6792">
              <w:rPr>
                <w:noProof/>
                <w:webHidden/>
              </w:rPr>
              <w:instrText xml:space="preserve"> PAGEREF _Toc182925478 \h </w:instrText>
            </w:r>
            <w:r w:rsidR="006B6792">
              <w:rPr>
                <w:noProof/>
                <w:webHidden/>
              </w:rPr>
            </w:r>
            <w:r w:rsidR="006B6792">
              <w:rPr>
                <w:noProof/>
                <w:webHidden/>
              </w:rPr>
              <w:fldChar w:fldCharType="separate"/>
            </w:r>
            <w:r w:rsidR="006B6792">
              <w:rPr>
                <w:noProof/>
                <w:webHidden/>
              </w:rPr>
              <w:t>9</w:t>
            </w:r>
            <w:r w:rsidR="006B6792">
              <w:rPr>
                <w:noProof/>
                <w:webHidden/>
              </w:rPr>
              <w:fldChar w:fldCharType="end"/>
            </w:r>
          </w:hyperlink>
        </w:p>
        <w:p w14:paraId="48834696" w14:textId="7B889A76"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79" w:history="1">
            <w:r w:rsidR="006B6792" w:rsidRPr="00F61F0A">
              <w:rPr>
                <w:rStyle w:val="Hyperlink"/>
                <w:noProof/>
              </w:rPr>
              <w:t>4.1.</w:t>
            </w:r>
            <w:r w:rsidR="006B6792">
              <w:rPr>
                <w:rFonts w:cstheme="minorBidi"/>
                <w:noProof/>
                <w:kern w:val="2"/>
                <w:sz w:val="24"/>
                <w:szCs w:val="24"/>
                <w:lang w:val="en-GB" w:eastAsia="en-GB"/>
                <w14:ligatures w14:val="standardContextual"/>
              </w:rPr>
              <w:tab/>
            </w:r>
            <w:r w:rsidR="006B6792" w:rsidRPr="00F61F0A">
              <w:rPr>
                <w:rStyle w:val="Hyperlink"/>
                <w:noProof/>
              </w:rPr>
              <w:t>First aid needs assessment</w:t>
            </w:r>
            <w:r w:rsidR="006B6792">
              <w:rPr>
                <w:noProof/>
                <w:webHidden/>
              </w:rPr>
              <w:tab/>
            </w:r>
            <w:r w:rsidR="006B6792">
              <w:rPr>
                <w:noProof/>
                <w:webHidden/>
              </w:rPr>
              <w:fldChar w:fldCharType="begin"/>
            </w:r>
            <w:r w:rsidR="006B6792">
              <w:rPr>
                <w:noProof/>
                <w:webHidden/>
              </w:rPr>
              <w:instrText xml:space="preserve"> PAGEREF _Toc182925479 \h </w:instrText>
            </w:r>
            <w:r w:rsidR="006B6792">
              <w:rPr>
                <w:noProof/>
                <w:webHidden/>
              </w:rPr>
            </w:r>
            <w:r w:rsidR="006B6792">
              <w:rPr>
                <w:noProof/>
                <w:webHidden/>
              </w:rPr>
              <w:fldChar w:fldCharType="separate"/>
            </w:r>
            <w:r w:rsidR="006B6792">
              <w:rPr>
                <w:noProof/>
                <w:webHidden/>
              </w:rPr>
              <w:t>9</w:t>
            </w:r>
            <w:r w:rsidR="006B6792">
              <w:rPr>
                <w:noProof/>
                <w:webHidden/>
              </w:rPr>
              <w:fldChar w:fldCharType="end"/>
            </w:r>
          </w:hyperlink>
        </w:p>
        <w:p w14:paraId="6F37D3D3" w14:textId="043B6377"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80" w:history="1">
            <w:r w:rsidR="006B6792" w:rsidRPr="00F61F0A">
              <w:rPr>
                <w:rStyle w:val="Hyperlink"/>
                <w:noProof/>
              </w:rPr>
              <w:t>4.2.</w:t>
            </w:r>
            <w:r w:rsidR="006B6792">
              <w:rPr>
                <w:rFonts w:cstheme="minorBidi"/>
                <w:noProof/>
                <w:kern w:val="2"/>
                <w:sz w:val="24"/>
                <w:szCs w:val="24"/>
                <w:lang w:val="en-GB" w:eastAsia="en-GB"/>
                <w14:ligatures w14:val="standardContextual"/>
              </w:rPr>
              <w:tab/>
            </w:r>
            <w:r w:rsidR="006B6792" w:rsidRPr="00F61F0A">
              <w:rPr>
                <w:rStyle w:val="Hyperlink"/>
                <w:noProof/>
              </w:rPr>
              <w:t>Facilities</w:t>
            </w:r>
            <w:r w:rsidR="006B6792">
              <w:rPr>
                <w:noProof/>
                <w:webHidden/>
              </w:rPr>
              <w:tab/>
            </w:r>
            <w:r w:rsidR="006B6792">
              <w:rPr>
                <w:noProof/>
                <w:webHidden/>
              </w:rPr>
              <w:fldChar w:fldCharType="begin"/>
            </w:r>
            <w:r w:rsidR="006B6792">
              <w:rPr>
                <w:noProof/>
                <w:webHidden/>
              </w:rPr>
              <w:instrText xml:space="preserve"> PAGEREF _Toc182925480 \h </w:instrText>
            </w:r>
            <w:r w:rsidR="006B6792">
              <w:rPr>
                <w:noProof/>
                <w:webHidden/>
              </w:rPr>
            </w:r>
            <w:r w:rsidR="006B6792">
              <w:rPr>
                <w:noProof/>
                <w:webHidden/>
              </w:rPr>
              <w:fldChar w:fldCharType="separate"/>
            </w:r>
            <w:r w:rsidR="006B6792">
              <w:rPr>
                <w:noProof/>
                <w:webHidden/>
              </w:rPr>
              <w:t>10</w:t>
            </w:r>
            <w:r w:rsidR="006B6792">
              <w:rPr>
                <w:noProof/>
                <w:webHidden/>
              </w:rPr>
              <w:fldChar w:fldCharType="end"/>
            </w:r>
          </w:hyperlink>
        </w:p>
        <w:p w14:paraId="4BC63A64" w14:textId="7A2FFA14"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81" w:history="1">
            <w:r w:rsidR="006B6792" w:rsidRPr="00F61F0A">
              <w:rPr>
                <w:rStyle w:val="Hyperlink"/>
                <w:noProof/>
              </w:rPr>
              <w:t>4.3.</w:t>
            </w:r>
            <w:r w:rsidR="006B6792">
              <w:rPr>
                <w:rFonts w:cstheme="minorBidi"/>
                <w:noProof/>
                <w:kern w:val="2"/>
                <w:sz w:val="24"/>
                <w:szCs w:val="24"/>
                <w:lang w:val="en-GB" w:eastAsia="en-GB"/>
                <w14:ligatures w14:val="standardContextual"/>
              </w:rPr>
              <w:tab/>
            </w:r>
            <w:r w:rsidR="006B6792" w:rsidRPr="00F61F0A">
              <w:rPr>
                <w:rStyle w:val="Hyperlink"/>
                <w:noProof/>
              </w:rPr>
              <w:t>Equipment and supplies</w:t>
            </w:r>
            <w:r w:rsidR="006B6792">
              <w:rPr>
                <w:noProof/>
                <w:webHidden/>
              </w:rPr>
              <w:tab/>
            </w:r>
            <w:r w:rsidR="006B6792">
              <w:rPr>
                <w:noProof/>
                <w:webHidden/>
              </w:rPr>
              <w:fldChar w:fldCharType="begin"/>
            </w:r>
            <w:r w:rsidR="006B6792">
              <w:rPr>
                <w:noProof/>
                <w:webHidden/>
              </w:rPr>
              <w:instrText xml:space="preserve"> PAGEREF _Toc182925481 \h </w:instrText>
            </w:r>
            <w:r w:rsidR="006B6792">
              <w:rPr>
                <w:noProof/>
                <w:webHidden/>
              </w:rPr>
            </w:r>
            <w:r w:rsidR="006B6792">
              <w:rPr>
                <w:noProof/>
                <w:webHidden/>
              </w:rPr>
              <w:fldChar w:fldCharType="separate"/>
            </w:r>
            <w:r w:rsidR="006B6792">
              <w:rPr>
                <w:noProof/>
                <w:webHidden/>
              </w:rPr>
              <w:t>10</w:t>
            </w:r>
            <w:r w:rsidR="006B6792">
              <w:rPr>
                <w:noProof/>
                <w:webHidden/>
              </w:rPr>
              <w:fldChar w:fldCharType="end"/>
            </w:r>
          </w:hyperlink>
        </w:p>
        <w:p w14:paraId="0EBAE82C" w14:textId="03374120"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82" w:history="1">
            <w:r w:rsidR="006B6792" w:rsidRPr="00F61F0A">
              <w:rPr>
                <w:rStyle w:val="Hyperlink"/>
                <w:noProof/>
              </w:rPr>
              <w:t>4.4.</w:t>
            </w:r>
            <w:r w:rsidR="006B6792">
              <w:rPr>
                <w:rFonts w:cstheme="minorBidi"/>
                <w:noProof/>
                <w:kern w:val="2"/>
                <w:sz w:val="24"/>
                <w:szCs w:val="24"/>
                <w:lang w:val="en-GB" w:eastAsia="en-GB"/>
                <w14:ligatures w14:val="standardContextual"/>
              </w:rPr>
              <w:tab/>
            </w:r>
            <w:r w:rsidR="006B6792" w:rsidRPr="00F61F0A">
              <w:rPr>
                <w:rStyle w:val="Hyperlink"/>
                <w:noProof/>
              </w:rPr>
              <w:t>Automated External Defibrillators (AED)</w:t>
            </w:r>
            <w:r w:rsidR="006B6792">
              <w:rPr>
                <w:noProof/>
                <w:webHidden/>
              </w:rPr>
              <w:tab/>
            </w:r>
            <w:r w:rsidR="006B6792">
              <w:rPr>
                <w:noProof/>
                <w:webHidden/>
              </w:rPr>
              <w:fldChar w:fldCharType="begin"/>
            </w:r>
            <w:r w:rsidR="006B6792">
              <w:rPr>
                <w:noProof/>
                <w:webHidden/>
              </w:rPr>
              <w:instrText xml:space="preserve"> PAGEREF _Toc182925482 \h </w:instrText>
            </w:r>
            <w:r w:rsidR="006B6792">
              <w:rPr>
                <w:noProof/>
                <w:webHidden/>
              </w:rPr>
            </w:r>
            <w:r w:rsidR="006B6792">
              <w:rPr>
                <w:noProof/>
                <w:webHidden/>
              </w:rPr>
              <w:fldChar w:fldCharType="separate"/>
            </w:r>
            <w:r w:rsidR="006B6792">
              <w:rPr>
                <w:noProof/>
                <w:webHidden/>
              </w:rPr>
              <w:t>11</w:t>
            </w:r>
            <w:r w:rsidR="006B6792">
              <w:rPr>
                <w:noProof/>
                <w:webHidden/>
              </w:rPr>
              <w:fldChar w:fldCharType="end"/>
            </w:r>
          </w:hyperlink>
        </w:p>
        <w:p w14:paraId="33698B4B" w14:textId="62531BD7" w:rsidR="006B6792" w:rsidRDefault="0029567C">
          <w:pPr>
            <w:pStyle w:val="TOC1"/>
            <w:tabs>
              <w:tab w:val="left" w:pos="960"/>
              <w:tab w:val="right" w:leader="dot" w:pos="8296"/>
            </w:tabs>
            <w:rPr>
              <w:rFonts w:cstheme="minorBidi"/>
              <w:noProof/>
              <w:kern w:val="2"/>
              <w:sz w:val="24"/>
              <w:szCs w:val="24"/>
              <w:lang w:val="en-GB" w:eastAsia="en-GB"/>
              <w14:ligatures w14:val="standardContextual"/>
            </w:rPr>
          </w:pPr>
          <w:hyperlink w:anchor="_Toc182925483" w:history="1">
            <w:r w:rsidR="006B6792" w:rsidRPr="00F61F0A">
              <w:rPr>
                <w:rStyle w:val="Hyperlink"/>
                <w:noProof/>
              </w:rPr>
              <w:t>4.4.1.</w:t>
            </w:r>
            <w:r w:rsidR="006B6792">
              <w:rPr>
                <w:rFonts w:cstheme="minorBidi"/>
                <w:noProof/>
                <w:kern w:val="2"/>
                <w:sz w:val="24"/>
                <w:szCs w:val="24"/>
                <w:lang w:val="en-GB" w:eastAsia="en-GB"/>
                <w14:ligatures w14:val="standardContextual"/>
              </w:rPr>
              <w:tab/>
            </w:r>
            <w:r w:rsidR="006B6792" w:rsidRPr="00F61F0A">
              <w:rPr>
                <w:rStyle w:val="Hyperlink"/>
                <w:noProof/>
              </w:rPr>
              <w:t>Resuscitation plan</w:t>
            </w:r>
            <w:r w:rsidR="006B6792">
              <w:rPr>
                <w:noProof/>
                <w:webHidden/>
              </w:rPr>
              <w:tab/>
            </w:r>
            <w:r w:rsidR="006B6792">
              <w:rPr>
                <w:noProof/>
                <w:webHidden/>
              </w:rPr>
              <w:fldChar w:fldCharType="begin"/>
            </w:r>
            <w:r w:rsidR="006B6792">
              <w:rPr>
                <w:noProof/>
                <w:webHidden/>
              </w:rPr>
              <w:instrText xml:space="preserve"> PAGEREF _Toc182925483 \h </w:instrText>
            </w:r>
            <w:r w:rsidR="006B6792">
              <w:rPr>
                <w:noProof/>
                <w:webHidden/>
              </w:rPr>
            </w:r>
            <w:r w:rsidR="006B6792">
              <w:rPr>
                <w:noProof/>
                <w:webHidden/>
              </w:rPr>
              <w:fldChar w:fldCharType="separate"/>
            </w:r>
            <w:r w:rsidR="006B6792">
              <w:rPr>
                <w:noProof/>
                <w:webHidden/>
              </w:rPr>
              <w:t>11</w:t>
            </w:r>
            <w:r w:rsidR="006B6792">
              <w:rPr>
                <w:noProof/>
                <w:webHidden/>
              </w:rPr>
              <w:fldChar w:fldCharType="end"/>
            </w:r>
          </w:hyperlink>
        </w:p>
        <w:p w14:paraId="731195A2" w14:textId="77E16640"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84" w:history="1">
            <w:r w:rsidR="006B6792" w:rsidRPr="00F61F0A">
              <w:rPr>
                <w:rStyle w:val="Hyperlink"/>
                <w:noProof/>
              </w:rPr>
              <w:t>4.5.</w:t>
            </w:r>
            <w:r w:rsidR="006B6792">
              <w:rPr>
                <w:rFonts w:cstheme="minorBidi"/>
                <w:noProof/>
                <w:kern w:val="2"/>
                <w:sz w:val="24"/>
                <w:szCs w:val="24"/>
                <w:lang w:val="en-GB" w:eastAsia="en-GB"/>
                <w14:ligatures w14:val="standardContextual"/>
              </w:rPr>
              <w:tab/>
            </w:r>
            <w:r w:rsidR="006B6792" w:rsidRPr="00F61F0A">
              <w:rPr>
                <w:rStyle w:val="Hyperlink"/>
                <w:noProof/>
              </w:rPr>
              <w:t>Mental health</w:t>
            </w:r>
            <w:r w:rsidR="006B6792">
              <w:rPr>
                <w:noProof/>
                <w:webHidden/>
              </w:rPr>
              <w:tab/>
            </w:r>
            <w:r w:rsidR="006B6792">
              <w:rPr>
                <w:noProof/>
                <w:webHidden/>
              </w:rPr>
              <w:fldChar w:fldCharType="begin"/>
            </w:r>
            <w:r w:rsidR="006B6792">
              <w:rPr>
                <w:noProof/>
                <w:webHidden/>
              </w:rPr>
              <w:instrText xml:space="preserve"> PAGEREF _Toc182925484 \h </w:instrText>
            </w:r>
            <w:r w:rsidR="006B6792">
              <w:rPr>
                <w:noProof/>
                <w:webHidden/>
              </w:rPr>
            </w:r>
            <w:r w:rsidR="006B6792">
              <w:rPr>
                <w:noProof/>
                <w:webHidden/>
              </w:rPr>
              <w:fldChar w:fldCharType="separate"/>
            </w:r>
            <w:r w:rsidR="006B6792">
              <w:rPr>
                <w:noProof/>
                <w:webHidden/>
              </w:rPr>
              <w:t>11</w:t>
            </w:r>
            <w:r w:rsidR="006B6792">
              <w:rPr>
                <w:noProof/>
                <w:webHidden/>
              </w:rPr>
              <w:fldChar w:fldCharType="end"/>
            </w:r>
          </w:hyperlink>
        </w:p>
        <w:p w14:paraId="04A65C72" w14:textId="28A15A93"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85" w:history="1">
            <w:r w:rsidR="006B6792" w:rsidRPr="00F61F0A">
              <w:rPr>
                <w:rStyle w:val="Hyperlink"/>
                <w:noProof/>
              </w:rPr>
              <w:t>4.6.</w:t>
            </w:r>
            <w:r w:rsidR="006B6792">
              <w:rPr>
                <w:rFonts w:cstheme="minorBidi"/>
                <w:noProof/>
                <w:kern w:val="2"/>
                <w:sz w:val="24"/>
                <w:szCs w:val="24"/>
                <w:lang w:val="en-GB" w:eastAsia="en-GB"/>
                <w14:ligatures w14:val="standardContextual"/>
              </w:rPr>
              <w:tab/>
            </w:r>
            <w:r w:rsidR="006B6792" w:rsidRPr="00F61F0A">
              <w:rPr>
                <w:rStyle w:val="Hyperlink"/>
                <w:noProof/>
              </w:rPr>
              <w:t>Training</w:t>
            </w:r>
            <w:r w:rsidR="006B6792">
              <w:rPr>
                <w:noProof/>
                <w:webHidden/>
              </w:rPr>
              <w:tab/>
            </w:r>
            <w:r w:rsidR="006B6792">
              <w:rPr>
                <w:noProof/>
                <w:webHidden/>
              </w:rPr>
              <w:fldChar w:fldCharType="begin"/>
            </w:r>
            <w:r w:rsidR="006B6792">
              <w:rPr>
                <w:noProof/>
                <w:webHidden/>
              </w:rPr>
              <w:instrText xml:space="preserve"> PAGEREF _Toc182925485 \h </w:instrText>
            </w:r>
            <w:r w:rsidR="006B6792">
              <w:rPr>
                <w:noProof/>
                <w:webHidden/>
              </w:rPr>
            </w:r>
            <w:r w:rsidR="006B6792">
              <w:rPr>
                <w:noProof/>
                <w:webHidden/>
              </w:rPr>
              <w:fldChar w:fldCharType="separate"/>
            </w:r>
            <w:r w:rsidR="006B6792">
              <w:rPr>
                <w:noProof/>
                <w:webHidden/>
              </w:rPr>
              <w:t>13</w:t>
            </w:r>
            <w:r w:rsidR="006B6792">
              <w:rPr>
                <w:noProof/>
                <w:webHidden/>
              </w:rPr>
              <w:fldChar w:fldCharType="end"/>
            </w:r>
          </w:hyperlink>
        </w:p>
        <w:p w14:paraId="7D3526CD" w14:textId="2003CE0B"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86" w:history="1">
            <w:r w:rsidR="006B6792" w:rsidRPr="00F61F0A">
              <w:rPr>
                <w:rStyle w:val="Hyperlink"/>
                <w:noProof/>
              </w:rPr>
              <w:t>4.7.</w:t>
            </w:r>
            <w:r w:rsidR="006B6792">
              <w:rPr>
                <w:rFonts w:cstheme="minorBidi"/>
                <w:noProof/>
                <w:kern w:val="2"/>
                <w:sz w:val="24"/>
                <w:szCs w:val="24"/>
                <w:lang w:val="en-GB" w:eastAsia="en-GB"/>
                <w14:ligatures w14:val="standardContextual"/>
              </w:rPr>
              <w:tab/>
            </w:r>
            <w:r w:rsidR="006B6792" w:rsidRPr="00F61F0A">
              <w:rPr>
                <w:rStyle w:val="Hyperlink"/>
                <w:noProof/>
              </w:rPr>
              <w:t>First aid procedures</w:t>
            </w:r>
            <w:r w:rsidR="006B6792">
              <w:rPr>
                <w:noProof/>
                <w:webHidden/>
              </w:rPr>
              <w:tab/>
            </w:r>
            <w:r w:rsidR="006B6792">
              <w:rPr>
                <w:noProof/>
                <w:webHidden/>
              </w:rPr>
              <w:fldChar w:fldCharType="begin"/>
            </w:r>
            <w:r w:rsidR="006B6792">
              <w:rPr>
                <w:noProof/>
                <w:webHidden/>
              </w:rPr>
              <w:instrText xml:space="preserve"> PAGEREF _Toc182925486 \h </w:instrText>
            </w:r>
            <w:r w:rsidR="006B6792">
              <w:rPr>
                <w:noProof/>
                <w:webHidden/>
              </w:rPr>
            </w:r>
            <w:r w:rsidR="006B6792">
              <w:rPr>
                <w:noProof/>
                <w:webHidden/>
              </w:rPr>
              <w:fldChar w:fldCharType="separate"/>
            </w:r>
            <w:r w:rsidR="006B6792">
              <w:rPr>
                <w:noProof/>
                <w:webHidden/>
              </w:rPr>
              <w:t>13</w:t>
            </w:r>
            <w:r w:rsidR="006B6792">
              <w:rPr>
                <w:noProof/>
                <w:webHidden/>
              </w:rPr>
              <w:fldChar w:fldCharType="end"/>
            </w:r>
          </w:hyperlink>
        </w:p>
        <w:p w14:paraId="7B1E78CF" w14:textId="500A8859"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87" w:history="1">
            <w:r w:rsidR="006B6792" w:rsidRPr="00F61F0A">
              <w:rPr>
                <w:rStyle w:val="Hyperlink"/>
                <w:noProof/>
              </w:rPr>
              <w:t>4.8.</w:t>
            </w:r>
            <w:r w:rsidR="006B6792">
              <w:rPr>
                <w:rFonts w:cstheme="minorBidi"/>
                <w:noProof/>
                <w:kern w:val="2"/>
                <w:sz w:val="24"/>
                <w:szCs w:val="24"/>
                <w:lang w:val="en-GB" w:eastAsia="en-GB"/>
                <w14:ligatures w14:val="standardContextual"/>
              </w:rPr>
              <w:tab/>
            </w:r>
            <w:r w:rsidR="006B6792" w:rsidRPr="00F61F0A">
              <w:rPr>
                <w:rStyle w:val="Hyperlink"/>
                <w:noProof/>
              </w:rPr>
              <w:t>On-site procedures</w:t>
            </w:r>
            <w:r w:rsidR="006B6792">
              <w:rPr>
                <w:noProof/>
                <w:webHidden/>
              </w:rPr>
              <w:tab/>
            </w:r>
            <w:r w:rsidR="006B6792">
              <w:rPr>
                <w:noProof/>
                <w:webHidden/>
              </w:rPr>
              <w:fldChar w:fldCharType="begin"/>
            </w:r>
            <w:r w:rsidR="006B6792">
              <w:rPr>
                <w:noProof/>
                <w:webHidden/>
              </w:rPr>
              <w:instrText xml:space="preserve"> PAGEREF _Toc182925487 \h </w:instrText>
            </w:r>
            <w:r w:rsidR="006B6792">
              <w:rPr>
                <w:noProof/>
                <w:webHidden/>
              </w:rPr>
            </w:r>
            <w:r w:rsidR="006B6792">
              <w:rPr>
                <w:noProof/>
                <w:webHidden/>
              </w:rPr>
              <w:fldChar w:fldCharType="separate"/>
            </w:r>
            <w:r w:rsidR="006B6792">
              <w:rPr>
                <w:noProof/>
                <w:webHidden/>
              </w:rPr>
              <w:t>14</w:t>
            </w:r>
            <w:r w:rsidR="006B6792">
              <w:rPr>
                <w:noProof/>
                <w:webHidden/>
              </w:rPr>
              <w:fldChar w:fldCharType="end"/>
            </w:r>
          </w:hyperlink>
        </w:p>
        <w:p w14:paraId="5B0DA498" w14:textId="574B28A4"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88" w:history="1">
            <w:r w:rsidR="006B6792" w:rsidRPr="00F61F0A">
              <w:rPr>
                <w:rStyle w:val="Hyperlink"/>
                <w:noProof/>
              </w:rPr>
              <w:t>4.9.</w:t>
            </w:r>
            <w:r w:rsidR="006B6792">
              <w:rPr>
                <w:rFonts w:cstheme="minorBidi"/>
                <w:noProof/>
                <w:kern w:val="2"/>
                <w:sz w:val="24"/>
                <w:szCs w:val="24"/>
                <w:lang w:val="en-GB" w:eastAsia="en-GB"/>
                <w14:ligatures w14:val="standardContextual"/>
              </w:rPr>
              <w:tab/>
            </w:r>
            <w:r w:rsidR="006B6792" w:rsidRPr="00F61F0A">
              <w:rPr>
                <w:rStyle w:val="Hyperlink"/>
                <w:noProof/>
              </w:rPr>
              <w:t>Off-site procedures</w:t>
            </w:r>
            <w:r w:rsidR="006B6792">
              <w:rPr>
                <w:noProof/>
                <w:webHidden/>
              </w:rPr>
              <w:tab/>
            </w:r>
            <w:r w:rsidR="006B6792">
              <w:rPr>
                <w:noProof/>
                <w:webHidden/>
              </w:rPr>
              <w:fldChar w:fldCharType="begin"/>
            </w:r>
            <w:r w:rsidR="006B6792">
              <w:rPr>
                <w:noProof/>
                <w:webHidden/>
              </w:rPr>
              <w:instrText xml:space="preserve"> PAGEREF _Toc182925488 \h </w:instrText>
            </w:r>
            <w:r w:rsidR="006B6792">
              <w:rPr>
                <w:noProof/>
                <w:webHidden/>
              </w:rPr>
            </w:r>
            <w:r w:rsidR="006B6792">
              <w:rPr>
                <w:noProof/>
                <w:webHidden/>
              </w:rPr>
              <w:fldChar w:fldCharType="separate"/>
            </w:r>
            <w:r w:rsidR="006B6792">
              <w:rPr>
                <w:noProof/>
                <w:webHidden/>
              </w:rPr>
              <w:t>15</w:t>
            </w:r>
            <w:r w:rsidR="006B6792">
              <w:rPr>
                <w:noProof/>
                <w:webHidden/>
              </w:rPr>
              <w:fldChar w:fldCharType="end"/>
            </w:r>
          </w:hyperlink>
        </w:p>
        <w:p w14:paraId="35703DC0" w14:textId="1874C3FB"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89" w:history="1">
            <w:r w:rsidR="006B6792" w:rsidRPr="00F61F0A">
              <w:rPr>
                <w:rStyle w:val="Hyperlink"/>
                <w:noProof/>
              </w:rPr>
              <w:t>4.10.</w:t>
            </w:r>
            <w:r w:rsidR="006B6792">
              <w:rPr>
                <w:rFonts w:cstheme="minorBidi"/>
                <w:noProof/>
                <w:kern w:val="2"/>
                <w:sz w:val="24"/>
                <w:szCs w:val="24"/>
                <w:lang w:val="en-GB" w:eastAsia="en-GB"/>
                <w14:ligatures w14:val="standardContextual"/>
              </w:rPr>
              <w:tab/>
            </w:r>
            <w:r w:rsidR="006B6792" w:rsidRPr="00F61F0A">
              <w:rPr>
                <w:rStyle w:val="Hyperlink"/>
                <w:noProof/>
              </w:rPr>
              <w:t>Visitors, contractors, and hirers of our facilities</w:t>
            </w:r>
            <w:r w:rsidR="006B6792">
              <w:rPr>
                <w:noProof/>
                <w:webHidden/>
              </w:rPr>
              <w:tab/>
            </w:r>
            <w:r w:rsidR="006B6792">
              <w:rPr>
                <w:noProof/>
                <w:webHidden/>
              </w:rPr>
              <w:fldChar w:fldCharType="begin"/>
            </w:r>
            <w:r w:rsidR="006B6792">
              <w:rPr>
                <w:noProof/>
                <w:webHidden/>
              </w:rPr>
              <w:instrText xml:space="preserve"> PAGEREF _Toc182925489 \h </w:instrText>
            </w:r>
            <w:r w:rsidR="006B6792">
              <w:rPr>
                <w:noProof/>
                <w:webHidden/>
              </w:rPr>
            </w:r>
            <w:r w:rsidR="006B6792">
              <w:rPr>
                <w:noProof/>
                <w:webHidden/>
              </w:rPr>
              <w:fldChar w:fldCharType="separate"/>
            </w:r>
            <w:r w:rsidR="006B6792">
              <w:rPr>
                <w:noProof/>
                <w:webHidden/>
              </w:rPr>
              <w:t>16</w:t>
            </w:r>
            <w:r w:rsidR="006B6792">
              <w:rPr>
                <w:noProof/>
                <w:webHidden/>
              </w:rPr>
              <w:fldChar w:fldCharType="end"/>
            </w:r>
          </w:hyperlink>
        </w:p>
        <w:p w14:paraId="2DFDC31F" w14:textId="08D722E1"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90" w:history="1">
            <w:r w:rsidR="006B6792" w:rsidRPr="00F61F0A">
              <w:rPr>
                <w:rStyle w:val="Hyperlink"/>
                <w:noProof/>
              </w:rPr>
              <w:t>4.11.</w:t>
            </w:r>
            <w:r w:rsidR="006B6792">
              <w:rPr>
                <w:rFonts w:cstheme="minorBidi"/>
                <w:noProof/>
                <w:kern w:val="2"/>
                <w:sz w:val="24"/>
                <w:szCs w:val="24"/>
                <w:lang w:val="en-GB" w:eastAsia="en-GB"/>
                <w14:ligatures w14:val="standardContextual"/>
              </w:rPr>
              <w:tab/>
            </w:r>
            <w:r w:rsidR="006B6792" w:rsidRPr="00F61F0A">
              <w:rPr>
                <w:rStyle w:val="Hyperlink"/>
                <w:noProof/>
              </w:rPr>
              <w:t>Sporting and head injuries</w:t>
            </w:r>
            <w:r w:rsidR="006B6792">
              <w:rPr>
                <w:noProof/>
                <w:webHidden/>
              </w:rPr>
              <w:tab/>
            </w:r>
            <w:r w:rsidR="006B6792">
              <w:rPr>
                <w:noProof/>
                <w:webHidden/>
              </w:rPr>
              <w:fldChar w:fldCharType="begin"/>
            </w:r>
            <w:r w:rsidR="006B6792">
              <w:rPr>
                <w:noProof/>
                <w:webHidden/>
              </w:rPr>
              <w:instrText xml:space="preserve"> PAGEREF _Toc182925490 \h </w:instrText>
            </w:r>
            <w:r w:rsidR="006B6792">
              <w:rPr>
                <w:noProof/>
                <w:webHidden/>
              </w:rPr>
            </w:r>
            <w:r w:rsidR="006B6792">
              <w:rPr>
                <w:noProof/>
                <w:webHidden/>
              </w:rPr>
              <w:fldChar w:fldCharType="separate"/>
            </w:r>
            <w:r w:rsidR="006B6792">
              <w:rPr>
                <w:noProof/>
                <w:webHidden/>
              </w:rPr>
              <w:t>16</w:t>
            </w:r>
            <w:r w:rsidR="006B6792">
              <w:rPr>
                <w:noProof/>
                <w:webHidden/>
              </w:rPr>
              <w:fldChar w:fldCharType="end"/>
            </w:r>
          </w:hyperlink>
        </w:p>
        <w:p w14:paraId="7B3343F7" w14:textId="5A51ED7C"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91" w:history="1">
            <w:r w:rsidR="006B6792" w:rsidRPr="00F61F0A">
              <w:rPr>
                <w:rStyle w:val="Hyperlink"/>
                <w:noProof/>
              </w:rPr>
              <w:t>4.12.</w:t>
            </w:r>
            <w:r w:rsidR="006B6792">
              <w:rPr>
                <w:rFonts w:cstheme="minorBidi"/>
                <w:noProof/>
                <w:kern w:val="2"/>
                <w:sz w:val="24"/>
                <w:szCs w:val="24"/>
                <w:lang w:val="en-GB" w:eastAsia="en-GB"/>
                <w14:ligatures w14:val="standardContextual"/>
              </w:rPr>
              <w:tab/>
            </w:r>
            <w:r w:rsidR="006B6792" w:rsidRPr="00F61F0A">
              <w:rPr>
                <w:rStyle w:val="Hyperlink"/>
                <w:noProof/>
              </w:rPr>
              <w:t>Dental emergencies</w:t>
            </w:r>
            <w:r w:rsidR="006B6792">
              <w:rPr>
                <w:noProof/>
                <w:webHidden/>
              </w:rPr>
              <w:tab/>
            </w:r>
            <w:r w:rsidR="006B6792">
              <w:rPr>
                <w:noProof/>
                <w:webHidden/>
              </w:rPr>
              <w:fldChar w:fldCharType="begin"/>
            </w:r>
            <w:r w:rsidR="006B6792">
              <w:rPr>
                <w:noProof/>
                <w:webHidden/>
              </w:rPr>
              <w:instrText xml:space="preserve"> PAGEREF _Toc182925491 \h </w:instrText>
            </w:r>
            <w:r w:rsidR="006B6792">
              <w:rPr>
                <w:noProof/>
                <w:webHidden/>
              </w:rPr>
            </w:r>
            <w:r w:rsidR="006B6792">
              <w:rPr>
                <w:noProof/>
                <w:webHidden/>
              </w:rPr>
              <w:fldChar w:fldCharType="separate"/>
            </w:r>
            <w:r w:rsidR="006B6792">
              <w:rPr>
                <w:noProof/>
                <w:webHidden/>
              </w:rPr>
              <w:t>19</w:t>
            </w:r>
            <w:r w:rsidR="006B6792">
              <w:rPr>
                <w:noProof/>
                <w:webHidden/>
              </w:rPr>
              <w:fldChar w:fldCharType="end"/>
            </w:r>
          </w:hyperlink>
        </w:p>
        <w:p w14:paraId="78C35469" w14:textId="47111D27"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92" w:history="1">
            <w:r w:rsidR="006B6792" w:rsidRPr="00F61F0A">
              <w:rPr>
                <w:rStyle w:val="Hyperlink"/>
                <w:noProof/>
              </w:rPr>
              <w:t>4.13.</w:t>
            </w:r>
            <w:r w:rsidR="006B6792">
              <w:rPr>
                <w:rFonts w:cstheme="minorBidi"/>
                <w:noProof/>
                <w:kern w:val="2"/>
                <w:sz w:val="24"/>
                <w:szCs w:val="24"/>
                <w:lang w:val="en-GB" w:eastAsia="en-GB"/>
                <w14:ligatures w14:val="standardContextual"/>
              </w:rPr>
              <w:tab/>
            </w:r>
            <w:r w:rsidR="006B6792" w:rsidRPr="00F61F0A">
              <w:rPr>
                <w:rStyle w:val="Hyperlink"/>
                <w:noProof/>
              </w:rPr>
              <w:t>Transporting ill or injured pupils</w:t>
            </w:r>
            <w:r w:rsidR="006B6792">
              <w:rPr>
                <w:noProof/>
                <w:webHidden/>
              </w:rPr>
              <w:tab/>
            </w:r>
            <w:r w:rsidR="006B6792">
              <w:rPr>
                <w:noProof/>
                <w:webHidden/>
              </w:rPr>
              <w:fldChar w:fldCharType="begin"/>
            </w:r>
            <w:r w:rsidR="006B6792">
              <w:rPr>
                <w:noProof/>
                <w:webHidden/>
              </w:rPr>
              <w:instrText xml:space="preserve"> PAGEREF _Toc182925492 \h </w:instrText>
            </w:r>
            <w:r w:rsidR="006B6792">
              <w:rPr>
                <w:noProof/>
                <w:webHidden/>
              </w:rPr>
            </w:r>
            <w:r w:rsidR="006B6792">
              <w:rPr>
                <w:noProof/>
                <w:webHidden/>
              </w:rPr>
              <w:fldChar w:fldCharType="separate"/>
            </w:r>
            <w:r w:rsidR="006B6792">
              <w:rPr>
                <w:noProof/>
                <w:webHidden/>
              </w:rPr>
              <w:t>19</w:t>
            </w:r>
            <w:r w:rsidR="006B6792">
              <w:rPr>
                <w:noProof/>
                <w:webHidden/>
              </w:rPr>
              <w:fldChar w:fldCharType="end"/>
            </w:r>
          </w:hyperlink>
        </w:p>
        <w:p w14:paraId="788A3FBF" w14:textId="4453869F" w:rsidR="006B6792" w:rsidRDefault="0029567C">
          <w:pPr>
            <w:pStyle w:val="TOC1"/>
            <w:tabs>
              <w:tab w:val="left" w:pos="960"/>
              <w:tab w:val="right" w:leader="dot" w:pos="8296"/>
            </w:tabs>
            <w:rPr>
              <w:rFonts w:cstheme="minorBidi"/>
              <w:noProof/>
              <w:kern w:val="2"/>
              <w:sz w:val="24"/>
              <w:szCs w:val="24"/>
              <w:lang w:val="en-GB" w:eastAsia="en-GB"/>
              <w14:ligatures w14:val="standardContextual"/>
            </w:rPr>
          </w:pPr>
          <w:hyperlink w:anchor="_Toc182925493" w:history="1">
            <w:r w:rsidR="006B6792" w:rsidRPr="00F61F0A">
              <w:rPr>
                <w:rStyle w:val="Hyperlink"/>
                <w:noProof/>
              </w:rPr>
              <w:t>4.13.1.</w:t>
            </w:r>
            <w:r w:rsidR="006B6792">
              <w:rPr>
                <w:rFonts w:cstheme="minorBidi"/>
                <w:noProof/>
                <w:kern w:val="2"/>
                <w:sz w:val="24"/>
                <w:szCs w:val="24"/>
                <w:lang w:val="en-GB" w:eastAsia="en-GB"/>
                <w14:ligatures w14:val="standardContextual"/>
              </w:rPr>
              <w:tab/>
            </w:r>
            <w:r w:rsidR="006B6792" w:rsidRPr="00F61F0A">
              <w:rPr>
                <w:rStyle w:val="Hyperlink"/>
                <w:noProof/>
              </w:rPr>
              <w:t>Emergency response</w:t>
            </w:r>
            <w:r w:rsidR="006B6792">
              <w:rPr>
                <w:noProof/>
                <w:webHidden/>
              </w:rPr>
              <w:tab/>
            </w:r>
            <w:r w:rsidR="006B6792">
              <w:rPr>
                <w:noProof/>
                <w:webHidden/>
              </w:rPr>
              <w:fldChar w:fldCharType="begin"/>
            </w:r>
            <w:r w:rsidR="006B6792">
              <w:rPr>
                <w:noProof/>
                <w:webHidden/>
              </w:rPr>
              <w:instrText xml:space="preserve"> PAGEREF _Toc182925493 \h </w:instrText>
            </w:r>
            <w:r w:rsidR="006B6792">
              <w:rPr>
                <w:noProof/>
                <w:webHidden/>
              </w:rPr>
            </w:r>
            <w:r w:rsidR="006B6792">
              <w:rPr>
                <w:noProof/>
                <w:webHidden/>
              </w:rPr>
              <w:fldChar w:fldCharType="separate"/>
            </w:r>
            <w:r w:rsidR="006B6792">
              <w:rPr>
                <w:noProof/>
                <w:webHidden/>
              </w:rPr>
              <w:t>19</w:t>
            </w:r>
            <w:r w:rsidR="006B6792">
              <w:rPr>
                <w:noProof/>
                <w:webHidden/>
              </w:rPr>
              <w:fldChar w:fldCharType="end"/>
            </w:r>
          </w:hyperlink>
        </w:p>
        <w:p w14:paraId="6ABC691C" w14:textId="7F2FED1D" w:rsidR="006B6792" w:rsidRDefault="0029567C">
          <w:pPr>
            <w:pStyle w:val="TOC1"/>
            <w:tabs>
              <w:tab w:val="left" w:pos="960"/>
              <w:tab w:val="right" w:leader="dot" w:pos="8296"/>
            </w:tabs>
            <w:rPr>
              <w:rFonts w:cstheme="minorBidi"/>
              <w:noProof/>
              <w:kern w:val="2"/>
              <w:sz w:val="24"/>
              <w:szCs w:val="24"/>
              <w:lang w:val="en-GB" w:eastAsia="en-GB"/>
              <w14:ligatures w14:val="standardContextual"/>
            </w:rPr>
          </w:pPr>
          <w:hyperlink w:anchor="_Toc182925494" w:history="1">
            <w:r w:rsidR="006B6792" w:rsidRPr="00F61F0A">
              <w:rPr>
                <w:rStyle w:val="Hyperlink"/>
                <w:noProof/>
              </w:rPr>
              <w:t>4.13.2.</w:t>
            </w:r>
            <w:r w:rsidR="006B6792">
              <w:rPr>
                <w:rFonts w:cstheme="minorBidi"/>
                <w:noProof/>
                <w:kern w:val="2"/>
                <w:sz w:val="24"/>
                <w:szCs w:val="24"/>
                <w:lang w:val="en-GB" w:eastAsia="en-GB"/>
                <w14:ligatures w14:val="standardContextual"/>
              </w:rPr>
              <w:tab/>
            </w:r>
            <w:r w:rsidR="006B6792" w:rsidRPr="00F61F0A">
              <w:rPr>
                <w:rStyle w:val="Hyperlink"/>
                <w:noProof/>
              </w:rPr>
              <w:t>Site access for emergency services</w:t>
            </w:r>
            <w:r w:rsidR="006B6792">
              <w:rPr>
                <w:noProof/>
                <w:webHidden/>
              </w:rPr>
              <w:tab/>
            </w:r>
            <w:r w:rsidR="006B6792">
              <w:rPr>
                <w:noProof/>
                <w:webHidden/>
              </w:rPr>
              <w:fldChar w:fldCharType="begin"/>
            </w:r>
            <w:r w:rsidR="006B6792">
              <w:rPr>
                <w:noProof/>
                <w:webHidden/>
              </w:rPr>
              <w:instrText xml:space="preserve"> PAGEREF _Toc182925494 \h </w:instrText>
            </w:r>
            <w:r w:rsidR="006B6792">
              <w:rPr>
                <w:noProof/>
                <w:webHidden/>
              </w:rPr>
            </w:r>
            <w:r w:rsidR="006B6792">
              <w:rPr>
                <w:noProof/>
                <w:webHidden/>
              </w:rPr>
              <w:fldChar w:fldCharType="separate"/>
            </w:r>
            <w:r w:rsidR="006B6792">
              <w:rPr>
                <w:noProof/>
                <w:webHidden/>
              </w:rPr>
              <w:t>20</w:t>
            </w:r>
            <w:r w:rsidR="006B6792">
              <w:rPr>
                <w:noProof/>
                <w:webHidden/>
              </w:rPr>
              <w:fldChar w:fldCharType="end"/>
            </w:r>
          </w:hyperlink>
        </w:p>
        <w:p w14:paraId="59195892" w14:textId="5451F1CD" w:rsidR="006B6792" w:rsidRDefault="0029567C">
          <w:pPr>
            <w:pStyle w:val="TOC1"/>
            <w:tabs>
              <w:tab w:val="left" w:pos="960"/>
              <w:tab w:val="right" w:leader="dot" w:pos="8296"/>
            </w:tabs>
            <w:rPr>
              <w:rFonts w:cstheme="minorBidi"/>
              <w:noProof/>
              <w:kern w:val="2"/>
              <w:sz w:val="24"/>
              <w:szCs w:val="24"/>
              <w:lang w:val="en-GB" w:eastAsia="en-GB"/>
              <w14:ligatures w14:val="standardContextual"/>
            </w:rPr>
          </w:pPr>
          <w:hyperlink w:anchor="_Toc182925495" w:history="1">
            <w:r w:rsidR="006B6792" w:rsidRPr="00F61F0A">
              <w:rPr>
                <w:rStyle w:val="Hyperlink"/>
                <w:noProof/>
              </w:rPr>
              <w:t>4.13.3.</w:t>
            </w:r>
            <w:r w:rsidR="006B6792">
              <w:rPr>
                <w:rFonts w:cstheme="minorBidi"/>
                <w:noProof/>
                <w:kern w:val="2"/>
                <w:sz w:val="24"/>
                <w:szCs w:val="24"/>
                <w:lang w:val="en-GB" w:eastAsia="en-GB"/>
                <w14:ligatures w14:val="standardContextual"/>
              </w:rPr>
              <w:tab/>
            </w:r>
            <w:r w:rsidR="006B6792" w:rsidRPr="00F61F0A">
              <w:rPr>
                <w:rStyle w:val="Hyperlink"/>
                <w:noProof/>
              </w:rPr>
              <w:t>Non-emergency response</w:t>
            </w:r>
            <w:r w:rsidR="006B6792">
              <w:rPr>
                <w:noProof/>
                <w:webHidden/>
              </w:rPr>
              <w:tab/>
            </w:r>
            <w:r w:rsidR="006B6792">
              <w:rPr>
                <w:noProof/>
                <w:webHidden/>
              </w:rPr>
              <w:fldChar w:fldCharType="begin"/>
            </w:r>
            <w:r w:rsidR="006B6792">
              <w:rPr>
                <w:noProof/>
                <w:webHidden/>
              </w:rPr>
              <w:instrText xml:space="preserve"> PAGEREF _Toc182925495 \h </w:instrText>
            </w:r>
            <w:r w:rsidR="006B6792">
              <w:rPr>
                <w:noProof/>
                <w:webHidden/>
              </w:rPr>
            </w:r>
            <w:r w:rsidR="006B6792">
              <w:rPr>
                <w:noProof/>
                <w:webHidden/>
              </w:rPr>
              <w:fldChar w:fldCharType="separate"/>
            </w:r>
            <w:r w:rsidR="006B6792">
              <w:rPr>
                <w:noProof/>
                <w:webHidden/>
              </w:rPr>
              <w:t>20</w:t>
            </w:r>
            <w:r w:rsidR="006B6792">
              <w:rPr>
                <w:noProof/>
                <w:webHidden/>
              </w:rPr>
              <w:fldChar w:fldCharType="end"/>
            </w:r>
          </w:hyperlink>
        </w:p>
        <w:p w14:paraId="3C67CD7A" w14:textId="6A4EC674" w:rsidR="006B6792" w:rsidRDefault="0029567C">
          <w:pPr>
            <w:pStyle w:val="TOC1"/>
            <w:tabs>
              <w:tab w:val="left" w:pos="960"/>
              <w:tab w:val="right" w:leader="dot" w:pos="8296"/>
            </w:tabs>
            <w:rPr>
              <w:rFonts w:cstheme="minorBidi"/>
              <w:noProof/>
              <w:kern w:val="2"/>
              <w:sz w:val="24"/>
              <w:szCs w:val="24"/>
              <w:lang w:val="en-GB" w:eastAsia="en-GB"/>
              <w14:ligatures w14:val="standardContextual"/>
            </w:rPr>
          </w:pPr>
          <w:hyperlink w:anchor="_Toc182925496" w:history="1">
            <w:r w:rsidR="006B6792" w:rsidRPr="00F61F0A">
              <w:rPr>
                <w:rStyle w:val="Hyperlink"/>
                <w:noProof/>
              </w:rPr>
              <w:t>4.13.4.</w:t>
            </w:r>
            <w:r w:rsidR="006B6792">
              <w:rPr>
                <w:rFonts w:cstheme="minorBidi"/>
                <w:noProof/>
                <w:kern w:val="2"/>
                <w:sz w:val="24"/>
                <w:szCs w:val="24"/>
                <w:lang w:val="en-GB" w:eastAsia="en-GB"/>
                <w14:ligatures w14:val="standardContextual"/>
              </w:rPr>
              <w:tab/>
            </w:r>
            <w:r w:rsidR="006B6792" w:rsidRPr="00F61F0A">
              <w:rPr>
                <w:rStyle w:val="Hyperlink"/>
                <w:noProof/>
              </w:rPr>
              <w:t>Use of staff vehicles</w:t>
            </w:r>
            <w:r w:rsidR="006B6792">
              <w:rPr>
                <w:noProof/>
                <w:webHidden/>
              </w:rPr>
              <w:tab/>
            </w:r>
            <w:r w:rsidR="006B6792">
              <w:rPr>
                <w:noProof/>
                <w:webHidden/>
              </w:rPr>
              <w:fldChar w:fldCharType="begin"/>
            </w:r>
            <w:r w:rsidR="006B6792">
              <w:rPr>
                <w:noProof/>
                <w:webHidden/>
              </w:rPr>
              <w:instrText xml:space="preserve"> PAGEREF _Toc182925496 \h </w:instrText>
            </w:r>
            <w:r w:rsidR="006B6792">
              <w:rPr>
                <w:noProof/>
                <w:webHidden/>
              </w:rPr>
            </w:r>
            <w:r w:rsidR="006B6792">
              <w:rPr>
                <w:noProof/>
                <w:webHidden/>
              </w:rPr>
              <w:fldChar w:fldCharType="separate"/>
            </w:r>
            <w:r w:rsidR="006B6792">
              <w:rPr>
                <w:noProof/>
                <w:webHidden/>
              </w:rPr>
              <w:t>20</w:t>
            </w:r>
            <w:r w:rsidR="006B6792">
              <w:rPr>
                <w:noProof/>
                <w:webHidden/>
              </w:rPr>
              <w:fldChar w:fldCharType="end"/>
            </w:r>
          </w:hyperlink>
        </w:p>
        <w:p w14:paraId="7542A57F" w14:textId="46A76BAA" w:rsidR="006B6792" w:rsidRDefault="0029567C">
          <w:pPr>
            <w:pStyle w:val="TOC1"/>
            <w:tabs>
              <w:tab w:val="left" w:pos="960"/>
              <w:tab w:val="right" w:leader="dot" w:pos="8296"/>
            </w:tabs>
            <w:rPr>
              <w:rFonts w:cstheme="minorBidi"/>
              <w:noProof/>
              <w:kern w:val="2"/>
              <w:sz w:val="24"/>
              <w:szCs w:val="24"/>
              <w:lang w:val="en-GB" w:eastAsia="en-GB"/>
              <w14:ligatures w14:val="standardContextual"/>
            </w:rPr>
          </w:pPr>
          <w:hyperlink w:anchor="_Toc182925497" w:history="1">
            <w:r w:rsidR="006B6792" w:rsidRPr="00F61F0A">
              <w:rPr>
                <w:rStyle w:val="Hyperlink"/>
                <w:noProof/>
              </w:rPr>
              <w:t>4.13.5.</w:t>
            </w:r>
            <w:r w:rsidR="006B6792">
              <w:rPr>
                <w:rFonts w:cstheme="minorBidi"/>
                <w:noProof/>
                <w:kern w:val="2"/>
                <w:sz w:val="24"/>
                <w:szCs w:val="24"/>
                <w:lang w:val="en-GB" w:eastAsia="en-GB"/>
                <w14:ligatures w14:val="standardContextual"/>
              </w:rPr>
              <w:tab/>
            </w:r>
            <w:r w:rsidR="006B6792" w:rsidRPr="00F61F0A">
              <w:rPr>
                <w:rStyle w:val="Hyperlink"/>
                <w:noProof/>
              </w:rPr>
              <w:t>Use of taxis</w:t>
            </w:r>
            <w:r w:rsidR="006B6792">
              <w:rPr>
                <w:noProof/>
                <w:webHidden/>
              </w:rPr>
              <w:tab/>
            </w:r>
            <w:r w:rsidR="006B6792">
              <w:rPr>
                <w:noProof/>
                <w:webHidden/>
              </w:rPr>
              <w:fldChar w:fldCharType="begin"/>
            </w:r>
            <w:r w:rsidR="006B6792">
              <w:rPr>
                <w:noProof/>
                <w:webHidden/>
              </w:rPr>
              <w:instrText xml:space="preserve"> PAGEREF _Toc182925497 \h </w:instrText>
            </w:r>
            <w:r w:rsidR="006B6792">
              <w:rPr>
                <w:noProof/>
                <w:webHidden/>
              </w:rPr>
            </w:r>
            <w:r w:rsidR="006B6792">
              <w:rPr>
                <w:noProof/>
                <w:webHidden/>
              </w:rPr>
              <w:fldChar w:fldCharType="separate"/>
            </w:r>
            <w:r w:rsidR="006B6792">
              <w:rPr>
                <w:noProof/>
                <w:webHidden/>
              </w:rPr>
              <w:t>21</w:t>
            </w:r>
            <w:r w:rsidR="006B6792">
              <w:rPr>
                <w:noProof/>
                <w:webHidden/>
              </w:rPr>
              <w:fldChar w:fldCharType="end"/>
            </w:r>
          </w:hyperlink>
        </w:p>
        <w:p w14:paraId="18D3F3B9" w14:textId="47E4466E" w:rsidR="006B6792" w:rsidRDefault="0029567C">
          <w:pPr>
            <w:pStyle w:val="TOC1"/>
            <w:tabs>
              <w:tab w:val="left" w:pos="960"/>
              <w:tab w:val="right" w:leader="dot" w:pos="8296"/>
            </w:tabs>
            <w:rPr>
              <w:rFonts w:cstheme="minorBidi"/>
              <w:noProof/>
              <w:kern w:val="2"/>
              <w:sz w:val="24"/>
              <w:szCs w:val="24"/>
              <w:lang w:val="en-GB" w:eastAsia="en-GB"/>
              <w14:ligatures w14:val="standardContextual"/>
            </w:rPr>
          </w:pPr>
          <w:hyperlink w:anchor="_Toc182925498" w:history="1">
            <w:r w:rsidR="006B6792" w:rsidRPr="00F61F0A">
              <w:rPr>
                <w:rStyle w:val="Hyperlink"/>
                <w:noProof/>
              </w:rPr>
              <w:t>4.13.6.</w:t>
            </w:r>
            <w:r w:rsidR="006B6792">
              <w:rPr>
                <w:rFonts w:cstheme="minorBidi"/>
                <w:noProof/>
                <w:kern w:val="2"/>
                <w:sz w:val="24"/>
                <w:szCs w:val="24"/>
                <w:lang w:val="en-GB" w:eastAsia="en-GB"/>
                <w14:ligatures w14:val="standardContextual"/>
              </w:rPr>
              <w:tab/>
            </w:r>
            <w:r w:rsidR="006B6792" w:rsidRPr="00F61F0A">
              <w:rPr>
                <w:rStyle w:val="Hyperlink"/>
                <w:noProof/>
              </w:rPr>
              <w:t>Handover and decision-making</w:t>
            </w:r>
            <w:r w:rsidR="006B6792">
              <w:rPr>
                <w:noProof/>
                <w:webHidden/>
              </w:rPr>
              <w:tab/>
            </w:r>
            <w:r w:rsidR="006B6792">
              <w:rPr>
                <w:noProof/>
                <w:webHidden/>
              </w:rPr>
              <w:fldChar w:fldCharType="begin"/>
            </w:r>
            <w:r w:rsidR="006B6792">
              <w:rPr>
                <w:noProof/>
                <w:webHidden/>
              </w:rPr>
              <w:instrText xml:space="preserve"> PAGEREF _Toc182925498 \h </w:instrText>
            </w:r>
            <w:r w:rsidR="006B6792">
              <w:rPr>
                <w:noProof/>
                <w:webHidden/>
              </w:rPr>
            </w:r>
            <w:r w:rsidR="006B6792">
              <w:rPr>
                <w:noProof/>
                <w:webHidden/>
              </w:rPr>
              <w:fldChar w:fldCharType="separate"/>
            </w:r>
            <w:r w:rsidR="006B6792">
              <w:rPr>
                <w:noProof/>
                <w:webHidden/>
              </w:rPr>
              <w:t>21</w:t>
            </w:r>
            <w:r w:rsidR="006B6792">
              <w:rPr>
                <w:noProof/>
                <w:webHidden/>
              </w:rPr>
              <w:fldChar w:fldCharType="end"/>
            </w:r>
          </w:hyperlink>
        </w:p>
        <w:p w14:paraId="1639B9FB" w14:textId="7403F0E6"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499" w:history="1">
            <w:r w:rsidR="006B6792" w:rsidRPr="00F61F0A">
              <w:rPr>
                <w:rStyle w:val="Hyperlink"/>
                <w:noProof/>
              </w:rPr>
              <w:t>4.14.</w:t>
            </w:r>
            <w:r w:rsidR="006B6792">
              <w:rPr>
                <w:rFonts w:cstheme="minorBidi"/>
                <w:noProof/>
                <w:kern w:val="2"/>
                <w:sz w:val="24"/>
                <w:szCs w:val="24"/>
                <w:lang w:val="en-GB" w:eastAsia="en-GB"/>
                <w14:ligatures w14:val="standardContextual"/>
              </w:rPr>
              <w:tab/>
            </w:r>
            <w:r w:rsidR="006B6792" w:rsidRPr="00F61F0A">
              <w:rPr>
                <w:rStyle w:val="Hyperlink"/>
                <w:noProof/>
              </w:rPr>
              <w:t>Infection control</w:t>
            </w:r>
            <w:r w:rsidR="006B6792">
              <w:rPr>
                <w:noProof/>
                <w:webHidden/>
              </w:rPr>
              <w:tab/>
            </w:r>
            <w:r w:rsidR="006B6792">
              <w:rPr>
                <w:noProof/>
                <w:webHidden/>
              </w:rPr>
              <w:fldChar w:fldCharType="begin"/>
            </w:r>
            <w:r w:rsidR="006B6792">
              <w:rPr>
                <w:noProof/>
                <w:webHidden/>
              </w:rPr>
              <w:instrText xml:space="preserve"> PAGEREF _Toc182925499 \h </w:instrText>
            </w:r>
            <w:r w:rsidR="006B6792">
              <w:rPr>
                <w:noProof/>
                <w:webHidden/>
              </w:rPr>
            </w:r>
            <w:r w:rsidR="006B6792">
              <w:rPr>
                <w:noProof/>
                <w:webHidden/>
              </w:rPr>
              <w:fldChar w:fldCharType="separate"/>
            </w:r>
            <w:r w:rsidR="006B6792">
              <w:rPr>
                <w:noProof/>
                <w:webHidden/>
              </w:rPr>
              <w:t>21</w:t>
            </w:r>
            <w:r w:rsidR="006B6792">
              <w:rPr>
                <w:noProof/>
                <w:webHidden/>
              </w:rPr>
              <w:fldChar w:fldCharType="end"/>
            </w:r>
          </w:hyperlink>
        </w:p>
        <w:p w14:paraId="3FA08762" w14:textId="381B5C76" w:rsidR="006B6792" w:rsidRDefault="0029567C">
          <w:pPr>
            <w:pStyle w:val="TOC1"/>
            <w:tabs>
              <w:tab w:val="left" w:pos="960"/>
              <w:tab w:val="right" w:leader="dot" w:pos="8296"/>
            </w:tabs>
            <w:rPr>
              <w:rFonts w:cstheme="minorBidi"/>
              <w:noProof/>
              <w:kern w:val="2"/>
              <w:sz w:val="24"/>
              <w:szCs w:val="24"/>
              <w:lang w:val="en-GB" w:eastAsia="en-GB"/>
              <w14:ligatures w14:val="standardContextual"/>
            </w:rPr>
          </w:pPr>
          <w:hyperlink w:anchor="_Toc182925500" w:history="1">
            <w:r w:rsidR="006B6792" w:rsidRPr="00F61F0A">
              <w:rPr>
                <w:rStyle w:val="Hyperlink"/>
                <w:noProof/>
              </w:rPr>
              <w:t>4.14.1.</w:t>
            </w:r>
            <w:r w:rsidR="006B6792">
              <w:rPr>
                <w:rFonts w:cstheme="minorBidi"/>
                <w:noProof/>
                <w:kern w:val="2"/>
                <w:sz w:val="24"/>
                <w:szCs w:val="24"/>
                <w:lang w:val="en-GB" w:eastAsia="en-GB"/>
                <w14:ligatures w14:val="standardContextual"/>
              </w:rPr>
              <w:tab/>
            </w:r>
            <w:r w:rsidR="006B6792" w:rsidRPr="00F61F0A">
              <w:rPr>
                <w:rStyle w:val="Hyperlink"/>
                <w:noProof/>
              </w:rPr>
              <w:t>General precautions</w:t>
            </w:r>
            <w:r w:rsidR="006B6792">
              <w:rPr>
                <w:noProof/>
                <w:webHidden/>
              </w:rPr>
              <w:tab/>
            </w:r>
            <w:r w:rsidR="006B6792">
              <w:rPr>
                <w:noProof/>
                <w:webHidden/>
              </w:rPr>
              <w:fldChar w:fldCharType="begin"/>
            </w:r>
            <w:r w:rsidR="006B6792">
              <w:rPr>
                <w:noProof/>
                <w:webHidden/>
              </w:rPr>
              <w:instrText xml:space="preserve"> PAGEREF _Toc182925500 \h </w:instrText>
            </w:r>
            <w:r w:rsidR="006B6792">
              <w:rPr>
                <w:noProof/>
                <w:webHidden/>
              </w:rPr>
            </w:r>
            <w:r w:rsidR="006B6792">
              <w:rPr>
                <w:noProof/>
                <w:webHidden/>
              </w:rPr>
              <w:fldChar w:fldCharType="separate"/>
            </w:r>
            <w:r w:rsidR="006B6792">
              <w:rPr>
                <w:noProof/>
                <w:webHidden/>
              </w:rPr>
              <w:t>21</w:t>
            </w:r>
            <w:r w:rsidR="006B6792">
              <w:rPr>
                <w:noProof/>
                <w:webHidden/>
              </w:rPr>
              <w:fldChar w:fldCharType="end"/>
            </w:r>
          </w:hyperlink>
        </w:p>
        <w:p w14:paraId="0C769318" w14:textId="3BEA8A41" w:rsidR="006B6792" w:rsidRDefault="0029567C">
          <w:pPr>
            <w:pStyle w:val="TOC1"/>
            <w:tabs>
              <w:tab w:val="left" w:pos="960"/>
              <w:tab w:val="right" w:leader="dot" w:pos="8296"/>
            </w:tabs>
            <w:rPr>
              <w:rFonts w:cstheme="minorBidi"/>
              <w:noProof/>
              <w:kern w:val="2"/>
              <w:sz w:val="24"/>
              <w:szCs w:val="24"/>
              <w:lang w:val="en-GB" w:eastAsia="en-GB"/>
              <w14:ligatures w14:val="standardContextual"/>
            </w:rPr>
          </w:pPr>
          <w:hyperlink w:anchor="_Toc182925501" w:history="1">
            <w:r w:rsidR="006B6792" w:rsidRPr="00F61F0A">
              <w:rPr>
                <w:rStyle w:val="Hyperlink"/>
                <w:noProof/>
              </w:rPr>
              <w:t>4.14.2.</w:t>
            </w:r>
            <w:r w:rsidR="006B6792">
              <w:rPr>
                <w:rFonts w:cstheme="minorBidi"/>
                <w:noProof/>
                <w:kern w:val="2"/>
                <w:sz w:val="24"/>
                <w:szCs w:val="24"/>
                <w:lang w:val="en-GB" w:eastAsia="en-GB"/>
                <w14:ligatures w14:val="standardContextual"/>
              </w:rPr>
              <w:tab/>
            </w:r>
            <w:r w:rsidR="006B6792" w:rsidRPr="00F61F0A">
              <w:rPr>
                <w:rStyle w:val="Hyperlink"/>
                <w:noProof/>
              </w:rPr>
              <w:t>Dealing with spills of body fluids</w:t>
            </w:r>
            <w:r w:rsidR="006B6792">
              <w:rPr>
                <w:noProof/>
                <w:webHidden/>
              </w:rPr>
              <w:tab/>
            </w:r>
            <w:r w:rsidR="006B6792">
              <w:rPr>
                <w:noProof/>
                <w:webHidden/>
              </w:rPr>
              <w:fldChar w:fldCharType="begin"/>
            </w:r>
            <w:r w:rsidR="006B6792">
              <w:rPr>
                <w:noProof/>
                <w:webHidden/>
              </w:rPr>
              <w:instrText xml:space="preserve"> PAGEREF _Toc182925501 \h </w:instrText>
            </w:r>
            <w:r w:rsidR="006B6792">
              <w:rPr>
                <w:noProof/>
                <w:webHidden/>
              </w:rPr>
            </w:r>
            <w:r w:rsidR="006B6792">
              <w:rPr>
                <w:noProof/>
                <w:webHidden/>
              </w:rPr>
              <w:fldChar w:fldCharType="separate"/>
            </w:r>
            <w:r w:rsidR="006B6792">
              <w:rPr>
                <w:noProof/>
                <w:webHidden/>
              </w:rPr>
              <w:t>22</w:t>
            </w:r>
            <w:r w:rsidR="006B6792">
              <w:rPr>
                <w:noProof/>
                <w:webHidden/>
              </w:rPr>
              <w:fldChar w:fldCharType="end"/>
            </w:r>
          </w:hyperlink>
        </w:p>
        <w:p w14:paraId="3BF5C70D" w14:textId="4AA7F351" w:rsidR="006B6792" w:rsidRDefault="0029567C">
          <w:pPr>
            <w:pStyle w:val="TOC1"/>
            <w:tabs>
              <w:tab w:val="left" w:pos="960"/>
              <w:tab w:val="right" w:leader="dot" w:pos="8296"/>
            </w:tabs>
            <w:rPr>
              <w:rFonts w:cstheme="minorBidi"/>
              <w:noProof/>
              <w:kern w:val="2"/>
              <w:sz w:val="24"/>
              <w:szCs w:val="24"/>
              <w:lang w:val="en-GB" w:eastAsia="en-GB"/>
              <w14:ligatures w14:val="standardContextual"/>
            </w:rPr>
          </w:pPr>
          <w:hyperlink w:anchor="_Toc182925502" w:history="1">
            <w:r w:rsidR="006B6792" w:rsidRPr="00F61F0A">
              <w:rPr>
                <w:rStyle w:val="Hyperlink"/>
                <w:noProof/>
              </w:rPr>
              <w:t>4.14.3.</w:t>
            </w:r>
            <w:r w:rsidR="006B6792">
              <w:rPr>
                <w:rFonts w:cstheme="minorBidi"/>
                <w:noProof/>
                <w:kern w:val="2"/>
                <w:sz w:val="24"/>
                <w:szCs w:val="24"/>
                <w:lang w:val="en-GB" w:eastAsia="en-GB"/>
                <w14:ligatures w14:val="standardContextual"/>
              </w:rPr>
              <w:tab/>
            </w:r>
            <w:r w:rsidR="006B6792" w:rsidRPr="00F61F0A">
              <w:rPr>
                <w:rStyle w:val="Hyperlink"/>
                <w:noProof/>
              </w:rPr>
              <w:t>Carpets and upholstery</w:t>
            </w:r>
            <w:r w:rsidR="006B6792">
              <w:rPr>
                <w:noProof/>
                <w:webHidden/>
              </w:rPr>
              <w:tab/>
            </w:r>
            <w:r w:rsidR="006B6792">
              <w:rPr>
                <w:noProof/>
                <w:webHidden/>
              </w:rPr>
              <w:fldChar w:fldCharType="begin"/>
            </w:r>
            <w:r w:rsidR="006B6792">
              <w:rPr>
                <w:noProof/>
                <w:webHidden/>
              </w:rPr>
              <w:instrText xml:space="preserve"> PAGEREF _Toc182925502 \h </w:instrText>
            </w:r>
            <w:r w:rsidR="006B6792">
              <w:rPr>
                <w:noProof/>
                <w:webHidden/>
              </w:rPr>
            </w:r>
            <w:r w:rsidR="006B6792">
              <w:rPr>
                <w:noProof/>
                <w:webHidden/>
              </w:rPr>
              <w:fldChar w:fldCharType="separate"/>
            </w:r>
            <w:r w:rsidR="006B6792">
              <w:rPr>
                <w:noProof/>
                <w:webHidden/>
              </w:rPr>
              <w:t>23</w:t>
            </w:r>
            <w:r w:rsidR="006B6792">
              <w:rPr>
                <w:noProof/>
                <w:webHidden/>
              </w:rPr>
              <w:fldChar w:fldCharType="end"/>
            </w:r>
          </w:hyperlink>
        </w:p>
        <w:p w14:paraId="5EE21490" w14:textId="7A7E3503"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503" w:history="1">
            <w:r w:rsidR="006B6792" w:rsidRPr="00F61F0A">
              <w:rPr>
                <w:rStyle w:val="Hyperlink"/>
                <w:noProof/>
              </w:rPr>
              <w:t>4.15.</w:t>
            </w:r>
            <w:r w:rsidR="006B6792">
              <w:rPr>
                <w:rFonts w:cstheme="minorBidi"/>
                <w:noProof/>
                <w:kern w:val="2"/>
                <w:sz w:val="24"/>
                <w:szCs w:val="24"/>
                <w:lang w:val="en-GB" w:eastAsia="en-GB"/>
                <w14:ligatures w14:val="standardContextual"/>
              </w:rPr>
              <w:tab/>
            </w:r>
            <w:r w:rsidR="006B6792" w:rsidRPr="00F61F0A">
              <w:rPr>
                <w:rStyle w:val="Hyperlink"/>
                <w:noProof/>
              </w:rPr>
              <w:t>Disposal of waste</w:t>
            </w:r>
            <w:r w:rsidR="006B6792">
              <w:rPr>
                <w:noProof/>
                <w:webHidden/>
              </w:rPr>
              <w:tab/>
            </w:r>
            <w:r w:rsidR="006B6792">
              <w:rPr>
                <w:noProof/>
                <w:webHidden/>
              </w:rPr>
              <w:fldChar w:fldCharType="begin"/>
            </w:r>
            <w:r w:rsidR="006B6792">
              <w:rPr>
                <w:noProof/>
                <w:webHidden/>
              </w:rPr>
              <w:instrText xml:space="preserve"> PAGEREF _Toc182925503 \h </w:instrText>
            </w:r>
            <w:r w:rsidR="006B6792">
              <w:rPr>
                <w:noProof/>
                <w:webHidden/>
              </w:rPr>
            </w:r>
            <w:r w:rsidR="006B6792">
              <w:rPr>
                <w:noProof/>
                <w:webHidden/>
              </w:rPr>
              <w:fldChar w:fldCharType="separate"/>
            </w:r>
            <w:r w:rsidR="006B6792">
              <w:rPr>
                <w:noProof/>
                <w:webHidden/>
              </w:rPr>
              <w:t>23</w:t>
            </w:r>
            <w:r w:rsidR="006B6792">
              <w:rPr>
                <w:noProof/>
                <w:webHidden/>
              </w:rPr>
              <w:fldChar w:fldCharType="end"/>
            </w:r>
          </w:hyperlink>
        </w:p>
        <w:p w14:paraId="223BC629" w14:textId="47B7A377"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504" w:history="1">
            <w:r w:rsidR="006B6792" w:rsidRPr="00F61F0A">
              <w:rPr>
                <w:rStyle w:val="Hyperlink"/>
                <w:noProof/>
              </w:rPr>
              <w:t>4.16.</w:t>
            </w:r>
            <w:r w:rsidR="006B6792">
              <w:rPr>
                <w:rFonts w:cstheme="minorBidi"/>
                <w:noProof/>
                <w:kern w:val="2"/>
                <w:sz w:val="24"/>
                <w:szCs w:val="24"/>
                <w:lang w:val="en-GB" w:eastAsia="en-GB"/>
                <w14:ligatures w14:val="standardContextual"/>
              </w:rPr>
              <w:tab/>
            </w:r>
            <w:r w:rsidR="006B6792" w:rsidRPr="00F61F0A">
              <w:rPr>
                <w:rStyle w:val="Hyperlink"/>
                <w:noProof/>
              </w:rPr>
              <w:t>Recording and reporting</w:t>
            </w:r>
            <w:r w:rsidR="006B6792">
              <w:rPr>
                <w:noProof/>
                <w:webHidden/>
              </w:rPr>
              <w:tab/>
            </w:r>
            <w:r w:rsidR="006B6792">
              <w:rPr>
                <w:noProof/>
                <w:webHidden/>
              </w:rPr>
              <w:fldChar w:fldCharType="begin"/>
            </w:r>
            <w:r w:rsidR="006B6792">
              <w:rPr>
                <w:noProof/>
                <w:webHidden/>
              </w:rPr>
              <w:instrText xml:space="preserve"> PAGEREF _Toc182925504 \h </w:instrText>
            </w:r>
            <w:r w:rsidR="006B6792">
              <w:rPr>
                <w:noProof/>
                <w:webHidden/>
              </w:rPr>
            </w:r>
            <w:r w:rsidR="006B6792">
              <w:rPr>
                <w:noProof/>
                <w:webHidden/>
              </w:rPr>
              <w:fldChar w:fldCharType="separate"/>
            </w:r>
            <w:r w:rsidR="006B6792">
              <w:rPr>
                <w:noProof/>
                <w:webHidden/>
              </w:rPr>
              <w:t>24</w:t>
            </w:r>
            <w:r w:rsidR="006B6792">
              <w:rPr>
                <w:noProof/>
                <w:webHidden/>
              </w:rPr>
              <w:fldChar w:fldCharType="end"/>
            </w:r>
          </w:hyperlink>
        </w:p>
        <w:p w14:paraId="6A2DD14F" w14:textId="45CC297C" w:rsidR="006B6792" w:rsidRDefault="0029567C">
          <w:pPr>
            <w:pStyle w:val="TOC1"/>
            <w:tabs>
              <w:tab w:val="left" w:pos="720"/>
              <w:tab w:val="right" w:leader="dot" w:pos="8296"/>
            </w:tabs>
            <w:rPr>
              <w:rFonts w:cstheme="minorBidi"/>
              <w:noProof/>
              <w:kern w:val="2"/>
              <w:sz w:val="24"/>
              <w:szCs w:val="24"/>
              <w:lang w:val="en-GB" w:eastAsia="en-GB"/>
              <w14:ligatures w14:val="standardContextual"/>
            </w:rPr>
          </w:pPr>
          <w:hyperlink w:anchor="_Toc182925505" w:history="1">
            <w:r w:rsidR="006B6792" w:rsidRPr="00F61F0A">
              <w:rPr>
                <w:rStyle w:val="Hyperlink"/>
                <w:noProof/>
              </w:rPr>
              <w:t>4.17.</w:t>
            </w:r>
            <w:r w:rsidR="006B6792">
              <w:rPr>
                <w:rFonts w:cstheme="minorBidi"/>
                <w:noProof/>
                <w:kern w:val="2"/>
                <w:sz w:val="24"/>
                <w:szCs w:val="24"/>
                <w:lang w:val="en-GB" w:eastAsia="en-GB"/>
                <w14:ligatures w14:val="standardContextual"/>
              </w:rPr>
              <w:tab/>
            </w:r>
            <w:r w:rsidR="006B6792" w:rsidRPr="00F61F0A">
              <w:rPr>
                <w:rStyle w:val="Hyperlink"/>
                <w:noProof/>
              </w:rPr>
              <w:t>Administering medicines</w:t>
            </w:r>
            <w:r w:rsidR="006B6792">
              <w:rPr>
                <w:noProof/>
                <w:webHidden/>
              </w:rPr>
              <w:tab/>
            </w:r>
            <w:r w:rsidR="006B6792">
              <w:rPr>
                <w:noProof/>
                <w:webHidden/>
              </w:rPr>
              <w:fldChar w:fldCharType="begin"/>
            </w:r>
            <w:r w:rsidR="006B6792">
              <w:rPr>
                <w:noProof/>
                <w:webHidden/>
              </w:rPr>
              <w:instrText xml:space="preserve"> PAGEREF _Toc182925505 \h </w:instrText>
            </w:r>
            <w:r w:rsidR="006B6792">
              <w:rPr>
                <w:noProof/>
                <w:webHidden/>
              </w:rPr>
            </w:r>
            <w:r w:rsidR="006B6792">
              <w:rPr>
                <w:noProof/>
                <w:webHidden/>
              </w:rPr>
              <w:fldChar w:fldCharType="separate"/>
            </w:r>
            <w:r w:rsidR="006B6792">
              <w:rPr>
                <w:noProof/>
                <w:webHidden/>
              </w:rPr>
              <w:t>24</w:t>
            </w:r>
            <w:r w:rsidR="006B6792">
              <w:rPr>
                <w:noProof/>
                <w:webHidden/>
              </w:rPr>
              <w:fldChar w:fldCharType="end"/>
            </w:r>
          </w:hyperlink>
        </w:p>
        <w:p w14:paraId="7AC3A94C" w14:textId="51CABC68" w:rsidR="006B6792" w:rsidRDefault="0029567C">
          <w:pPr>
            <w:pStyle w:val="TOC1"/>
            <w:tabs>
              <w:tab w:val="left" w:pos="440"/>
              <w:tab w:val="right" w:leader="dot" w:pos="8296"/>
            </w:tabs>
            <w:rPr>
              <w:rFonts w:cstheme="minorBidi"/>
              <w:noProof/>
              <w:kern w:val="2"/>
              <w:sz w:val="24"/>
              <w:szCs w:val="24"/>
              <w:lang w:val="en-GB" w:eastAsia="en-GB"/>
              <w14:ligatures w14:val="standardContextual"/>
            </w:rPr>
          </w:pPr>
          <w:hyperlink w:anchor="_Toc182925506" w:history="1">
            <w:r w:rsidR="006B6792" w:rsidRPr="00F61F0A">
              <w:rPr>
                <w:rStyle w:val="Hyperlink"/>
                <w:noProof/>
              </w:rPr>
              <w:t>5.</w:t>
            </w:r>
            <w:r w:rsidR="006B6792">
              <w:rPr>
                <w:rFonts w:cstheme="minorBidi"/>
                <w:noProof/>
                <w:kern w:val="2"/>
                <w:sz w:val="24"/>
                <w:szCs w:val="24"/>
                <w:lang w:val="en-GB" w:eastAsia="en-GB"/>
                <w14:ligatures w14:val="standardContextual"/>
              </w:rPr>
              <w:tab/>
            </w:r>
            <w:r w:rsidR="006B6792" w:rsidRPr="00F61F0A">
              <w:rPr>
                <w:rStyle w:val="Hyperlink"/>
                <w:noProof/>
              </w:rPr>
              <w:t>References</w:t>
            </w:r>
            <w:r w:rsidR="006B6792">
              <w:rPr>
                <w:noProof/>
                <w:webHidden/>
              </w:rPr>
              <w:tab/>
            </w:r>
            <w:r w:rsidR="006B6792">
              <w:rPr>
                <w:noProof/>
                <w:webHidden/>
              </w:rPr>
              <w:fldChar w:fldCharType="begin"/>
            </w:r>
            <w:r w:rsidR="006B6792">
              <w:rPr>
                <w:noProof/>
                <w:webHidden/>
              </w:rPr>
              <w:instrText xml:space="preserve"> PAGEREF _Toc182925506 \h </w:instrText>
            </w:r>
            <w:r w:rsidR="006B6792">
              <w:rPr>
                <w:noProof/>
                <w:webHidden/>
              </w:rPr>
            </w:r>
            <w:r w:rsidR="006B6792">
              <w:rPr>
                <w:noProof/>
                <w:webHidden/>
              </w:rPr>
              <w:fldChar w:fldCharType="separate"/>
            </w:r>
            <w:r w:rsidR="006B6792">
              <w:rPr>
                <w:noProof/>
                <w:webHidden/>
              </w:rPr>
              <w:t>25</w:t>
            </w:r>
            <w:r w:rsidR="006B6792">
              <w:rPr>
                <w:noProof/>
                <w:webHidden/>
              </w:rPr>
              <w:fldChar w:fldCharType="end"/>
            </w:r>
          </w:hyperlink>
        </w:p>
        <w:p w14:paraId="3F42D480" w14:textId="6BBD0328" w:rsidR="006B6792" w:rsidRDefault="0029567C">
          <w:pPr>
            <w:pStyle w:val="TOC1"/>
            <w:tabs>
              <w:tab w:val="left" w:pos="440"/>
              <w:tab w:val="right" w:leader="dot" w:pos="8296"/>
            </w:tabs>
            <w:rPr>
              <w:rFonts w:cstheme="minorBidi"/>
              <w:noProof/>
              <w:kern w:val="2"/>
              <w:sz w:val="24"/>
              <w:szCs w:val="24"/>
              <w:lang w:val="en-GB" w:eastAsia="en-GB"/>
              <w14:ligatures w14:val="standardContextual"/>
            </w:rPr>
          </w:pPr>
          <w:hyperlink w:anchor="_Toc182925507" w:history="1">
            <w:r w:rsidR="006B6792" w:rsidRPr="00F61F0A">
              <w:rPr>
                <w:rStyle w:val="Hyperlink"/>
                <w:noProof/>
              </w:rPr>
              <w:t>6.</w:t>
            </w:r>
            <w:r w:rsidR="006B6792">
              <w:rPr>
                <w:rFonts w:cstheme="minorBidi"/>
                <w:noProof/>
                <w:kern w:val="2"/>
                <w:sz w:val="24"/>
                <w:szCs w:val="24"/>
                <w:lang w:val="en-GB" w:eastAsia="en-GB"/>
                <w14:ligatures w14:val="standardContextual"/>
              </w:rPr>
              <w:tab/>
            </w:r>
            <w:r w:rsidR="006B6792" w:rsidRPr="00F61F0A">
              <w:rPr>
                <w:rStyle w:val="Hyperlink"/>
                <w:noProof/>
              </w:rPr>
              <w:t>Linked Policies</w:t>
            </w:r>
            <w:r w:rsidR="006B6792">
              <w:rPr>
                <w:noProof/>
                <w:webHidden/>
              </w:rPr>
              <w:tab/>
            </w:r>
            <w:r w:rsidR="006B6792">
              <w:rPr>
                <w:noProof/>
                <w:webHidden/>
              </w:rPr>
              <w:fldChar w:fldCharType="begin"/>
            </w:r>
            <w:r w:rsidR="006B6792">
              <w:rPr>
                <w:noProof/>
                <w:webHidden/>
              </w:rPr>
              <w:instrText xml:space="preserve"> PAGEREF _Toc182925507 \h </w:instrText>
            </w:r>
            <w:r w:rsidR="006B6792">
              <w:rPr>
                <w:noProof/>
                <w:webHidden/>
              </w:rPr>
            </w:r>
            <w:r w:rsidR="006B6792">
              <w:rPr>
                <w:noProof/>
                <w:webHidden/>
              </w:rPr>
              <w:fldChar w:fldCharType="separate"/>
            </w:r>
            <w:r w:rsidR="006B6792">
              <w:rPr>
                <w:noProof/>
                <w:webHidden/>
              </w:rPr>
              <w:t>26</w:t>
            </w:r>
            <w:r w:rsidR="006B6792">
              <w:rPr>
                <w:noProof/>
                <w:webHidden/>
              </w:rPr>
              <w:fldChar w:fldCharType="end"/>
            </w:r>
          </w:hyperlink>
        </w:p>
        <w:p w14:paraId="01DF1123" w14:textId="225F8D9E" w:rsidR="006B6792" w:rsidRDefault="0029567C">
          <w:pPr>
            <w:pStyle w:val="TOC1"/>
            <w:tabs>
              <w:tab w:val="right" w:leader="dot" w:pos="8296"/>
            </w:tabs>
            <w:rPr>
              <w:rFonts w:cstheme="minorBidi"/>
              <w:noProof/>
              <w:kern w:val="2"/>
              <w:sz w:val="24"/>
              <w:szCs w:val="24"/>
              <w:lang w:val="en-GB" w:eastAsia="en-GB"/>
              <w14:ligatures w14:val="standardContextual"/>
            </w:rPr>
          </w:pPr>
          <w:hyperlink w:anchor="_Toc182925508" w:history="1">
            <w:r w:rsidR="006B6792" w:rsidRPr="00F61F0A">
              <w:rPr>
                <w:rStyle w:val="Hyperlink"/>
                <w:noProof/>
              </w:rPr>
              <w:t>Appendix 1: First Aid Needs Risk Assessment: Form</w:t>
            </w:r>
            <w:r w:rsidR="006B6792">
              <w:rPr>
                <w:noProof/>
                <w:webHidden/>
              </w:rPr>
              <w:tab/>
            </w:r>
            <w:r w:rsidR="006B6792">
              <w:rPr>
                <w:noProof/>
                <w:webHidden/>
              </w:rPr>
              <w:fldChar w:fldCharType="begin"/>
            </w:r>
            <w:r w:rsidR="006B6792">
              <w:rPr>
                <w:noProof/>
                <w:webHidden/>
              </w:rPr>
              <w:instrText xml:space="preserve"> PAGEREF _Toc182925508 \h </w:instrText>
            </w:r>
            <w:r w:rsidR="006B6792">
              <w:rPr>
                <w:noProof/>
                <w:webHidden/>
              </w:rPr>
            </w:r>
            <w:r w:rsidR="006B6792">
              <w:rPr>
                <w:noProof/>
                <w:webHidden/>
              </w:rPr>
              <w:fldChar w:fldCharType="separate"/>
            </w:r>
            <w:r w:rsidR="006B6792">
              <w:rPr>
                <w:noProof/>
                <w:webHidden/>
              </w:rPr>
              <w:t>27</w:t>
            </w:r>
            <w:r w:rsidR="006B6792">
              <w:rPr>
                <w:noProof/>
                <w:webHidden/>
              </w:rPr>
              <w:fldChar w:fldCharType="end"/>
            </w:r>
          </w:hyperlink>
        </w:p>
        <w:p w14:paraId="65A12F00" w14:textId="5038AD69" w:rsidR="006B6792" w:rsidRDefault="0029567C">
          <w:pPr>
            <w:pStyle w:val="TOC1"/>
            <w:tabs>
              <w:tab w:val="right" w:leader="dot" w:pos="8296"/>
            </w:tabs>
            <w:rPr>
              <w:rFonts w:cstheme="minorBidi"/>
              <w:noProof/>
              <w:kern w:val="2"/>
              <w:sz w:val="24"/>
              <w:szCs w:val="24"/>
              <w:lang w:val="en-GB" w:eastAsia="en-GB"/>
              <w14:ligatures w14:val="standardContextual"/>
            </w:rPr>
          </w:pPr>
          <w:hyperlink w:anchor="_Toc182925509" w:history="1">
            <w:r w:rsidR="006B6792" w:rsidRPr="00F61F0A">
              <w:rPr>
                <w:rStyle w:val="Hyperlink"/>
                <w:noProof/>
              </w:rPr>
              <w:t>Appendix 2: Suggested minimum number of first aiders</w:t>
            </w:r>
            <w:r w:rsidR="006B6792">
              <w:rPr>
                <w:noProof/>
                <w:webHidden/>
              </w:rPr>
              <w:tab/>
            </w:r>
            <w:r w:rsidR="006B6792">
              <w:rPr>
                <w:noProof/>
                <w:webHidden/>
              </w:rPr>
              <w:fldChar w:fldCharType="begin"/>
            </w:r>
            <w:r w:rsidR="006B6792">
              <w:rPr>
                <w:noProof/>
                <w:webHidden/>
              </w:rPr>
              <w:instrText xml:space="preserve"> PAGEREF _Toc182925509 \h </w:instrText>
            </w:r>
            <w:r w:rsidR="006B6792">
              <w:rPr>
                <w:noProof/>
                <w:webHidden/>
              </w:rPr>
            </w:r>
            <w:r w:rsidR="006B6792">
              <w:rPr>
                <w:noProof/>
                <w:webHidden/>
              </w:rPr>
              <w:fldChar w:fldCharType="separate"/>
            </w:r>
            <w:r w:rsidR="006B6792">
              <w:rPr>
                <w:noProof/>
                <w:webHidden/>
              </w:rPr>
              <w:t>28</w:t>
            </w:r>
            <w:r w:rsidR="006B6792">
              <w:rPr>
                <w:noProof/>
                <w:webHidden/>
              </w:rPr>
              <w:fldChar w:fldCharType="end"/>
            </w:r>
          </w:hyperlink>
        </w:p>
        <w:p w14:paraId="7394F12F" w14:textId="469F85FA" w:rsidR="006B6792" w:rsidRDefault="0029567C">
          <w:pPr>
            <w:pStyle w:val="TOC1"/>
            <w:tabs>
              <w:tab w:val="right" w:leader="dot" w:pos="8296"/>
            </w:tabs>
            <w:rPr>
              <w:rFonts w:cstheme="minorBidi"/>
              <w:noProof/>
              <w:kern w:val="2"/>
              <w:sz w:val="24"/>
              <w:szCs w:val="24"/>
              <w:lang w:val="en-GB" w:eastAsia="en-GB"/>
              <w14:ligatures w14:val="standardContextual"/>
            </w:rPr>
          </w:pPr>
          <w:hyperlink w:anchor="_Toc182925510" w:history="1">
            <w:r w:rsidR="006B6792" w:rsidRPr="00F61F0A">
              <w:rPr>
                <w:rStyle w:val="Hyperlink"/>
                <w:noProof/>
              </w:rPr>
              <w:t>Appendix 3: First Aid Needs Risk Assessment: Considerations</w:t>
            </w:r>
            <w:r w:rsidR="006B6792">
              <w:rPr>
                <w:noProof/>
                <w:webHidden/>
              </w:rPr>
              <w:tab/>
            </w:r>
            <w:r w:rsidR="006B6792">
              <w:rPr>
                <w:noProof/>
                <w:webHidden/>
              </w:rPr>
              <w:fldChar w:fldCharType="begin"/>
            </w:r>
            <w:r w:rsidR="006B6792">
              <w:rPr>
                <w:noProof/>
                <w:webHidden/>
              </w:rPr>
              <w:instrText xml:space="preserve"> PAGEREF _Toc182925510 \h </w:instrText>
            </w:r>
            <w:r w:rsidR="006B6792">
              <w:rPr>
                <w:noProof/>
                <w:webHidden/>
              </w:rPr>
            </w:r>
            <w:r w:rsidR="006B6792">
              <w:rPr>
                <w:noProof/>
                <w:webHidden/>
              </w:rPr>
              <w:fldChar w:fldCharType="separate"/>
            </w:r>
            <w:r w:rsidR="006B6792">
              <w:rPr>
                <w:noProof/>
                <w:webHidden/>
              </w:rPr>
              <w:t>29</w:t>
            </w:r>
            <w:r w:rsidR="006B6792">
              <w:rPr>
                <w:noProof/>
                <w:webHidden/>
              </w:rPr>
              <w:fldChar w:fldCharType="end"/>
            </w:r>
          </w:hyperlink>
        </w:p>
        <w:p w14:paraId="33F59548" w14:textId="066780D9" w:rsidR="006B6792" w:rsidRDefault="0029567C">
          <w:pPr>
            <w:pStyle w:val="TOC1"/>
            <w:tabs>
              <w:tab w:val="right" w:leader="dot" w:pos="8296"/>
            </w:tabs>
            <w:rPr>
              <w:rFonts w:cstheme="minorBidi"/>
              <w:noProof/>
              <w:kern w:val="2"/>
              <w:sz w:val="24"/>
              <w:szCs w:val="24"/>
              <w:lang w:val="en-GB" w:eastAsia="en-GB"/>
              <w14:ligatures w14:val="standardContextual"/>
            </w:rPr>
          </w:pPr>
          <w:hyperlink w:anchor="_Toc182925511" w:history="1">
            <w:r w:rsidR="006B6792" w:rsidRPr="00F61F0A">
              <w:rPr>
                <w:rStyle w:val="Hyperlink"/>
                <w:noProof/>
              </w:rPr>
              <w:t>Appendix 4: First Aid Needs Risk Assessment: Action</w:t>
            </w:r>
            <w:r w:rsidR="006B6792">
              <w:rPr>
                <w:noProof/>
                <w:webHidden/>
              </w:rPr>
              <w:tab/>
            </w:r>
            <w:r w:rsidR="006B6792">
              <w:rPr>
                <w:noProof/>
                <w:webHidden/>
              </w:rPr>
              <w:fldChar w:fldCharType="begin"/>
            </w:r>
            <w:r w:rsidR="006B6792">
              <w:rPr>
                <w:noProof/>
                <w:webHidden/>
              </w:rPr>
              <w:instrText xml:space="preserve"> PAGEREF _Toc182925511 \h </w:instrText>
            </w:r>
            <w:r w:rsidR="006B6792">
              <w:rPr>
                <w:noProof/>
                <w:webHidden/>
              </w:rPr>
            </w:r>
            <w:r w:rsidR="006B6792">
              <w:rPr>
                <w:noProof/>
                <w:webHidden/>
              </w:rPr>
              <w:fldChar w:fldCharType="separate"/>
            </w:r>
            <w:r w:rsidR="006B6792">
              <w:rPr>
                <w:noProof/>
                <w:webHidden/>
              </w:rPr>
              <w:t>31</w:t>
            </w:r>
            <w:r w:rsidR="006B6792">
              <w:rPr>
                <w:noProof/>
                <w:webHidden/>
              </w:rPr>
              <w:fldChar w:fldCharType="end"/>
            </w:r>
          </w:hyperlink>
        </w:p>
        <w:p w14:paraId="6F6CB2B6" w14:textId="519AE624" w:rsidR="006B6792" w:rsidRDefault="0029567C">
          <w:pPr>
            <w:pStyle w:val="TOC1"/>
            <w:tabs>
              <w:tab w:val="right" w:leader="dot" w:pos="8296"/>
            </w:tabs>
            <w:rPr>
              <w:rFonts w:cstheme="minorBidi"/>
              <w:noProof/>
              <w:kern w:val="2"/>
              <w:sz w:val="24"/>
              <w:szCs w:val="24"/>
              <w:lang w:val="en-GB" w:eastAsia="en-GB"/>
              <w14:ligatures w14:val="standardContextual"/>
            </w:rPr>
          </w:pPr>
          <w:hyperlink w:anchor="_Toc182925512" w:history="1">
            <w:r w:rsidR="006B6792" w:rsidRPr="00F61F0A">
              <w:rPr>
                <w:rStyle w:val="Hyperlink"/>
                <w:noProof/>
              </w:rPr>
              <w:t>Appendix 5: First aid management roles summary poster</w:t>
            </w:r>
            <w:r w:rsidR="006B6792">
              <w:rPr>
                <w:noProof/>
                <w:webHidden/>
              </w:rPr>
              <w:tab/>
            </w:r>
            <w:r w:rsidR="006B6792">
              <w:rPr>
                <w:noProof/>
                <w:webHidden/>
              </w:rPr>
              <w:fldChar w:fldCharType="begin"/>
            </w:r>
            <w:r w:rsidR="006B6792">
              <w:rPr>
                <w:noProof/>
                <w:webHidden/>
              </w:rPr>
              <w:instrText xml:space="preserve"> PAGEREF _Toc182925512 \h </w:instrText>
            </w:r>
            <w:r w:rsidR="006B6792">
              <w:rPr>
                <w:noProof/>
                <w:webHidden/>
              </w:rPr>
            </w:r>
            <w:r w:rsidR="006B6792">
              <w:rPr>
                <w:noProof/>
                <w:webHidden/>
              </w:rPr>
              <w:fldChar w:fldCharType="separate"/>
            </w:r>
            <w:r w:rsidR="006B6792">
              <w:rPr>
                <w:noProof/>
                <w:webHidden/>
              </w:rPr>
              <w:t>32</w:t>
            </w:r>
            <w:r w:rsidR="006B6792">
              <w:rPr>
                <w:noProof/>
                <w:webHidden/>
              </w:rPr>
              <w:fldChar w:fldCharType="end"/>
            </w:r>
          </w:hyperlink>
        </w:p>
        <w:p w14:paraId="3810DBDD" w14:textId="0FDE9C87" w:rsidR="006B6792" w:rsidRDefault="0029567C">
          <w:pPr>
            <w:pStyle w:val="TOC1"/>
            <w:tabs>
              <w:tab w:val="right" w:leader="dot" w:pos="8296"/>
            </w:tabs>
            <w:rPr>
              <w:rFonts w:cstheme="minorBidi"/>
              <w:noProof/>
              <w:kern w:val="2"/>
              <w:sz w:val="24"/>
              <w:szCs w:val="24"/>
              <w:lang w:val="en-GB" w:eastAsia="en-GB"/>
              <w14:ligatures w14:val="standardContextual"/>
            </w:rPr>
          </w:pPr>
          <w:hyperlink w:anchor="_Toc182925513" w:history="1">
            <w:r w:rsidR="006B6792" w:rsidRPr="00F61F0A">
              <w:rPr>
                <w:rStyle w:val="Hyperlink"/>
                <w:noProof/>
              </w:rPr>
              <w:t>Appendix 6: First aider poster</w:t>
            </w:r>
            <w:r w:rsidR="006B6792">
              <w:rPr>
                <w:noProof/>
                <w:webHidden/>
              </w:rPr>
              <w:tab/>
            </w:r>
            <w:r w:rsidR="006B6792">
              <w:rPr>
                <w:noProof/>
                <w:webHidden/>
              </w:rPr>
              <w:fldChar w:fldCharType="begin"/>
            </w:r>
            <w:r w:rsidR="006B6792">
              <w:rPr>
                <w:noProof/>
                <w:webHidden/>
              </w:rPr>
              <w:instrText xml:space="preserve"> PAGEREF _Toc182925513 \h </w:instrText>
            </w:r>
            <w:r w:rsidR="006B6792">
              <w:rPr>
                <w:noProof/>
                <w:webHidden/>
              </w:rPr>
            </w:r>
            <w:r w:rsidR="006B6792">
              <w:rPr>
                <w:noProof/>
                <w:webHidden/>
              </w:rPr>
              <w:fldChar w:fldCharType="separate"/>
            </w:r>
            <w:r w:rsidR="006B6792">
              <w:rPr>
                <w:noProof/>
                <w:webHidden/>
              </w:rPr>
              <w:t>33</w:t>
            </w:r>
            <w:r w:rsidR="006B6792">
              <w:rPr>
                <w:noProof/>
                <w:webHidden/>
              </w:rPr>
              <w:fldChar w:fldCharType="end"/>
            </w:r>
          </w:hyperlink>
        </w:p>
        <w:p w14:paraId="79CF8EEA" w14:textId="5634F7E0" w:rsidR="006B6792" w:rsidRDefault="0029567C">
          <w:pPr>
            <w:pStyle w:val="TOC1"/>
            <w:tabs>
              <w:tab w:val="right" w:leader="dot" w:pos="8296"/>
            </w:tabs>
            <w:rPr>
              <w:rFonts w:cstheme="minorBidi"/>
              <w:noProof/>
              <w:kern w:val="2"/>
              <w:sz w:val="24"/>
              <w:szCs w:val="24"/>
              <w:lang w:val="en-GB" w:eastAsia="en-GB"/>
              <w14:ligatures w14:val="standardContextual"/>
            </w:rPr>
          </w:pPr>
          <w:hyperlink w:anchor="_Toc182925514" w:history="1">
            <w:r w:rsidR="006B6792" w:rsidRPr="00F61F0A">
              <w:rPr>
                <w:rStyle w:val="Hyperlink"/>
                <w:noProof/>
              </w:rPr>
              <w:t>Appendix 7: Accident book poster</w:t>
            </w:r>
            <w:r w:rsidR="006B6792">
              <w:rPr>
                <w:noProof/>
                <w:webHidden/>
              </w:rPr>
              <w:tab/>
            </w:r>
            <w:r w:rsidR="006B6792">
              <w:rPr>
                <w:noProof/>
                <w:webHidden/>
              </w:rPr>
              <w:fldChar w:fldCharType="begin"/>
            </w:r>
            <w:r w:rsidR="006B6792">
              <w:rPr>
                <w:noProof/>
                <w:webHidden/>
              </w:rPr>
              <w:instrText xml:space="preserve"> PAGEREF _Toc182925514 \h </w:instrText>
            </w:r>
            <w:r w:rsidR="006B6792">
              <w:rPr>
                <w:noProof/>
                <w:webHidden/>
              </w:rPr>
            </w:r>
            <w:r w:rsidR="006B6792">
              <w:rPr>
                <w:noProof/>
                <w:webHidden/>
              </w:rPr>
              <w:fldChar w:fldCharType="separate"/>
            </w:r>
            <w:r w:rsidR="006B6792">
              <w:rPr>
                <w:noProof/>
                <w:webHidden/>
              </w:rPr>
              <w:t>34</w:t>
            </w:r>
            <w:r w:rsidR="006B6792">
              <w:rPr>
                <w:noProof/>
                <w:webHidden/>
              </w:rPr>
              <w:fldChar w:fldCharType="end"/>
            </w:r>
          </w:hyperlink>
        </w:p>
        <w:p w14:paraId="2AAA9AD9" w14:textId="188659E8" w:rsidR="006B6792" w:rsidRDefault="0029567C">
          <w:pPr>
            <w:pStyle w:val="TOC1"/>
            <w:tabs>
              <w:tab w:val="right" w:leader="dot" w:pos="8296"/>
            </w:tabs>
            <w:rPr>
              <w:rFonts w:cstheme="minorBidi"/>
              <w:noProof/>
              <w:kern w:val="2"/>
              <w:sz w:val="24"/>
              <w:szCs w:val="24"/>
              <w:lang w:val="en-GB" w:eastAsia="en-GB"/>
              <w14:ligatures w14:val="standardContextual"/>
            </w:rPr>
          </w:pPr>
          <w:hyperlink w:anchor="_Toc182925515" w:history="1">
            <w:r w:rsidR="006B6792" w:rsidRPr="00F61F0A">
              <w:rPr>
                <w:rStyle w:val="Hyperlink"/>
                <w:noProof/>
              </w:rPr>
              <w:t>Appendix 8: Head bump note letter template</w:t>
            </w:r>
            <w:r w:rsidR="006B6792">
              <w:rPr>
                <w:noProof/>
                <w:webHidden/>
              </w:rPr>
              <w:tab/>
            </w:r>
            <w:r w:rsidR="006B6792">
              <w:rPr>
                <w:noProof/>
                <w:webHidden/>
              </w:rPr>
              <w:fldChar w:fldCharType="begin"/>
            </w:r>
            <w:r w:rsidR="006B6792">
              <w:rPr>
                <w:noProof/>
                <w:webHidden/>
              </w:rPr>
              <w:instrText xml:space="preserve"> PAGEREF _Toc182925515 \h </w:instrText>
            </w:r>
            <w:r w:rsidR="006B6792">
              <w:rPr>
                <w:noProof/>
                <w:webHidden/>
              </w:rPr>
            </w:r>
            <w:r w:rsidR="006B6792">
              <w:rPr>
                <w:noProof/>
                <w:webHidden/>
              </w:rPr>
              <w:fldChar w:fldCharType="separate"/>
            </w:r>
            <w:r w:rsidR="006B6792">
              <w:rPr>
                <w:noProof/>
                <w:webHidden/>
              </w:rPr>
              <w:t>35</w:t>
            </w:r>
            <w:r w:rsidR="006B6792">
              <w:rPr>
                <w:noProof/>
                <w:webHidden/>
              </w:rPr>
              <w:fldChar w:fldCharType="end"/>
            </w:r>
          </w:hyperlink>
        </w:p>
        <w:p w14:paraId="6E0349C6" w14:textId="0254CC6D" w:rsidR="006B6792" w:rsidRDefault="0029567C">
          <w:pPr>
            <w:pStyle w:val="TOC1"/>
            <w:tabs>
              <w:tab w:val="right" w:leader="dot" w:pos="8296"/>
            </w:tabs>
            <w:rPr>
              <w:rFonts w:cstheme="minorBidi"/>
              <w:noProof/>
              <w:kern w:val="2"/>
              <w:sz w:val="24"/>
              <w:szCs w:val="24"/>
              <w:lang w:val="en-GB" w:eastAsia="en-GB"/>
              <w14:ligatures w14:val="standardContextual"/>
            </w:rPr>
          </w:pPr>
          <w:hyperlink w:anchor="_Toc182925516" w:history="1">
            <w:r w:rsidR="006B6792" w:rsidRPr="00F61F0A">
              <w:rPr>
                <w:rStyle w:val="Hyperlink"/>
                <w:noProof/>
              </w:rPr>
              <w:t>Appendix 9: Mental health first aider poster</w:t>
            </w:r>
            <w:r w:rsidR="006B6792">
              <w:rPr>
                <w:noProof/>
                <w:webHidden/>
              </w:rPr>
              <w:tab/>
            </w:r>
            <w:r w:rsidR="006B6792">
              <w:rPr>
                <w:noProof/>
                <w:webHidden/>
              </w:rPr>
              <w:fldChar w:fldCharType="begin"/>
            </w:r>
            <w:r w:rsidR="006B6792">
              <w:rPr>
                <w:noProof/>
                <w:webHidden/>
              </w:rPr>
              <w:instrText xml:space="preserve"> PAGEREF _Toc182925516 \h </w:instrText>
            </w:r>
            <w:r w:rsidR="006B6792">
              <w:rPr>
                <w:noProof/>
                <w:webHidden/>
              </w:rPr>
            </w:r>
            <w:r w:rsidR="006B6792">
              <w:rPr>
                <w:noProof/>
                <w:webHidden/>
              </w:rPr>
              <w:fldChar w:fldCharType="separate"/>
            </w:r>
            <w:r w:rsidR="006B6792">
              <w:rPr>
                <w:noProof/>
                <w:webHidden/>
              </w:rPr>
              <w:t>36</w:t>
            </w:r>
            <w:r w:rsidR="006B6792">
              <w:rPr>
                <w:noProof/>
                <w:webHidden/>
              </w:rPr>
              <w:fldChar w:fldCharType="end"/>
            </w:r>
          </w:hyperlink>
        </w:p>
        <w:p w14:paraId="4194AA27" w14:textId="0F32340F" w:rsidR="009057DB" w:rsidRDefault="009057DB">
          <w:r w:rsidRPr="00CA10E9">
            <w:rPr>
              <w:rFonts w:cs="Arial"/>
              <w:b/>
              <w:bCs/>
              <w:noProof/>
            </w:rPr>
            <w:fldChar w:fldCharType="end"/>
          </w:r>
        </w:p>
      </w:sdtContent>
    </w:sdt>
    <w:p w14:paraId="7F507308" w14:textId="77777777" w:rsidR="002D453C" w:rsidRDefault="002D453C" w:rsidP="00066506">
      <w:pPr>
        <w:rPr>
          <w:rFonts w:cs="Arial"/>
          <w:szCs w:val="28"/>
        </w:rPr>
      </w:pPr>
    </w:p>
    <w:p w14:paraId="4C59E414" w14:textId="77777777" w:rsidR="002D453C" w:rsidRDefault="002D453C">
      <w:pPr>
        <w:pStyle w:val="TOC3"/>
        <w:ind w:left="446"/>
      </w:pPr>
    </w:p>
    <w:p w14:paraId="2F8FBBF1" w14:textId="77777777" w:rsidR="002D453C" w:rsidRPr="002D453C" w:rsidRDefault="002D453C" w:rsidP="002D453C">
      <w:pPr>
        <w:rPr>
          <w:lang w:val="en-US" w:eastAsia="en-US"/>
        </w:rPr>
      </w:pPr>
    </w:p>
    <w:p w14:paraId="3829DCE0" w14:textId="77777777" w:rsidR="00BE0629" w:rsidRDefault="00BE0629"/>
    <w:p w14:paraId="390B4C6D" w14:textId="77777777" w:rsidR="00565564" w:rsidRDefault="00565564" w:rsidP="00066506">
      <w:pPr>
        <w:rPr>
          <w:rFonts w:cs="Arial"/>
          <w:szCs w:val="28"/>
        </w:rPr>
      </w:pPr>
    </w:p>
    <w:p w14:paraId="017FBD48" w14:textId="77777777" w:rsidR="00DC5BA4" w:rsidRDefault="00DC5BA4"/>
    <w:p w14:paraId="1C8D11CE" w14:textId="77777777" w:rsidR="00091234" w:rsidRDefault="00091234"/>
    <w:p w14:paraId="6AF0CA7A" w14:textId="77777777" w:rsidR="00D66573" w:rsidRDefault="00D66573">
      <w:pPr>
        <w:pStyle w:val="TOC3"/>
        <w:ind w:left="446"/>
      </w:pPr>
    </w:p>
    <w:p w14:paraId="329489F8" w14:textId="77777777" w:rsidR="002661E3" w:rsidRPr="005E4447" w:rsidRDefault="002661E3" w:rsidP="00066506">
      <w:pPr>
        <w:rPr>
          <w:rFonts w:cs="Arial"/>
          <w:szCs w:val="28"/>
        </w:rPr>
      </w:pPr>
      <w:r w:rsidRPr="005E4447">
        <w:rPr>
          <w:rFonts w:cs="Arial"/>
          <w:szCs w:val="28"/>
        </w:rPr>
        <w:br w:type="page"/>
      </w:r>
    </w:p>
    <w:p w14:paraId="779EFBAC" w14:textId="16AA6BAE" w:rsidR="00686683" w:rsidRPr="00D5557D" w:rsidRDefault="00686683" w:rsidP="004737B5">
      <w:pPr>
        <w:pStyle w:val="Heading1"/>
        <w:numPr>
          <w:ilvl w:val="0"/>
          <w:numId w:val="7"/>
        </w:numPr>
        <w:spacing w:before="240"/>
        <w:ind w:left="709" w:hanging="709"/>
        <w:rPr>
          <w:sz w:val="28"/>
          <w:szCs w:val="28"/>
        </w:rPr>
      </w:pPr>
      <w:bookmarkStart w:id="0" w:name="_Toc182925469"/>
      <w:bookmarkStart w:id="1" w:name="_Toc371067680"/>
      <w:bookmarkStart w:id="2" w:name="_Toc384371767"/>
      <w:bookmarkStart w:id="3" w:name="_Toc426124606"/>
      <w:bookmarkStart w:id="4" w:name="_Toc426444110"/>
      <w:bookmarkStart w:id="5" w:name="_Toc440032773"/>
      <w:bookmarkStart w:id="6" w:name="_Toc318135322"/>
      <w:r>
        <w:rPr>
          <w:sz w:val="28"/>
          <w:szCs w:val="28"/>
        </w:rPr>
        <w:lastRenderedPageBreak/>
        <w:t>Policy statement</w:t>
      </w:r>
      <w:bookmarkEnd w:id="0"/>
    </w:p>
    <w:bookmarkEnd w:id="1"/>
    <w:bookmarkEnd w:id="2"/>
    <w:bookmarkEnd w:id="3"/>
    <w:bookmarkEnd w:id="4"/>
    <w:bookmarkEnd w:id="5"/>
    <w:bookmarkEnd w:id="6"/>
    <w:p w14:paraId="2929F982" w14:textId="77777777" w:rsidR="00686683" w:rsidRPr="00686683" w:rsidRDefault="00686683" w:rsidP="00686683">
      <w:pPr>
        <w:pStyle w:val="BodyText"/>
        <w:spacing w:line="276" w:lineRule="auto"/>
        <w:ind w:left="170" w:right="147"/>
        <w:rPr>
          <w:rFonts w:cs="Arial"/>
          <w:spacing w:val="-1"/>
          <w:sz w:val="22"/>
          <w:szCs w:val="22"/>
        </w:rPr>
      </w:pPr>
      <w:r w:rsidRPr="00D5557D">
        <w:rPr>
          <w:sz w:val="22"/>
          <w:szCs w:val="22"/>
        </w:rPr>
        <w:t xml:space="preserve">The Eden </w:t>
      </w:r>
      <w:r w:rsidRPr="00686683">
        <w:rPr>
          <w:rFonts w:cs="Arial"/>
          <w:spacing w:val="-1"/>
          <w:sz w:val="22"/>
          <w:szCs w:val="22"/>
        </w:rPr>
        <w:t xml:space="preserve">Academy Trust is committed to caring for, and protecting, the health, safety and wellbeing of its pupils, staff, and visitors. </w:t>
      </w:r>
    </w:p>
    <w:p w14:paraId="4A55CC2A" w14:textId="77777777" w:rsidR="00686683" w:rsidRPr="00686683" w:rsidRDefault="00686683" w:rsidP="00686683">
      <w:pPr>
        <w:pStyle w:val="BodyText"/>
        <w:spacing w:line="276" w:lineRule="auto"/>
        <w:ind w:left="170" w:right="147"/>
        <w:rPr>
          <w:rFonts w:cs="Arial"/>
          <w:spacing w:val="-1"/>
          <w:sz w:val="22"/>
          <w:szCs w:val="22"/>
        </w:rPr>
      </w:pPr>
      <w:r w:rsidRPr="00686683">
        <w:rPr>
          <w:rFonts w:cs="Arial"/>
          <w:spacing w:val="-1"/>
          <w:sz w:val="22"/>
          <w:szCs w:val="22"/>
        </w:rPr>
        <w:t xml:space="preserve">Under the Health and Safety (First Aid) Regulations 1981, employers are responsible for providing adequate and appropriate equipment, facilities, and personnel to ensure their employees receive immediate attention if they are injured or taken ill at work.  </w:t>
      </w:r>
    </w:p>
    <w:p w14:paraId="58863C3A" w14:textId="77777777" w:rsidR="00686683" w:rsidRPr="00D5557D" w:rsidRDefault="00686683" w:rsidP="00686683">
      <w:pPr>
        <w:pStyle w:val="BodyText"/>
        <w:spacing w:line="276" w:lineRule="auto"/>
        <w:ind w:left="170" w:right="147"/>
        <w:rPr>
          <w:sz w:val="22"/>
          <w:szCs w:val="22"/>
        </w:rPr>
      </w:pPr>
      <w:r w:rsidRPr="00686683">
        <w:rPr>
          <w:rFonts w:cs="Arial"/>
          <w:spacing w:val="-1"/>
          <w:sz w:val="22"/>
          <w:szCs w:val="22"/>
        </w:rPr>
        <w:t>While the regulations do not require us to provide first aid for anyone other than our own employees, we recognise that it is strongly recommended by the Health &amp; Safety Executive (HSE) and the Department for Education (DfE) that all educational settings consid</w:t>
      </w:r>
      <w:r w:rsidRPr="00D5557D">
        <w:rPr>
          <w:sz w:val="22"/>
          <w:szCs w:val="22"/>
        </w:rPr>
        <w:t xml:space="preserve">er the needs of non-employees such as pupils, and visitors when making provision because they are owed a ‘duty of care' (DfE </w:t>
      </w:r>
      <w:hyperlink r:id="rId12" w:history="1">
        <w:r w:rsidRPr="00D5557D">
          <w:rPr>
            <w:rStyle w:val="Hyperlink"/>
            <w:sz w:val="22"/>
            <w:szCs w:val="22"/>
          </w:rPr>
          <w:t>Governance Handbook</w:t>
        </w:r>
      </w:hyperlink>
      <w:r w:rsidRPr="00D5557D">
        <w:rPr>
          <w:sz w:val="22"/>
          <w:szCs w:val="22"/>
        </w:rPr>
        <w:t>, Section 6.9.13).</w:t>
      </w:r>
    </w:p>
    <w:p w14:paraId="30C15629" w14:textId="77777777" w:rsidR="00686683" w:rsidRPr="00D5557D" w:rsidRDefault="00686683" w:rsidP="00686683">
      <w:pPr>
        <w:pStyle w:val="BodyText"/>
        <w:spacing w:line="276" w:lineRule="auto"/>
        <w:ind w:left="170" w:right="147"/>
        <w:rPr>
          <w:rStyle w:val="Hyperlink"/>
          <w:sz w:val="22"/>
          <w:szCs w:val="22"/>
        </w:rPr>
      </w:pPr>
      <w:r w:rsidRPr="00D5557D">
        <w:rPr>
          <w:sz w:val="22"/>
          <w:szCs w:val="22"/>
        </w:rPr>
        <w:t xml:space="preserve">In addition, we must take into account the requirements of the </w:t>
      </w:r>
      <w:hyperlink r:id="rId13" w:history="1">
        <w:r w:rsidRPr="00D5557D">
          <w:rPr>
            <w:rStyle w:val="Hyperlink"/>
            <w:sz w:val="22"/>
            <w:szCs w:val="22"/>
          </w:rPr>
          <w:t>Statutory Framework for Early Years Foundation Stage</w:t>
        </w:r>
      </w:hyperlink>
      <w:r w:rsidRPr="00D5557D">
        <w:rPr>
          <w:rStyle w:val="Hyperlink"/>
          <w:sz w:val="22"/>
          <w:szCs w:val="22"/>
        </w:rPr>
        <w:t xml:space="preserve"> for our pupils aged 5 or under. </w:t>
      </w:r>
    </w:p>
    <w:p w14:paraId="04133B9D" w14:textId="77777777" w:rsidR="00686683" w:rsidRPr="00686683" w:rsidRDefault="00686683" w:rsidP="00686683">
      <w:pPr>
        <w:pStyle w:val="BodyText"/>
        <w:spacing w:line="276" w:lineRule="auto"/>
        <w:ind w:left="170" w:right="147"/>
        <w:rPr>
          <w:sz w:val="22"/>
          <w:szCs w:val="22"/>
        </w:rPr>
      </w:pPr>
      <w:r w:rsidRPr="00D5557D">
        <w:rPr>
          <w:rFonts w:cs="Arial"/>
          <w:bCs/>
          <w:sz w:val="22"/>
          <w:szCs w:val="22"/>
        </w:rPr>
        <w:t xml:space="preserve">All state-funded schools in England have been required to teach </w:t>
      </w:r>
      <w:hyperlink r:id="rId14" w:history="1">
        <w:r w:rsidRPr="00D5557D">
          <w:rPr>
            <w:rStyle w:val="Hyperlink"/>
            <w:rFonts w:cs="Arial"/>
            <w:bCs/>
            <w:sz w:val="22"/>
            <w:szCs w:val="22"/>
          </w:rPr>
          <w:t>Health Education</w:t>
        </w:r>
      </w:hyperlink>
      <w:r w:rsidRPr="00D5557D">
        <w:rPr>
          <w:rFonts w:cs="Arial"/>
          <w:bCs/>
          <w:sz w:val="22"/>
          <w:szCs w:val="22"/>
        </w:rPr>
        <w:t xml:space="preserve"> since September 2020 and we </w:t>
      </w:r>
      <w:r w:rsidRPr="00686683">
        <w:rPr>
          <w:sz w:val="22"/>
          <w:szCs w:val="22"/>
        </w:rPr>
        <w:t xml:space="preserve">understand that this should include ‘basic’ first aid for primary school children, for example dealing with common injuries, and/or ‘further’ first aid for secondary school pupils, for example how to administer CPR and the purpose of defibrillators.  We adapt this education to our children’s </w:t>
      </w:r>
    </w:p>
    <w:p w14:paraId="70E2ABE8" w14:textId="77777777" w:rsidR="00686683" w:rsidRPr="00D5557D" w:rsidRDefault="00686683" w:rsidP="00686683">
      <w:pPr>
        <w:pStyle w:val="BodyText"/>
        <w:spacing w:line="276" w:lineRule="auto"/>
        <w:ind w:left="170" w:right="147"/>
        <w:rPr>
          <w:sz w:val="22"/>
          <w:szCs w:val="22"/>
        </w:rPr>
      </w:pPr>
      <w:r w:rsidRPr="00D5557D">
        <w:rPr>
          <w:sz w:val="22"/>
          <w:szCs w:val="22"/>
        </w:rPr>
        <w:t>This First Aid policy and associated procedures has been put in place to help us meet our legal duty and to ensure we can provide effective first aid in the event of an accident, illness, or injury during school activities.</w:t>
      </w:r>
    </w:p>
    <w:p w14:paraId="42E9D420" w14:textId="77777777" w:rsidR="00686683" w:rsidRPr="00D5557D" w:rsidRDefault="00686683" w:rsidP="00686683">
      <w:pPr>
        <w:pStyle w:val="BodyText"/>
        <w:spacing w:line="276" w:lineRule="auto"/>
        <w:ind w:left="170" w:right="147"/>
        <w:rPr>
          <w:rFonts w:cs="Arial"/>
          <w:bCs/>
          <w:sz w:val="22"/>
          <w:szCs w:val="22"/>
        </w:rPr>
      </w:pPr>
      <w:r w:rsidRPr="00686683">
        <w:rPr>
          <w:sz w:val="22"/>
          <w:szCs w:val="22"/>
        </w:rPr>
        <w:t>This policy does not apply to our pupils</w:t>
      </w:r>
      <w:r w:rsidRPr="00D5557D">
        <w:rPr>
          <w:rFonts w:cs="Arial"/>
          <w:bCs/>
          <w:sz w:val="22"/>
          <w:szCs w:val="22"/>
        </w:rPr>
        <w:t xml:space="preserve"> who are on work placements because they are covered by the first aid policy of the placement provider who is their employer for the duration of their placement. </w:t>
      </w:r>
    </w:p>
    <w:p w14:paraId="1F7B9862" w14:textId="77777777" w:rsidR="00686683" w:rsidRPr="00686683" w:rsidRDefault="00686683" w:rsidP="004737B5">
      <w:pPr>
        <w:pStyle w:val="Heading1"/>
        <w:numPr>
          <w:ilvl w:val="0"/>
          <w:numId w:val="7"/>
        </w:numPr>
        <w:spacing w:before="240"/>
        <w:ind w:left="709" w:hanging="709"/>
        <w:rPr>
          <w:sz w:val="28"/>
          <w:szCs w:val="28"/>
        </w:rPr>
      </w:pPr>
      <w:bookmarkStart w:id="7" w:name="_Toc318135325"/>
      <w:bookmarkStart w:id="8" w:name="_Toc384371771"/>
      <w:bookmarkStart w:id="9" w:name="_Toc426124610"/>
      <w:bookmarkStart w:id="10" w:name="_Toc426444114"/>
      <w:bookmarkStart w:id="11" w:name="_Toc440032777"/>
      <w:bookmarkStart w:id="12" w:name="_Toc443666317"/>
      <w:bookmarkStart w:id="13" w:name="_Toc443666569"/>
      <w:bookmarkStart w:id="14" w:name="_Toc159495310"/>
      <w:bookmarkStart w:id="15" w:name="_Toc182925470"/>
      <w:r w:rsidRPr="00686683">
        <w:rPr>
          <w:sz w:val="28"/>
          <w:szCs w:val="28"/>
        </w:rPr>
        <w:t>Aims</w:t>
      </w:r>
      <w:bookmarkEnd w:id="7"/>
      <w:bookmarkEnd w:id="8"/>
      <w:bookmarkEnd w:id="9"/>
      <w:bookmarkEnd w:id="10"/>
      <w:bookmarkEnd w:id="11"/>
      <w:bookmarkEnd w:id="12"/>
      <w:bookmarkEnd w:id="13"/>
      <w:bookmarkEnd w:id="14"/>
      <w:bookmarkEnd w:id="15"/>
    </w:p>
    <w:p w14:paraId="6391A963" w14:textId="77777777" w:rsidR="00686683" w:rsidRPr="00D5557D" w:rsidRDefault="00686683" w:rsidP="00686683">
      <w:pPr>
        <w:pStyle w:val="BodyText"/>
        <w:spacing w:line="276" w:lineRule="auto"/>
        <w:ind w:left="170" w:right="147"/>
        <w:rPr>
          <w:sz w:val="22"/>
          <w:szCs w:val="22"/>
        </w:rPr>
      </w:pPr>
      <w:r w:rsidRPr="00D5557D">
        <w:rPr>
          <w:sz w:val="22"/>
          <w:szCs w:val="22"/>
        </w:rPr>
        <w:t xml:space="preserve">The aim of first aid is to reduce the effects of injury or illness suffered at work, whether </w:t>
      </w:r>
      <w:r w:rsidRPr="00686683">
        <w:rPr>
          <w:rFonts w:cs="Arial"/>
          <w:bCs/>
          <w:sz w:val="22"/>
          <w:szCs w:val="22"/>
        </w:rPr>
        <w:t>caused by the work itself or not.  First-aid provision must be “adequate and appropriate in the circumstances.” This means that enough first-aid facilities, equipment,</w:t>
      </w:r>
      <w:r w:rsidRPr="00D5557D">
        <w:rPr>
          <w:sz w:val="22"/>
          <w:szCs w:val="22"/>
        </w:rPr>
        <w:t xml:space="preserve"> and personnel should be available at all times, taking account of working patterns, to:</w:t>
      </w:r>
    </w:p>
    <w:p w14:paraId="661C273C"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D5557D">
        <w:rPr>
          <w:sz w:val="22"/>
          <w:szCs w:val="22"/>
        </w:rPr>
        <w:t xml:space="preserve">give immediate assistance to </w:t>
      </w:r>
      <w:r w:rsidRPr="00686683">
        <w:rPr>
          <w:rFonts w:cs="Arial"/>
          <w:spacing w:val="-1"/>
          <w:sz w:val="22"/>
          <w:szCs w:val="22"/>
        </w:rPr>
        <w:t>casualties with both common injuries or illnesses and those likely to arise from specific hazards at work.</w:t>
      </w:r>
    </w:p>
    <w:p w14:paraId="611A14B1" w14:textId="77777777" w:rsidR="00686683" w:rsidRPr="00D5557D" w:rsidRDefault="00686683" w:rsidP="004737B5">
      <w:pPr>
        <w:pStyle w:val="BodyText"/>
        <w:numPr>
          <w:ilvl w:val="0"/>
          <w:numId w:val="8"/>
        </w:numPr>
        <w:spacing w:line="276" w:lineRule="auto"/>
        <w:ind w:right="147"/>
        <w:rPr>
          <w:sz w:val="22"/>
          <w:szCs w:val="22"/>
        </w:rPr>
      </w:pPr>
      <w:r w:rsidRPr="00686683">
        <w:rPr>
          <w:rFonts w:cs="Arial"/>
          <w:spacing w:val="-1"/>
          <w:sz w:val="22"/>
          <w:szCs w:val="22"/>
        </w:rPr>
        <w:t>summon an ambulance or other professional</w:t>
      </w:r>
      <w:r w:rsidRPr="00D5557D">
        <w:rPr>
          <w:sz w:val="22"/>
          <w:szCs w:val="22"/>
        </w:rPr>
        <w:t xml:space="preserve"> help. </w:t>
      </w:r>
    </w:p>
    <w:p w14:paraId="4098B9B8" w14:textId="77777777" w:rsidR="00686683" w:rsidRPr="00D5557D" w:rsidRDefault="00686683" w:rsidP="00686683">
      <w:pPr>
        <w:pStyle w:val="BodyText"/>
        <w:spacing w:line="276" w:lineRule="auto"/>
        <w:ind w:left="170" w:right="147"/>
        <w:rPr>
          <w:sz w:val="22"/>
          <w:szCs w:val="22"/>
        </w:rPr>
      </w:pPr>
      <w:r w:rsidRPr="00D5557D">
        <w:rPr>
          <w:sz w:val="22"/>
          <w:szCs w:val="22"/>
        </w:rPr>
        <w:t>To help us meet our legal duties and commitment to protect the health, safety, and wellbeing of the adults, children, and young people who work or learn with us, this policy and associated procedures aims to:</w:t>
      </w:r>
    </w:p>
    <w:p w14:paraId="3E19A581"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D5557D">
        <w:rPr>
          <w:sz w:val="22"/>
          <w:szCs w:val="22"/>
        </w:rPr>
        <w:t xml:space="preserve">Ensure a </w:t>
      </w:r>
      <w:r w:rsidRPr="00686683">
        <w:rPr>
          <w:rFonts w:cs="Arial"/>
          <w:spacing w:val="-1"/>
          <w:sz w:val="22"/>
          <w:szCs w:val="22"/>
        </w:rPr>
        <w:t>suitable and consistent level of first aid provision including facilities, trained staff, and equipment both on and off-site during all school activities.</w:t>
      </w:r>
    </w:p>
    <w:p w14:paraId="78EF21A6"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Ensure we consider the specific medical or health needs of staff, pupils, and other visitors, where known, when deciding on provision.</w:t>
      </w:r>
    </w:p>
    <w:p w14:paraId="08EACAB4"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Ensure we communicate clearly to staff, pupils, and other visitors where they can find first aid assistance, facilities, and supplies if someone becomes ill or injured during school activities.</w:t>
      </w:r>
    </w:p>
    <w:p w14:paraId="326F165C" w14:textId="31BDB1BE"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lastRenderedPageBreak/>
        <w:t xml:space="preserve">Clearly outline the responsibilities of </w:t>
      </w:r>
      <w:r>
        <w:rPr>
          <w:rFonts w:cs="Arial"/>
          <w:spacing w:val="-1"/>
          <w:sz w:val="22"/>
          <w:szCs w:val="22"/>
        </w:rPr>
        <w:t>T</w:t>
      </w:r>
      <w:r w:rsidRPr="00686683">
        <w:rPr>
          <w:rFonts w:cs="Arial"/>
          <w:spacing w:val="-1"/>
          <w:sz w:val="22"/>
          <w:szCs w:val="22"/>
        </w:rPr>
        <w:t>rustees, staff, contractors, and other adult visitors regarding all areas of first aid.</w:t>
      </w:r>
    </w:p>
    <w:p w14:paraId="6AB99F63"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Provide a framework for responding to an incident that may require first aid.</w:t>
      </w:r>
    </w:p>
    <w:p w14:paraId="6E247C3E"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Clearly outline how and when to summon medical help.</w:t>
      </w:r>
    </w:p>
    <w:p w14:paraId="08BF4A37"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Provide a framework for the recording and reporting of all incidents where first aid has been administered, including to parents and carers, and if a serious, to the Health &amp; Safety Executive (HSE) and local child protection agencies where relevant, and Ofsted.</w:t>
      </w:r>
    </w:p>
    <w:p w14:paraId="2D8EE4D7" w14:textId="77777777" w:rsidR="00686683" w:rsidRPr="00D5557D" w:rsidRDefault="00686683" w:rsidP="004737B5">
      <w:pPr>
        <w:pStyle w:val="BodyText"/>
        <w:numPr>
          <w:ilvl w:val="0"/>
          <w:numId w:val="8"/>
        </w:numPr>
        <w:spacing w:line="276" w:lineRule="auto"/>
        <w:ind w:right="147"/>
        <w:rPr>
          <w:sz w:val="22"/>
          <w:szCs w:val="22"/>
        </w:rPr>
      </w:pPr>
      <w:r w:rsidRPr="00686683">
        <w:rPr>
          <w:rFonts w:cs="Arial"/>
          <w:spacing w:val="-1"/>
          <w:sz w:val="22"/>
          <w:szCs w:val="22"/>
        </w:rPr>
        <w:t>Clearly outline</w:t>
      </w:r>
      <w:r w:rsidRPr="00D5557D">
        <w:rPr>
          <w:sz w:val="22"/>
          <w:szCs w:val="22"/>
        </w:rPr>
        <w:t xml:space="preserve"> safe procedures for carrying out first aid including hygiene and waste management.</w:t>
      </w:r>
    </w:p>
    <w:p w14:paraId="5DEDE32C" w14:textId="0737A57C" w:rsidR="00686683" w:rsidRPr="00D5557D" w:rsidRDefault="00686683" w:rsidP="00686683">
      <w:pPr>
        <w:pStyle w:val="BodyText"/>
        <w:spacing w:line="276" w:lineRule="auto"/>
        <w:ind w:left="170" w:right="147"/>
        <w:rPr>
          <w:sz w:val="22"/>
          <w:szCs w:val="22"/>
        </w:rPr>
      </w:pPr>
      <w:r w:rsidRPr="00D5557D">
        <w:rPr>
          <w:sz w:val="22"/>
          <w:szCs w:val="22"/>
        </w:rPr>
        <w:t>This policy complies with our funding agreement and articles of association</w:t>
      </w:r>
      <w:r>
        <w:rPr>
          <w:sz w:val="22"/>
          <w:szCs w:val="22"/>
        </w:rPr>
        <w:t>.</w:t>
      </w:r>
    </w:p>
    <w:p w14:paraId="0A30EB60" w14:textId="77777777" w:rsidR="00686683" w:rsidRDefault="00686683" w:rsidP="00686683">
      <w:pPr>
        <w:pStyle w:val="BodyText"/>
        <w:spacing w:line="276" w:lineRule="auto"/>
        <w:ind w:left="170" w:right="147"/>
        <w:rPr>
          <w:sz w:val="22"/>
          <w:szCs w:val="22"/>
        </w:rPr>
      </w:pPr>
      <w:r w:rsidRPr="00D5557D">
        <w:rPr>
          <w:sz w:val="22"/>
          <w:szCs w:val="22"/>
        </w:rPr>
        <w:t>This policy will be reviewed annually in line with the health and safety policy and updated, as necessary.</w:t>
      </w:r>
    </w:p>
    <w:p w14:paraId="6BE631D2" w14:textId="69F59B35" w:rsidR="00686683" w:rsidRPr="00D5557D" w:rsidRDefault="00686683" w:rsidP="004737B5">
      <w:pPr>
        <w:pStyle w:val="Heading1"/>
        <w:numPr>
          <w:ilvl w:val="0"/>
          <w:numId w:val="7"/>
        </w:numPr>
        <w:spacing w:before="240"/>
        <w:ind w:left="709" w:hanging="709"/>
        <w:rPr>
          <w:sz w:val="28"/>
          <w:szCs w:val="28"/>
        </w:rPr>
      </w:pPr>
      <w:bookmarkStart w:id="16" w:name="_Toc159495311"/>
      <w:bookmarkStart w:id="17" w:name="_Toc182925471"/>
      <w:r w:rsidRPr="00D5557D">
        <w:rPr>
          <w:sz w:val="28"/>
          <w:szCs w:val="28"/>
        </w:rPr>
        <w:t xml:space="preserve">Roles and </w:t>
      </w:r>
      <w:r>
        <w:rPr>
          <w:sz w:val="28"/>
          <w:szCs w:val="28"/>
        </w:rPr>
        <w:t>r</w:t>
      </w:r>
      <w:r w:rsidRPr="00D5557D">
        <w:rPr>
          <w:sz w:val="28"/>
          <w:szCs w:val="28"/>
        </w:rPr>
        <w:t>esponsibilities</w:t>
      </w:r>
      <w:bookmarkEnd w:id="16"/>
      <w:bookmarkEnd w:id="17"/>
    </w:p>
    <w:p w14:paraId="7912469D" w14:textId="77777777" w:rsidR="00686683" w:rsidRPr="00D5557D" w:rsidRDefault="00686683" w:rsidP="004737B5">
      <w:pPr>
        <w:pStyle w:val="Heading1"/>
        <w:numPr>
          <w:ilvl w:val="1"/>
          <w:numId w:val="7"/>
        </w:numPr>
        <w:spacing w:after="120" w:line="276" w:lineRule="auto"/>
        <w:ind w:left="1134" w:hanging="992"/>
        <w:rPr>
          <w:sz w:val="24"/>
          <w:szCs w:val="24"/>
        </w:rPr>
      </w:pPr>
      <w:bookmarkStart w:id="18" w:name="_Toc159495312"/>
      <w:bookmarkStart w:id="19" w:name="_Toc182925472"/>
      <w:r w:rsidRPr="00D5557D">
        <w:rPr>
          <w:sz w:val="24"/>
          <w:szCs w:val="24"/>
        </w:rPr>
        <w:t>Board of Trustees</w:t>
      </w:r>
      <w:bookmarkEnd w:id="18"/>
      <w:bookmarkEnd w:id="19"/>
    </w:p>
    <w:p w14:paraId="4D2BE2A8" w14:textId="064DD3DD" w:rsidR="00686683" w:rsidRPr="00D5557D" w:rsidRDefault="00686683" w:rsidP="00686683">
      <w:pPr>
        <w:pStyle w:val="BodyText"/>
        <w:spacing w:line="276" w:lineRule="auto"/>
        <w:ind w:left="170" w:right="147"/>
        <w:rPr>
          <w:sz w:val="22"/>
          <w:szCs w:val="22"/>
        </w:rPr>
      </w:pPr>
      <w:r w:rsidRPr="00D5557D">
        <w:rPr>
          <w:sz w:val="22"/>
          <w:szCs w:val="22"/>
        </w:rPr>
        <w:t xml:space="preserve">The Board of Trustees </w:t>
      </w:r>
      <w:r>
        <w:rPr>
          <w:sz w:val="22"/>
          <w:szCs w:val="22"/>
        </w:rPr>
        <w:t xml:space="preserve">(the Board) </w:t>
      </w:r>
      <w:r w:rsidRPr="00D5557D">
        <w:rPr>
          <w:sz w:val="22"/>
          <w:szCs w:val="22"/>
        </w:rPr>
        <w:t xml:space="preserve">is responsible for drawing up and ensuring the effective implementation of this written first aid policy.  They do this by: </w:t>
      </w:r>
    </w:p>
    <w:p w14:paraId="27A316FB"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D5557D">
        <w:rPr>
          <w:sz w:val="22"/>
          <w:szCs w:val="22"/>
        </w:rPr>
        <w:t xml:space="preserve">Approving and </w:t>
      </w:r>
      <w:r w:rsidRPr="00686683">
        <w:rPr>
          <w:rFonts w:cs="Arial"/>
          <w:spacing w:val="-1"/>
          <w:sz w:val="22"/>
          <w:szCs w:val="22"/>
        </w:rPr>
        <w:t xml:space="preserve">regularly reviewing the policy and associated procedures, </w:t>
      </w:r>
    </w:p>
    <w:p w14:paraId="36B56DC1"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 xml:space="preserve">Ensuring that first aid needs are assessed and then resourced within the budget, and </w:t>
      </w:r>
    </w:p>
    <w:p w14:paraId="69406565"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Monitoring policy implementation as part of their regular governance monitoring.</w:t>
      </w:r>
    </w:p>
    <w:p w14:paraId="667EBD30" w14:textId="77777777" w:rsidR="00686683" w:rsidRPr="00D5557D" w:rsidRDefault="00686683" w:rsidP="004737B5">
      <w:pPr>
        <w:pStyle w:val="Heading1"/>
        <w:numPr>
          <w:ilvl w:val="1"/>
          <w:numId w:val="7"/>
        </w:numPr>
        <w:spacing w:after="120" w:line="276" w:lineRule="auto"/>
        <w:ind w:left="1134" w:hanging="992"/>
        <w:rPr>
          <w:sz w:val="24"/>
          <w:szCs w:val="24"/>
        </w:rPr>
      </w:pPr>
      <w:bookmarkStart w:id="20" w:name="_Toc159495313"/>
      <w:bookmarkStart w:id="21" w:name="_Toc182925473"/>
      <w:r w:rsidRPr="00D5557D">
        <w:rPr>
          <w:sz w:val="24"/>
          <w:szCs w:val="24"/>
        </w:rPr>
        <w:t xml:space="preserve">Head </w:t>
      </w:r>
      <w:bookmarkEnd w:id="20"/>
      <w:r w:rsidRPr="00D5557D">
        <w:rPr>
          <w:sz w:val="24"/>
          <w:szCs w:val="24"/>
        </w:rPr>
        <w:t>of Setting</w:t>
      </w:r>
      <w:bookmarkEnd w:id="21"/>
    </w:p>
    <w:p w14:paraId="272CD10D" w14:textId="354A4942" w:rsidR="00686683" w:rsidRPr="00D5557D" w:rsidRDefault="00686683" w:rsidP="00686683">
      <w:pPr>
        <w:pStyle w:val="BodyText"/>
        <w:spacing w:line="276" w:lineRule="auto"/>
        <w:ind w:left="170" w:right="147"/>
        <w:rPr>
          <w:sz w:val="22"/>
          <w:szCs w:val="22"/>
        </w:rPr>
      </w:pPr>
      <w:r w:rsidRPr="00D5557D">
        <w:rPr>
          <w:sz w:val="22"/>
          <w:szCs w:val="22"/>
        </w:rPr>
        <w:t>The Head</w:t>
      </w:r>
      <w:r>
        <w:rPr>
          <w:rStyle w:val="FootnoteReference"/>
          <w:sz w:val="22"/>
          <w:szCs w:val="22"/>
        </w:rPr>
        <w:footnoteReference w:id="2"/>
      </w:r>
      <w:r w:rsidRPr="00D5557D">
        <w:rPr>
          <w:sz w:val="22"/>
          <w:szCs w:val="22"/>
        </w:rPr>
        <w:t xml:space="preserve"> of setting is responsible for the implementation of this policy, including ensuring that:</w:t>
      </w:r>
    </w:p>
    <w:p w14:paraId="7D5CA7CD"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D5557D">
        <w:rPr>
          <w:sz w:val="22"/>
          <w:szCs w:val="22"/>
        </w:rPr>
        <w:t xml:space="preserve">An appropriate number of </w:t>
      </w:r>
      <w:r w:rsidRPr="00686683">
        <w:rPr>
          <w:rFonts w:cs="Arial"/>
          <w:spacing w:val="-1"/>
          <w:sz w:val="22"/>
          <w:szCs w:val="22"/>
        </w:rPr>
        <w:t>appointed persons and/or trained first aid personnel are present at all times during school activities.</w:t>
      </w:r>
    </w:p>
    <w:p w14:paraId="669E59A2"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First aiders have an appropriate qualification, keep training up to date, and remain competent to perform their role.</w:t>
      </w:r>
    </w:p>
    <w:p w14:paraId="63E186EC"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All staff, pupils, and visitors are made aware of first aid procedures.</w:t>
      </w:r>
    </w:p>
    <w:p w14:paraId="5E01FB3A"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Appropriate risk assessments are completed, and suitable control measures are put in place to manage first aid provision.</w:t>
      </w:r>
    </w:p>
    <w:p w14:paraId="0D0FC4B4"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Facilities and equipment are suitable and maintained.</w:t>
      </w:r>
    </w:p>
    <w:p w14:paraId="30F9DEB2"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Relevant legal requirements are met, and other school policies are followed as necessary when a first aid incident has occurred e.g., regarding reporting appropriately to the HSE under the Reporting of Injuries Diseases, and Dangerous Occurrences Regulations (RIDDOR) 2013 and relevant child protection agencies, and Ofsted if children under the age of 5 in registered provision are involved.</w:t>
      </w:r>
    </w:p>
    <w:p w14:paraId="7CE11A11" w14:textId="77777777" w:rsidR="00686683" w:rsidRPr="00D5557D" w:rsidRDefault="00686683" w:rsidP="004737B5">
      <w:pPr>
        <w:pStyle w:val="BodyText"/>
        <w:numPr>
          <w:ilvl w:val="0"/>
          <w:numId w:val="8"/>
        </w:numPr>
        <w:spacing w:line="276" w:lineRule="auto"/>
        <w:ind w:right="147"/>
        <w:rPr>
          <w:sz w:val="22"/>
          <w:szCs w:val="22"/>
        </w:rPr>
      </w:pPr>
      <w:r w:rsidRPr="00686683">
        <w:rPr>
          <w:rFonts w:cs="Arial"/>
          <w:spacing w:val="-1"/>
          <w:sz w:val="22"/>
          <w:szCs w:val="22"/>
        </w:rPr>
        <w:t>First aid arrangements are reviewed periodically and when there has been a significant change in activities,</w:t>
      </w:r>
      <w:r w:rsidRPr="00D5557D">
        <w:rPr>
          <w:sz w:val="22"/>
          <w:szCs w:val="22"/>
        </w:rPr>
        <w:t xml:space="preserve"> staffing, workplace layout etc.</w:t>
      </w:r>
    </w:p>
    <w:p w14:paraId="62B20259" w14:textId="77777777" w:rsidR="00686683" w:rsidRPr="00D5557D" w:rsidRDefault="00686683" w:rsidP="004737B5">
      <w:pPr>
        <w:pStyle w:val="Heading1"/>
        <w:numPr>
          <w:ilvl w:val="1"/>
          <w:numId w:val="7"/>
        </w:numPr>
        <w:spacing w:after="120" w:line="276" w:lineRule="auto"/>
        <w:ind w:left="1134" w:hanging="992"/>
        <w:rPr>
          <w:sz w:val="24"/>
          <w:szCs w:val="24"/>
        </w:rPr>
      </w:pPr>
      <w:bookmarkStart w:id="22" w:name="_Toc159495314"/>
      <w:bookmarkStart w:id="23" w:name="_Toc182925474"/>
      <w:r w:rsidRPr="00D5557D">
        <w:rPr>
          <w:sz w:val="24"/>
          <w:szCs w:val="24"/>
        </w:rPr>
        <w:lastRenderedPageBreak/>
        <w:t>Staff</w:t>
      </w:r>
      <w:bookmarkEnd w:id="22"/>
      <w:bookmarkEnd w:id="23"/>
    </w:p>
    <w:p w14:paraId="6210FA0E" w14:textId="77777777" w:rsidR="00686683" w:rsidRPr="00D5557D" w:rsidRDefault="00686683" w:rsidP="00686683">
      <w:pPr>
        <w:pStyle w:val="BodyText"/>
        <w:spacing w:line="276" w:lineRule="auto"/>
        <w:ind w:left="170" w:right="147"/>
        <w:rPr>
          <w:sz w:val="22"/>
          <w:szCs w:val="22"/>
        </w:rPr>
      </w:pPr>
      <w:r w:rsidRPr="00D5557D">
        <w:rPr>
          <w:sz w:val="22"/>
          <w:szCs w:val="22"/>
        </w:rPr>
        <w:t>Any member of staff may be asked to undertake first aid tasks, but they cannot be required to do so unless this is explicitly within their employment contract.  Teachers and other staff working with pupils are expected to use their best endeavours at all times, particularly in emergencies, to secure the welfare of the pupils in education in the same way that parents might be expected to act towards their children.  In general, the consequences of taking no action are likely to be more serious than those of trying to assist in an emergency.</w:t>
      </w:r>
    </w:p>
    <w:p w14:paraId="4055D03D" w14:textId="77777777" w:rsidR="00686683" w:rsidRPr="00686683" w:rsidRDefault="00686683" w:rsidP="00686683">
      <w:pPr>
        <w:pStyle w:val="BodyText"/>
        <w:spacing w:line="276" w:lineRule="auto"/>
        <w:ind w:left="170" w:right="147"/>
        <w:rPr>
          <w:sz w:val="22"/>
          <w:szCs w:val="22"/>
        </w:rPr>
      </w:pPr>
      <w:r w:rsidRPr="00686683">
        <w:rPr>
          <w:sz w:val="22"/>
          <w:szCs w:val="22"/>
        </w:rPr>
        <w:t>In the event of a claim alleging negligence by a member of staff, action is more likely to be taken against the employer rather than the employee.  All employer liability insurance policies cover claims arising from the actions of staff acting within the scope of their employment, including those trained to administer first aid as part of their role.</w:t>
      </w:r>
    </w:p>
    <w:p w14:paraId="3722963E" w14:textId="77777777" w:rsidR="00686683" w:rsidRPr="00D5557D" w:rsidRDefault="00686683" w:rsidP="00686683">
      <w:pPr>
        <w:pStyle w:val="BodyText"/>
        <w:spacing w:line="276" w:lineRule="auto"/>
        <w:ind w:left="170" w:right="147"/>
        <w:rPr>
          <w:sz w:val="22"/>
          <w:szCs w:val="22"/>
        </w:rPr>
      </w:pPr>
      <w:r w:rsidRPr="00D5557D">
        <w:rPr>
          <w:sz w:val="22"/>
          <w:szCs w:val="22"/>
        </w:rPr>
        <w:t>Different staff may have different responsibilities at different times, but in general all staff are required to:</w:t>
      </w:r>
    </w:p>
    <w:p w14:paraId="44EA9972"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D5557D">
        <w:rPr>
          <w:sz w:val="22"/>
          <w:szCs w:val="22"/>
        </w:rPr>
        <w:t xml:space="preserve">Understand school procedures for the provision of first aid and </w:t>
      </w:r>
      <w:r w:rsidRPr="00686683">
        <w:rPr>
          <w:rFonts w:cs="Arial"/>
          <w:spacing w:val="-1"/>
          <w:sz w:val="22"/>
          <w:szCs w:val="22"/>
        </w:rPr>
        <w:t>their role and follow them.</w:t>
      </w:r>
    </w:p>
    <w:p w14:paraId="5D9477E7" w14:textId="6BE346A4"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Explain first aid arrangements to:</w:t>
      </w:r>
    </w:p>
    <w:p w14:paraId="23C8C770" w14:textId="77777777" w:rsidR="00686683" w:rsidRPr="00D5557D" w:rsidRDefault="00686683" w:rsidP="004737B5">
      <w:pPr>
        <w:pStyle w:val="BodyText"/>
        <w:numPr>
          <w:ilvl w:val="1"/>
          <w:numId w:val="8"/>
        </w:numPr>
        <w:spacing w:line="276" w:lineRule="auto"/>
        <w:ind w:right="147"/>
        <w:rPr>
          <w:sz w:val="22"/>
          <w:szCs w:val="22"/>
        </w:rPr>
      </w:pPr>
      <w:r w:rsidRPr="00686683">
        <w:rPr>
          <w:rFonts w:cs="Arial"/>
          <w:spacing w:val="-1"/>
          <w:sz w:val="22"/>
          <w:szCs w:val="22"/>
        </w:rPr>
        <w:t xml:space="preserve">Pupils as necessary e.g., to a new class or at a new location that pupils have not been to </w:t>
      </w:r>
      <w:r w:rsidRPr="00D5557D">
        <w:rPr>
          <w:sz w:val="22"/>
          <w:szCs w:val="22"/>
        </w:rPr>
        <w:t>before.</w:t>
      </w:r>
    </w:p>
    <w:p w14:paraId="6897EA74" w14:textId="77777777" w:rsidR="00686683" w:rsidRPr="00D5557D" w:rsidRDefault="00686683" w:rsidP="004737B5">
      <w:pPr>
        <w:pStyle w:val="BodyText"/>
        <w:numPr>
          <w:ilvl w:val="1"/>
          <w:numId w:val="8"/>
        </w:numPr>
        <w:spacing w:line="276" w:lineRule="auto"/>
        <w:ind w:right="147"/>
        <w:rPr>
          <w:sz w:val="22"/>
          <w:szCs w:val="22"/>
        </w:rPr>
      </w:pPr>
      <w:r w:rsidRPr="00D5557D">
        <w:rPr>
          <w:sz w:val="22"/>
          <w:szCs w:val="22"/>
        </w:rPr>
        <w:t xml:space="preserve">Any external </w:t>
      </w:r>
      <w:r w:rsidRPr="00686683">
        <w:rPr>
          <w:rFonts w:cs="Arial"/>
          <w:spacing w:val="-1"/>
          <w:sz w:val="22"/>
          <w:szCs w:val="22"/>
        </w:rPr>
        <w:t>visitor</w:t>
      </w:r>
      <w:r w:rsidRPr="00D5557D">
        <w:rPr>
          <w:sz w:val="22"/>
          <w:szCs w:val="22"/>
        </w:rPr>
        <w:t xml:space="preserve"> they welcome into school.</w:t>
      </w:r>
    </w:p>
    <w:p w14:paraId="50ECC15A"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Get first aid supplies from a qualified first aider on duty and not help themselves unless there is an urgent need, and no first aider is immediately available (to help ensure first aid supplies are used appropriately and always available and that we keep good records about injuries at school)</w:t>
      </w:r>
    </w:p>
    <w:p w14:paraId="25C27EED"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Appropriately complete an accident, incident, or first aid treatment record as soon as possible afterwards.</w:t>
      </w:r>
    </w:p>
    <w:p w14:paraId="318C0CC9"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Inform a relevant manager if they become aware that a pupil, colleague, or visitor has a specific health or medical condition that might significantly impact the provision of first aid e.g., a latex allergy so that appropriate action can be taken to reduce first aid risks.</w:t>
      </w:r>
    </w:p>
    <w:p w14:paraId="64D347D2" w14:textId="06317F87" w:rsidR="00686683" w:rsidRPr="00B63C5F" w:rsidRDefault="00686683" w:rsidP="00686683">
      <w:pPr>
        <w:pStyle w:val="BodyText"/>
        <w:spacing w:line="276" w:lineRule="auto"/>
        <w:ind w:left="170" w:right="147"/>
        <w:rPr>
          <w:sz w:val="22"/>
          <w:szCs w:val="22"/>
        </w:rPr>
      </w:pPr>
      <w:r w:rsidRPr="00D5557D">
        <w:rPr>
          <w:sz w:val="22"/>
          <w:szCs w:val="22"/>
        </w:rPr>
        <w:t xml:space="preserve">In addition, all newly qualified entrants to the early years workforce who have completed a level 2 and/or level 3 qualification on or after 30 June 2016, must also have either a full PFA or an emergency PFA certificate within three months of starting work in order to be included in the required staff-to-child ratios at level 2 or 3.  We will display a list of staff who have a current PFA certificate in </w:t>
      </w:r>
      <w:r w:rsidR="00B63C5F" w:rsidRPr="00B63C5F">
        <w:rPr>
          <w:sz w:val="22"/>
          <w:szCs w:val="22"/>
        </w:rPr>
        <w:t>School Offices</w:t>
      </w:r>
      <w:r w:rsidRPr="00B63C5F">
        <w:rPr>
          <w:sz w:val="22"/>
          <w:szCs w:val="22"/>
        </w:rPr>
        <w:t xml:space="preserve">. </w:t>
      </w:r>
    </w:p>
    <w:p w14:paraId="2DB0A0A2" w14:textId="77777777" w:rsidR="00686683" w:rsidRPr="00D5557D" w:rsidRDefault="00686683" w:rsidP="00686683">
      <w:pPr>
        <w:pStyle w:val="BodyText"/>
        <w:spacing w:line="276" w:lineRule="auto"/>
        <w:ind w:left="170" w:right="147"/>
        <w:rPr>
          <w:sz w:val="22"/>
          <w:szCs w:val="22"/>
        </w:rPr>
      </w:pPr>
      <w:r w:rsidRPr="00D5557D">
        <w:rPr>
          <w:sz w:val="22"/>
          <w:szCs w:val="22"/>
        </w:rPr>
        <w:t>There are first aid notices in all work areas and first aid arrangements are part of the induction process for all staff and new pupils and where appropriate.</w:t>
      </w:r>
    </w:p>
    <w:p w14:paraId="6C0F409D" w14:textId="779F0723" w:rsidR="00686683" w:rsidRPr="00D5557D" w:rsidRDefault="00686683" w:rsidP="004737B5">
      <w:pPr>
        <w:pStyle w:val="Heading1"/>
        <w:numPr>
          <w:ilvl w:val="1"/>
          <w:numId w:val="7"/>
        </w:numPr>
        <w:spacing w:after="120" w:line="276" w:lineRule="auto"/>
        <w:ind w:left="1134" w:hanging="992"/>
        <w:rPr>
          <w:sz w:val="24"/>
          <w:szCs w:val="24"/>
        </w:rPr>
      </w:pPr>
      <w:bookmarkStart w:id="24" w:name="_Toc159495315"/>
      <w:bookmarkStart w:id="25" w:name="_Toc182925475"/>
      <w:r w:rsidRPr="00D5557D">
        <w:rPr>
          <w:sz w:val="24"/>
          <w:szCs w:val="24"/>
        </w:rPr>
        <w:t xml:space="preserve">Appointed </w:t>
      </w:r>
      <w:r>
        <w:rPr>
          <w:sz w:val="24"/>
          <w:szCs w:val="24"/>
        </w:rPr>
        <w:t>p</w:t>
      </w:r>
      <w:r w:rsidRPr="00D5557D">
        <w:rPr>
          <w:sz w:val="24"/>
          <w:szCs w:val="24"/>
        </w:rPr>
        <w:t>erson</w:t>
      </w:r>
      <w:bookmarkEnd w:id="24"/>
      <w:bookmarkEnd w:id="25"/>
    </w:p>
    <w:p w14:paraId="202EB81B" w14:textId="77777777" w:rsidR="00686683" w:rsidRPr="00D5557D" w:rsidRDefault="00686683" w:rsidP="00686683">
      <w:pPr>
        <w:pStyle w:val="BodyText"/>
        <w:spacing w:line="276" w:lineRule="auto"/>
        <w:ind w:left="170" w:right="147"/>
        <w:rPr>
          <w:sz w:val="22"/>
          <w:szCs w:val="22"/>
        </w:rPr>
      </w:pPr>
      <w:r w:rsidRPr="00D5557D">
        <w:rPr>
          <w:sz w:val="22"/>
          <w:szCs w:val="22"/>
        </w:rPr>
        <w:t xml:space="preserve">When our first aid needs </w:t>
      </w:r>
      <w:proofErr w:type="gramStart"/>
      <w:r w:rsidRPr="00D5557D">
        <w:rPr>
          <w:sz w:val="22"/>
          <w:szCs w:val="22"/>
        </w:rPr>
        <w:t>risk</w:t>
      </w:r>
      <w:proofErr w:type="gramEnd"/>
      <w:r w:rsidRPr="00D5557D">
        <w:rPr>
          <w:sz w:val="22"/>
          <w:szCs w:val="22"/>
        </w:rPr>
        <w:t xml:space="preserve"> assessment determines that a first aider is not required, we must still appoint someone to take charge in an incident.  This person is known as the Appointed Person for first aid, and we will ensure they are available to undertake their duties at all times when people are working.</w:t>
      </w:r>
    </w:p>
    <w:p w14:paraId="3B599B08" w14:textId="77777777" w:rsidR="00686683" w:rsidRPr="00D5557D" w:rsidRDefault="00686683" w:rsidP="00686683">
      <w:pPr>
        <w:pStyle w:val="BodyText"/>
        <w:spacing w:line="276" w:lineRule="auto"/>
        <w:ind w:left="170" w:right="147"/>
        <w:rPr>
          <w:sz w:val="22"/>
          <w:szCs w:val="22"/>
        </w:rPr>
      </w:pPr>
      <w:r w:rsidRPr="00D5557D">
        <w:rPr>
          <w:sz w:val="22"/>
          <w:szCs w:val="22"/>
        </w:rPr>
        <w:t>The Appointed Person is responsible for:</w:t>
      </w:r>
    </w:p>
    <w:p w14:paraId="779D56B9"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D5557D">
        <w:rPr>
          <w:sz w:val="22"/>
          <w:szCs w:val="22"/>
        </w:rPr>
        <w:t xml:space="preserve">Taking charge when </w:t>
      </w:r>
      <w:r w:rsidRPr="00686683">
        <w:rPr>
          <w:rFonts w:cs="Arial"/>
          <w:spacing w:val="-1"/>
          <w:sz w:val="22"/>
          <w:szCs w:val="22"/>
        </w:rPr>
        <w:t>someone is injured or becomes ill which may include ensuring onlookers are kept away from the scene.</w:t>
      </w:r>
    </w:p>
    <w:p w14:paraId="6A14E8B9"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lastRenderedPageBreak/>
        <w:t>Looking after first aid equipment and facilities e.g., ensuring the date on supplies has been checked, used supplies will be replaced, or enhanced cleaning is arranged if necessary.</w:t>
      </w:r>
    </w:p>
    <w:p w14:paraId="3F30E23D" w14:textId="77777777" w:rsidR="00686683" w:rsidRPr="00D5557D" w:rsidRDefault="00686683" w:rsidP="004737B5">
      <w:pPr>
        <w:pStyle w:val="BodyText"/>
        <w:numPr>
          <w:ilvl w:val="0"/>
          <w:numId w:val="8"/>
        </w:numPr>
        <w:spacing w:line="276" w:lineRule="auto"/>
        <w:ind w:right="147"/>
        <w:rPr>
          <w:sz w:val="22"/>
          <w:szCs w:val="22"/>
        </w:rPr>
      </w:pPr>
      <w:r w:rsidRPr="00686683">
        <w:rPr>
          <w:rFonts w:cs="Arial"/>
          <w:spacing w:val="-1"/>
          <w:sz w:val="22"/>
          <w:szCs w:val="22"/>
        </w:rPr>
        <w:t>Ensuring that an ambulance or other professional medical help is summoned when appropriate which may include leading an ambulance crew to the casualt</w:t>
      </w:r>
      <w:r w:rsidRPr="00D5557D">
        <w:rPr>
          <w:sz w:val="22"/>
          <w:szCs w:val="22"/>
        </w:rPr>
        <w:t>y and finding out where the injured person will be taken.</w:t>
      </w:r>
    </w:p>
    <w:p w14:paraId="5164209D" w14:textId="77777777" w:rsidR="00686683" w:rsidRPr="00D5557D" w:rsidRDefault="00686683" w:rsidP="00686683">
      <w:pPr>
        <w:pStyle w:val="BodyText"/>
        <w:spacing w:line="276" w:lineRule="auto"/>
        <w:ind w:left="170" w:right="147"/>
        <w:rPr>
          <w:sz w:val="22"/>
          <w:szCs w:val="22"/>
        </w:rPr>
      </w:pPr>
      <w:r w:rsidRPr="00D5557D">
        <w:rPr>
          <w:sz w:val="22"/>
          <w:szCs w:val="22"/>
        </w:rPr>
        <w:t>An appointed person does not require formal training but will receive an induction on the requirements of the role and their duties when they are asked to take it on.</w:t>
      </w:r>
    </w:p>
    <w:p w14:paraId="09441ACE" w14:textId="50D9F5D1" w:rsidR="00686683" w:rsidRPr="00D5557D" w:rsidRDefault="00686683" w:rsidP="00686683">
      <w:pPr>
        <w:pStyle w:val="BodyText"/>
        <w:spacing w:line="276" w:lineRule="auto"/>
        <w:ind w:left="170" w:right="147"/>
        <w:rPr>
          <w:sz w:val="22"/>
          <w:szCs w:val="22"/>
        </w:rPr>
      </w:pPr>
      <w:r w:rsidRPr="00D5557D">
        <w:rPr>
          <w:sz w:val="22"/>
          <w:szCs w:val="22"/>
        </w:rPr>
        <w:t>Our appointed persons are</w:t>
      </w:r>
      <w:bookmarkStart w:id="26" w:name="_Hlk112409244"/>
      <w:r w:rsidRPr="00B63C5F">
        <w:rPr>
          <w:sz w:val="22"/>
          <w:szCs w:val="22"/>
        </w:rPr>
        <w:t xml:space="preserve"> </w:t>
      </w:r>
      <w:bookmarkEnd w:id="26"/>
      <w:r w:rsidR="00B63C5F" w:rsidRPr="00B63C5F">
        <w:rPr>
          <w:sz w:val="22"/>
          <w:szCs w:val="22"/>
        </w:rPr>
        <w:t>members of the school senior leadership team</w:t>
      </w:r>
      <w:r w:rsidRPr="00D5557D">
        <w:rPr>
          <w:sz w:val="22"/>
          <w:szCs w:val="22"/>
        </w:rPr>
        <w:t xml:space="preserve">. </w:t>
      </w:r>
    </w:p>
    <w:p w14:paraId="6329BAEB" w14:textId="4486AE04" w:rsidR="00686683" w:rsidRPr="00D5557D" w:rsidRDefault="00686683" w:rsidP="004737B5">
      <w:pPr>
        <w:pStyle w:val="Heading1"/>
        <w:numPr>
          <w:ilvl w:val="1"/>
          <w:numId w:val="7"/>
        </w:numPr>
        <w:spacing w:after="120" w:line="276" w:lineRule="auto"/>
        <w:ind w:left="1134" w:hanging="992"/>
        <w:rPr>
          <w:sz w:val="24"/>
          <w:szCs w:val="24"/>
        </w:rPr>
      </w:pPr>
      <w:bookmarkStart w:id="27" w:name="_Toc159495316"/>
      <w:bookmarkStart w:id="28" w:name="_Toc182925476"/>
      <w:r w:rsidRPr="00D5557D">
        <w:rPr>
          <w:sz w:val="24"/>
          <w:szCs w:val="24"/>
        </w:rPr>
        <w:t xml:space="preserve">First </w:t>
      </w:r>
      <w:r w:rsidR="00D83C46">
        <w:rPr>
          <w:sz w:val="24"/>
          <w:szCs w:val="24"/>
        </w:rPr>
        <w:t>a</w:t>
      </w:r>
      <w:r w:rsidRPr="00D5557D">
        <w:rPr>
          <w:sz w:val="24"/>
          <w:szCs w:val="24"/>
        </w:rPr>
        <w:t>ider</w:t>
      </w:r>
      <w:bookmarkEnd w:id="27"/>
      <w:bookmarkEnd w:id="28"/>
    </w:p>
    <w:p w14:paraId="52F4A622" w14:textId="77777777" w:rsidR="00686683" w:rsidRPr="00D5557D" w:rsidRDefault="00686683" w:rsidP="00686683">
      <w:pPr>
        <w:pStyle w:val="BodyText"/>
        <w:spacing w:line="276" w:lineRule="auto"/>
        <w:ind w:left="170" w:right="147"/>
        <w:rPr>
          <w:sz w:val="22"/>
          <w:szCs w:val="22"/>
        </w:rPr>
      </w:pPr>
      <w:r w:rsidRPr="00D5557D">
        <w:rPr>
          <w:sz w:val="22"/>
          <w:szCs w:val="22"/>
        </w:rPr>
        <w:t xml:space="preserve">When our first aid needs risk assessment determines that a first aider is necessary, the minimum training requirement is the Emergency First Aid at Work (EFAW) 6-hour qualification covering the </w:t>
      </w:r>
      <w:hyperlink r:id="rId15" w:anchor="page=36" w:history="1">
        <w:r w:rsidRPr="00D5557D">
          <w:rPr>
            <w:rStyle w:val="Hyperlink"/>
            <w:sz w:val="22"/>
            <w:szCs w:val="22"/>
          </w:rPr>
          <w:t>prescribed content</w:t>
        </w:r>
      </w:hyperlink>
      <w:r w:rsidRPr="00D5557D">
        <w:rPr>
          <w:sz w:val="22"/>
          <w:szCs w:val="22"/>
        </w:rPr>
        <w:t xml:space="preserve"> required by the HSE.  We might need some staff to have the First Aid at Work (FAW) 18-hour qualification covering the HSE </w:t>
      </w:r>
      <w:hyperlink r:id="rId16" w:anchor="page=35" w:history="1">
        <w:r w:rsidRPr="00D5557D">
          <w:rPr>
            <w:rStyle w:val="Hyperlink"/>
            <w:sz w:val="22"/>
            <w:szCs w:val="22"/>
          </w:rPr>
          <w:t>syllabus</w:t>
        </w:r>
      </w:hyperlink>
      <w:r w:rsidRPr="00D5557D">
        <w:rPr>
          <w:sz w:val="22"/>
          <w:szCs w:val="22"/>
        </w:rPr>
        <w:t xml:space="preserve">.  We might also ask certain staff to do a first aid qualification more suited to their specific work activities </w:t>
      </w:r>
      <w:bookmarkStart w:id="29" w:name="_Hlk96504680"/>
      <w:r w:rsidRPr="00D5557D">
        <w:rPr>
          <w:sz w:val="22"/>
          <w:szCs w:val="22"/>
        </w:rPr>
        <w:t xml:space="preserve">such as the 12-hour paediatric or </w:t>
      </w:r>
      <w:bookmarkEnd w:id="29"/>
      <w:r w:rsidRPr="00D5557D">
        <w:rPr>
          <w:sz w:val="22"/>
          <w:szCs w:val="22"/>
        </w:rPr>
        <w:t>the 12-hour outdoor qualification.</w:t>
      </w:r>
    </w:p>
    <w:p w14:paraId="0E963B40" w14:textId="77777777" w:rsidR="00686683" w:rsidRPr="00D5557D" w:rsidRDefault="00686683" w:rsidP="00686683">
      <w:pPr>
        <w:pStyle w:val="BodyText"/>
        <w:spacing w:line="276" w:lineRule="auto"/>
        <w:ind w:left="170" w:right="147"/>
        <w:rPr>
          <w:sz w:val="22"/>
          <w:szCs w:val="22"/>
        </w:rPr>
      </w:pPr>
      <w:r w:rsidRPr="00D5557D">
        <w:rPr>
          <w:sz w:val="22"/>
          <w:szCs w:val="22"/>
        </w:rPr>
        <w:t xml:space="preserve">First aiders are responsible for: </w:t>
      </w:r>
    </w:p>
    <w:p w14:paraId="346BB202"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D5557D">
        <w:rPr>
          <w:sz w:val="22"/>
          <w:szCs w:val="22"/>
        </w:rPr>
        <w:t xml:space="preserve">Acting as first responders to incidents where first aid may be </w:t>
      </w:r>
      <w:r w:rsidRPr="00686683">
        <w:rPr>
          <w:rFonts w:cs="Arial"/>
          <w:spacing w:val="-1"/>
          <w:sz w:val="22"/>
          <w:szCs w:val="22"/>
        </w:rPr>
        <w:t>required.</w:t>
      </w:r>
    </w:p>
    <w:p w14:paraId="2298D391"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Assessing the situation where there is an injured or ill person and providing immediate and appropriate first aid assistance in line with their training.</w:t>
      </w:r>
    </w:p>
    <w:p w14:paraId="5BF9172C"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Understanding when a pupil’s religion may conflict with emergency medical treatment and what to do.</w:t>
      </w:r>
    </w:p>
    <w:p w14:paraId="7DFAE758"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Sending pupils home or triggering the process to send pupils home to recover, where necessary.</w:t>
      </w:r>
    </w:p>
    <w:p w14:paraId="1D8A1E8C"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Filling in the incident report on the same day, or as soon as is reasonably practicable, afterwards.</w:t>
      </w:r>
    </w:p>
    <w:p w14:paraId="56C292D6"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Informing parents or carers or triggering the process to ensure someone else informs them.</w:t>
      </w:r>
    </w:p>
    <w:p w14:paraId="0187FB81"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Reporting all head injuries, no matter how minor to parents or carers using the appropriate “bump note.”</w:t>
      </w:r>
    </w:p>
    <w:p w14:paraId="58C83C95" w14:textId="77777777" w:rsidR="00686683" w:rsidRPr="00686683" w:rsidRDefault="00686683" w:rsidP="004737B5">
      <w:pPr>
        <w:pStyle w:val="BodyText"/>
        <w:numPr>
          <w:ilvl w:val="0"/>
          <w:numId w:val="8"/>
        </w:numPr>
        <w:spacing w:line="276" w:lineRule="auto"/>
        <w:ind w:right="147"/>
        <w:rPr>
          <w:rFonts w:cs="Arial"/>
          <w:spacing w:val="-1"/>
          <w:sz w:val="22"/>
          <w:szCs w:val="22"/>
        </w:rPr>
      </w:pPr>
      <w:r w:rsidRPr="00686683">
        <w:rPr>
          <w:rFonts w:cs="Arial"/>
          <w:spacing w:val="-1"/>
          <w:sz w:val="22"/>
          <w:szCs w:val="22"/>
        </w:rPr>
        <w:t>Keeping their contact details up to date.</w:t>
      </w:r>
    </w:p>
    <w:p w14:paraId="000D3AFF" w14:textId="59B03819" w:rsidR="00686683" w:rsidRPr="00D5557D" w:rsidRDefault="00686683" w:rsidP="00D83C46">
      <w:pPr>
        <w:pStyle w:val="BodyText"/>
        <w:spacing w:line="276" w:lineRule="auto"/>
        <w:ind w:left="170" w:right="147"/>
        <w:rPr>
          <w:sz w:val="22"/>
          <w:szCs w:val="22"/>
        </w:rPr>
      </w:pPr>
      <w:r w:rsidRPr="00D5557D">
        <w:rPr>
          <w:sz w:val="22"/>
          <w:szCs w:val="22"/>
        </w:rPr>
        <w:t xml:space="preserve">Our first aiders are listed </w:t>
      </w:r>
      <w:r w:rsidR="00B63C5F">
        <w:rPr>
          <w:sz w:val="22"/>
          <w:szCs w:val="22"/>
        </w:rPr>
        <w:t>in the main school offices</w:t>
      </w:r>
      <w:r w:rsidRPr="00D5557D">
        <w:rPr>
          <w:sz w:val="22"/>
          <w:szCs w:val="22"/>
        </w:rPr>
        <w:t xml:space="preserve">. </w:t>
      </w:r>
    </w:p>
    <w:p w14:paraId="3863426C" w14:textId="1E073186" w:rsidR="00686683" w:rsidRPr="00D5557D" w:rsidRDefault="00686683" w:rsidP="004737B5">
      <w:pPr>
        <w:pStyle w:val="Heading1"/>
        <w:numPr>
          <w:ilvl w:val="1"/>
          <w:numId w:val="7"/>
        </w:numPr>
        <w:spacing w:after="120" w:line="276" w:lineRule="auto"/>
        <w:ind w:left="1134" w:hanging="992"/>
        <w:rPr>
          <w:sz w:val="24"/>
          <w:szCs w:val="24"/>
        </w:rPr>
      </w:pPr>
      <w:bookmarkStart w:id="30" w:name="_Toc159495317"/>
      <w:bookmarkStart w:id="31" w:name="_Toc182925477"/>
      <w:r w:rsidRPr="00D5557D">
        <w:rPr>
          <w:sz w:val="24"/>
          <w:szCs w:val="24"/>
        </w:rPr>
        <w:t xml:space="preserve">Paediatric </w:t>
      </w:r>
      <w:r w:rsidR="00D83C46">
        <w:rPr>
          <w:sz w:val="24"/>
          <w:szCs w:val="24"/>
        </w:rPr>
        <w:t>f</w:t>
      </w:r>
      <w:r w:rsidRPr="00D5557D">
        <w:rPr>
          <w:sz w:val="24"/>
          <w:szCs w:val="24"/>
        </w:rPr>
        <w:t xml:space="preserve">irst </w:t>
      </w:r>
      <w:r w:rsidR="00D83C46">
        <w:rPr>
          <w:sz w:val="24"/>
          <w:szCs w:val="24"/>
        </w:rPr>
        <w:t>a</w:t>
      </w:r>
      <w:r w:rsidRPr="00D5557D">
        <w:rPr>
          <w:sz w:val="24"/>
          <w:szCs w:val="24"/>
        </w:rPr>
        <w:t>ider</w:t>
      </w:r>
      <w:bookmarkEnd w:id="30"/>
      <w:bookmarkEnd w:id="31"/>
    </w:p>
    <w:p w14:paraId="0F36261B" w14:textId="77777777" w:rsidR="00686683" w:rsidRPr="00D5557D" w:rsidRDefault="00686683" w:rsidP="00D83C46">
      <w:pPr>
        <w:pStyle w:val="BodyText"/>
        <w:spacing w:line="276" w:lineRule="auto"/>
        <w:ind w:left="170" w:right="147"/>
        <w:rPr>
          <w:sz w:val="22"/>
          <w:szCs w:val="22"/>
        </w:rPr>
      </w:pPr>
      <w:bookmarkStart w:id="32" w:name="_Hlk96504720"/>
      <w:bookmarkStart w:id="33" w:name="_Hlk96504706"/>
      <w:r w:rsidRPr="00D5557D">
        <w:rPr>
          <w:sz w:val="22"/>
          <w:szCs w:val="22"/>
        </w:rPr>
        <w:t xml:space="preserve">When pupils aged 5 or </w:t>
      </w:r>
      <w:bookmarkEnd w:id="32"/>
      <w:r w:rsidRPr="00D5557D">
        <w:rPr>
          <w:sz w:val="22"/>
          <w:szCs w:val="22"/>
        </w:rPr>
        <w:t>u</w:t>
      </w:r>
      <w:bookmarkEnd w:id="33"/>
      <w:r w:rsidRPr="00D5557D">
        <w:rPr>
          <w:sz w:val="22"/>
          <w:szCs w:val="22"/>
        </w:rPr>
        <w:t xml:space="preserve">nder are on or off-site during nursery or school activities, there must be at least one member of staff with them who holds a Paediatric First Aid (PFA) 12-hour qualification which covered the mandatory </w:t>
      </w:r>
      <w:hyperlink r:id="rId17" w:history="1">
        <w:r w:rsidRPr="00D5557D">
          <w:rPr>
            <w:rStyle w:val="Hyperlink"/>
            <w:sz w:val="22"/>
            <w:szCs w:val="22"/>
          </w:rPr>
          <w:t>syllabus</w:t>
        </w:r>
      </w:hyperlink>
      <w:r w:rsidRPr="00D5557D">
        <w:rPr>
          <w:sz w:val="22"/>
          <w:szCs w:val="22"/>
        </w:rPr>
        <w:t xml:space="preserve"> required by the DfE outlined in the ‘Statutory Framework for the Early Years Foundation Stage’.</w:t>
      </w:r>
    </w:p>
    <w:p w14:paraId="2B60839F" w14:textId="77777777" w:rsidR="00686683" w:rsidRPr="00D5557D" w:rsidRDefault="00686683" w:rsidP="00D83C46">
      <w:pPr>
        <w:pStyle w:val="BodyText"/>
        <w:spacing w:line="276" w:lineRule="auto"/>
        <w:ind w:left="170" w:right="147"/>
        <w:rPr>
          <w:sz w:val="22"/>
          <w:szCs w:val="22"/>
        </w:rPr>
      </w:pPr>
      <w:r w:rsidRPr="00D5557D">
        <w:rPr>
          <w:sz w:val="22"/>
          <w:szCs w:val="22"/>
        </w:rPr>
        <w:t>Paediatric first aiders have the same role and duties as other first aiders, as outlined above, for children within the scope of their specific training.</w:t>
      </w:r>
    </w:p>
    <w:p w14:paraId="30A62BE0" w14:textId="743230B8" w:rsidR="00686683" w:rsidRPr="00D5557D" w:rsidRDefault="00686683" w:rsidP="00D83C46">
      <w:pPr>
        <w:pStyle w:val="BodyText"/>
        <w:spacing w:line="276" w:lineRule="auto"/>
        <w:ind w:left="170" w:right="147"/>
        <w:rPr>
          <w:sz w:val="22"/>
          <w:szCs w:val="22"/>
        </w:rPr>
      </w:pPr>
      <w:r w:rsidRPr="00D5557D">
        <w:rPr>
          <w:sz w:val="22"/>
          <w:szCs w:val="22"/>
        </w:rPr>
        <w:t>Our paediatric first aiders are listed</w:t>
      </w:r>
      <w:r w:rsidRPr="00B63C5F">
        <w:rPr>
          <w:sz w:val="22"/>
          <w:szCs w:val="22"/>
        </w:rPr>
        <w:t xml:space="preserve"> </w:t>
      </w:r>
      <w:r w:rsidR="00B63C5F" w:rsidRPr="00B63C5F">
        <w:rPr>
          <w:sz w:val="22"/>
          <w:szCs w:val="22"/>
        </w:rPr>
        <w:t>in the school main office.</w:t>
      </w:r>
    </w:p>
    <w:p w14:paraId="2CC6BB26" w14:textId="36649C14" w:rsidR="00686683" w:rsidRPr="00D5557D" w:rsidRDefault="00D83C46" w:rsidP="004737B5">
      <w:pPr>
        <w:pStyle w:val="Heading1"/>
        <w:numPr>
          <w:ilvl w:val="0"/>
          <w:numId w:val="7"/>
        </w:numPr>
        <w:spacing w:before="240"/>
        <w:ind w:left="709" w:hanging="709"/>
        <w:rPr>
          <w:sz w:val="28"/>
          <w:szCs w:val="28"/>
        </w:rPr>
      </w:pPr>
      <w:bookmarkStart w:id="34" w:name="_Toc182925478"/>
      <w:r>
        <w:rPr>
          <w:sz w:val="28"/>
          <w:szCs w:val="28"/>
        </w:rPr>
        <w:lastRenderedPageBreak/>
        <w:t>Procedures</w:t>
      </w:r>
      <w:bookmarkEnd w:id="34"/>
    </w:p>
    <w:p w14:paraId="5F0664FD" w14:textId="366EE8CA" w:rsidR="00686683" w:rsidRPr="00D5557D" w:rsidRDefault="00686683" w:rsidP="004737B5">
      <w:pPr>
        <w:pStyle w:val="Heading1"/>
        <w:numPr>
          <w:ilvl w:val="1"/>
          <w:numId w:val="7"/>
        </w:numPr>
        <w:spacing w:after="120" w:line="276" w:lineRule="auto"/>
        <w:ind w:left="1134" w:hanging="992"/>
        <w:rPr>
          <w:sz w:val="24"/>
          <w:szCs w:val="24"/>
        </w:rPr>
      </w:pPr>
      <w:bookmarkStart w:id="35" w:name="_Toc159495319"/>
      <w:bookmarkStart w:id="36" w:name="_Toc182925479"/>
      <w:bookmarkStart w:id="37" w:name="_Toc318135330"/>
      <w:bookmarkStart w:id="38" w:name="_Toc384371779"/>
      <w:bookmarkStart w:id="39" w:name="_Toc426124618"/>
      <w:bookmarkStart w:id="40" w:name="_Toc426444122"/>
      <w:bookmarkStart w:id="41" w:name="_Toc440032785"/>
      <w:bookmarkStart w:id="42" w:name="_Toc443666321"/>
      <w:bookmarkStart w:id="43" w:name="_Toc443666573"/>
      <w:r w:rsidRPr="00D5557D">
        <w:rPr>
          <w:sz w:val="24"/>
          <w:szCs w:val="24"/>
        </w:rPr>
        <w:t xml:space="preserve">First </w:t>
      </w:r>
      <w:r w:rsidR="00D83C46">
        <w:rPr>
          <w:sz w:val="24"/>
          <w:szCs w:val="24"/>
        </w:rPr>
        <w:t>a</w:t>
      </w:r>
      <w:r w:rsidRPr="00D5557D">
        <w:rPr>
          <w:sz w:val="24"/>
          <w:szCs w:val="24"/>
        </w:rPr>
        <w:t xml:space="preserve">id </w:t>
      </w:r>
      <w:r w:rsidR="00D83C46">
        <w:rPr>
          <w:sz w:val="24"/>
          <w:szCs w:val="24"/>
        </w:rPr>
        <w:t>n</w:t>
      </w:r>
      <w:r w:rsidRPr="00D5557D">
        <w:rPr>
          <w:sz w:val="24"/>
          <w:szCs w:val="24"/>
        </w:rPr>
        <w:t xml:space="preserve">eeds </w:t>
      </w:r>
      <w:r w:rsidR="00D83C46">
        <w:rPr>
          <w:sz w:val="24"/>
          <w:szCs w:val="24"/>
        </w:rPr>
        <w:t>a</w:t>
      </w:r>
      <w:r w:rsidRPr="00D5557D">
        <w:rPr>
          <w:sz w:val="24"/>
          <w:szCs w:val="24"/>
        </w:rPr>
        <w:t>ssessment</w:t>
      </w:r>
      <w:bookmarkEnd w:id="35"/>
      <w:bookmarkEnd w:id="36"/>
    </w:p>
    <w:p w14:paraId="135D22FE"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Our first aid needs are determined by our risk assessment </w:t>
      </w:r>
      <w:bookmarkStart w:id="44" w:name="_Hlk112409351"/>
      <w:r w:rsidRPr="00D5557D">
        <w:rPr>
          <w:sz w:val="22"/>
          <w:szCs w:val="22"/>
        </w:rPr>
        <w:t>(see link in contents page</w:t>
      </w:r>
      <w:bookmarkEnd w:id="44"/>
      <w:r w:rsidRPr="00D5557D">
        <w:rPr>
          <w:sz w:val="22"/>
          <w:szCs w:val="22"/>
        </w:rPr>
        <w:t xml:space="preserve"> outlining our considerations), and include:</w:t>
      </w:r>
    </w:p>
    <w:p w14:paraId="77141F05" w14:textId="77777777" w:rsidR="00686683" w:rsidRPr="00D83C46" w:rsidRDefault="00686683" w:rsidP="004737B5">
      <w:pPr>
        <w:pStyle w:val="BodyText"/>
        <w:numPr>
          <w:ilvl w:val="0"/>
          <w:numId w:val="8"/>
        </w:numPr>
        <w:spacing w:line="276" w:lineRule="auto"/>
        <w:ind w:right="147"/>
        <w:rPr>
          <w:rFonts w:cs="Arial"/>
          <w:spacing w:val="-1"/>
          <w:sz w:val="22"/>
          <w:szCs w:val="22"/>
        </w:rPr>
      </w:pPr>
      <w:bookmarkStart w:id="45" w:name="_Hlk96504871"/>
      <w:r w:rsidRPr="00D5557D">
        <w:rPr>
          <w:sz w:val="22"/>
          <w:szCs w:val="22"/>
        </w:rPr>
        <w:t xml:space="preserve">designated </w:t>
      </w:r>
      <w:r w:rsidRPr="00D83C46">
        <w:rPr>
          <w:rFonts w:cs="Arial"/>
          <w:spacing w:val="-1"/>
          <w:sz w:val="22"/>
          <w:szCs w:val="22"/>
        </w:rPr>
        <w:t>workplace first aiders (names displayed on first aid notices in suitable locations).</w:t>
      </w:r>
    </w:p>
    <w:p w14:paraId="59F6FE39" w14:textId="77777777" w:rsidR="00686683" w:rsidRPr="00D83C46" w:rsidRDefault="00686683" w:rsidP="004737B5">
      <w:pPr>
        <w:pStyle w:val="BodyText"/>
        <w:numPr>
          <w:ilvl w:val="0"/>
          <w:numId w:val="8"/>
        </w:numPr>
        <w:spacing w:line="276" w:lineRule="auto"/>
        <w:ind w:right="147"/>
        <w:rPr>
          <w:rFonts w:cs="Arial"/>
          <w:spacing w:val="-1"/>
          <w:sz w:val="22"/>
          <w:szCs w:val="22"/>
        </w:rPr>
      </w:pPr>
      <w:r w:rsidRPr="00D83C46">
        <w:rPr>
          <w:rFonts w:cs="Arial"/>
          <w:spacing w:val="-1"/>
          <w:sz w:val="22"/>
          <w:szCs w:val="22"/>
        </w:rPr>
        <w:t>our commitment to have people trained to identify and understand mental ill-health symptoms who are able to support someone who is experiencing a mental health issue.</w:t>
      </w:r>
    </w:p>
    <w:p w14:paraId="7383B0D6" w14:textId="77777777" w:rsidR="00686683" w:rsidRPr="00D83C46" w:rsidRDefault="00686683" w:rsidP="004737B5">
      <w:pPr>
        <w:pStyle w:val="BodyText"/>
        <w:numPr>
          <w:ilvl w:val="0"/>
          <w:numId w:val="8"/>
        </w:numPr>
        <w:spacing w:line="276" w:lineRule="auto"/>
        <w:ind w:right="147"/>
        <w:rPr>
          <w:rFonts w:cs="Arial"/>
          <w:spacing w:val="-1"/>
          <w:sz w:val="22"/>
          <w:szCs w:val="22"/>
        </w:rPr>
      </w:pPr>
      <w:r w:rsidRPr="00D83C46">
        <w:rPr>
          <w:rFonts w:cs="Arial"/>
          <w:spacing w:val="-1"/>
          <w:sz w:val="22"/>
          <w:szCs w:val="22"/>
        </w:rPr>
        <w:t>adequate numbers of suitably qualified staff (including First aid at work, emergency first aid, paediatric first aid, Mental Health First aid, outdoor first aid and a qualified nurse) first aiders where required.</w:t>
      </w:r>
    </w:p>
    <w:bookmarkEnd w:id="45"/>
    <w:p w14:paraId="1E2403AC" w14:textId="77777777" w:rsidR="00686683" w:rsidRPr="00D83C46" w:rsidRDefault="00686683" w:rsidP="004737B5">
      <w:pPr>
        <w:pStyle w:val="BodyText"/>
        <w:numPr>
          <w:ilvl w:val="0"/>
          <w:numId w:val="8"/>
        </w:numPr>
        <w:spacing w:line="276" w:lineRule="auto"/>
        <w:ind w:right="147"/>
        <w:rPr>
          <w:rFonts w:cs="Arial"/>
          <w:spacing w:val="-1"/>
          <w:sz w:val="22"/>
          <w:szCs w:val="22"/>
        </w:rPr>
      </w:pPr>
      <w:r w:rsidRPr="00D83C46">
        <w:rPr>
          <w:rFonts w:cs="Arial"/>
          <w:spacing w:val="-1"/>
          <w:sz w:val="22"/>
          <w:szCs w:val="22"/>
        </w:rPr>
        <w:t>identified locations of first aid boxes with complete contents that are not past their expiry dates.</w:t>
      </w:r>
    </w:p>
    <w:p w14:paraId="66AD8FC2" w14:textId="77777777" w:rsidR="00686683" w:rsidRPr="00D83C46" w:rsidRDefault="00686683" w:rsidP="004737B5">
      <w:pPr>
        <w:pStyle w:val="BodyText"/>
        <w:numPr>
          <w:ilvl w:val="0"/>
          <w:numId w:val="8"/>
        </w:numPr>
        <w:spacing w:line="276" w:lineRule="auto"/>
        <w:ind w:right="147"/>
        <w:rPr>
          <w:rFonts w:cs="Arial"/>
          <w:spacing w:val="-1"/>
          <w:sz w:val="22"/>
          <w:szCs w:val="22"/>
        </w:rPr>
      </w:pPr>
      <w:r w:rsidRPr="00D83C46">
        <w:rPr>
          <w:rFonts w:cs="Arial"/>
          <w:spacing w:val="-1"/>
          <w:sz w:val="22"/>
          <w:szCs w:val="22"/>
        </w:rPr>
        <w:t xml:space="preserve">suitable accommodation for the medical and therapy needs of pupils, including for the medical examination and treatment of pupils; and the short-term care of sick and injured pupils, which includes a washing facility and is near to a toilet facility. </w:t>
      </w:r>
    </w:p>
    <w:p w14:paraId="2B71011C" w14:textId="77777777" w:rsidR="00686683" w:rsidRPr="00D5557D" w:rsidRDefault="00686683" w:rsidP="004737B5">
      <w:pPr>
        <w:pStyle w:val="BodyText"/>
        <w:numPr>
          <w:ilvl w:val="0"/>
          <w:numId w:val="8"/>
        </w:numPr>
        <w:spacing w:line="276" w:lineRule="auto"/>
        <w:ind w:right="147"/>
        <w:rPr>
          <w:sz w:val="22"/>
          <w:szCs w:val="22"/>
        </w:rPr>
      </w:pPr>
      <w:r w:rsidRPr="00D83C46">
        <w:rPr>
          <w:rFonts w:cs="Arial"/>
          <w:spacing w:val="-1"/>
          <w:sz w:val="22"/>
          <w:szCs w:val="22"/>
        </w:rPr>
        <w:t>adequate equipment or kits e.g., suitable playground bum-bag kits to maintain supervision</w:t>
      </w:r>
      <w:r w:rsidRPr="00D5557D">
        <w:rPr>
          <w:sz w:val="22"/>
          <w:szCs w:val="22"/>
        </w:rPr>
        <w:t xml:space="preserve"> outdoors.</w:t>
      </w:r>
    </w:p>
    <w:p w14:paraId="29445DC6"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first aid considerations for off-site visits including travelling first aid kits.</w:t>
      </w:r>
    </w:p>
    <w:p w14:paraId="3ECE3D29" w14:textId="77777777" w:rsidR="00686683" w:rsidRPr="00D5557D" w:rsidRDefault="00686683" w:rsidP="00D83C46">
      <w:pPr>
        <w:pStyle w:val="BodyText"/>
        <w:spacing w:line="276" w:lineRule="auto"/>
        <w:ind w:left="170" w:right="147"/>
        <w:rPr>
          <w:sz w:val="22"/>
          <w:szCs w:val="22"/>
        </w:rPr>
      </w:pPr>
      <w:r w:rsidRPr="00D5557D">
        <w:rPr>
          <w:sz w:val="22"/>
          <w:szCs w:val="22"/>
        </w:rPr>
        <w:t>These arrangements are reviewed at least annually in line with the needs of the September intake of pupils.</w:t>
      </w:r>
    </w:p>
    <w:p w14:paraId="090D2BA2"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If there are concerns about a pupil’s health or wellbeing, appropriate action will be taken in the circumstances, e.g., asking parents or carers to take them home or seek medical advice when they are not well enough to be in school or contacting the emergency services for urgent medical help.  </w:t>
      </w:r>
    </w:p>
    <w:p w14:paraId="594FA23E" w14:textId="77777777" w:rsidR="00686683" w:rsidRPr="00D5557D" w:rsidRDefault="00686683" w:rsidP="00D83C46">
      <w:pPr>
        <w:pStyle w:val="BodyText"/>
        <w:spacing w:line="276" w:lineRule="auto"/>
        <w:ind w:left="170" w:right="147"/>
        <w:rPr>
          <w:sz w:val="22"/>
          <w:szCs w:val="22"/>
        </w:rPr>
      </w:pPr>
      <w:r w:rsidRPr="00D5557D">
        <w:rPr>
          <w:sz w:val="22"/>
          <w:szCs w:val="22"/>
        </w:rPr>
        <w:t>If medical help is required but an ambulance is inappropriate and a parent or carer cannot be contacted, a member of staff will take a pupil to the nearest NHS walk-in urgent care facility or hospital emergency department.</w:t>
      </w:r>
    </w:p>
    <w:p w14:paraId="5F100DCC" w14:textId="77777777" w:rsidR="00686683" w:rsidRPr="00D5557D" w:rsidRDefault="00686683" w:rsidP="004737B5">
      <w:pPr>
        <w:pStyle w:val="Heading1"/>
        <w:numPr>
          <w:ilvl w:val="1"/>
          <w:numId w:val="7"/>
        </w:numPr>
        <w:spacing w:after="120" w:line="276" w:lineRule="auto"/>
        <w:ind w:left="1134" w:hanging="992"/>
        <w:rPr>
          <w:sz w:val="24"/>
          <w:szCs w:val="24"/>
        </w:rPr>
      </w:pPr>
      <w:bookmarkStart w:id="46" w:name="_Toc159495320"/>
      <w:bookmarkStart w:id="47" w:name="_Toc182925480"/>
      <w:r w:rsidRPr="00D5557D">
        <w:rPr>
          <w:sz w:val="24"/>
          <w:szCs w:val="24"/>
        </w:rPr>
        <w:t>Facilities</w:t>
      </w:r>
      <w:bookmarkEnd w:id="46"/>
      <w:bookmarkEnd w:id="47"/>
    </w:p>
    <w:p w14:paraId="05EE2CD2" w14:textId="3C47EF0D" w:rsidR="00686683" w:rsidRPr="00D5557D" w:rsidRDefault="00686683" w:rsidP="00D83C46">
      <w:pPr>
        <w:pStyle w:val="BodyText"/>
        <w:spacing w:line="276" w:lineRule="auto"/>
        <w:ind w:left="170" w:right="147"/>
        <w:rPr>
          <w:sz w:val="22"/>
          <w:szCs w:val="22"/>
        </w:rPr>
      </w:pPr>
      <w:bookmarkStart w:id="48" w:name="_Hlk141349245"/>
      <w:r w:rsidRPr="00D5557D">
        <w:rPr>
          <w:sz w:val="22"/>
          <w:szCs w:val="22"/>
        </w:rPr>
        <w:t xml:space="preserve">To fully cater for the medical and therapy needs of our pupils, comply with the School Premises Regulations 2012, and follow the DfE </w:t>
      </w:r>
      <w:hyperlink r:id="rId18" w:history="1">
        <w:r w:rsidRPr="00D5557D">
          <w:rPr>
            <w:rStyle w:val="Hyperlink"/>
            <w:sz w:val="22"/>
            <w:szCs w:val="22"/>
          </w:rPr>
          <w:t>Advice on Standards for School premises</w:t>
        </w:r>
      </w:hyperlink>
      <w:r w:rsidRPr="00D5557D">
        <w:rPr>
          <w:rStyle w:val="Hyperlink"/>
          <w:sz w:val="22"/>
          <w:szCs w:val="22"/>
        </w:rPr>
        <w:t xml:space="preserve"> </w:t>
      </w:r>
      <w:r w:rsidRPr="00D5557D">
        <w:rPr>
          <w:sz w:val="22"/>
          <w:szCs w:val="22"/>
        </w:rPr>
        <w:t xml:space="preserve">on medical accommodation, this school has a </w:t>
      </w:r>
      <w:r w:rsidRPr="00D5557D">
        <w:rPr>
          <w:color w:val="FF0000"/>
          <w:sz w:val="22"/>
          <w:szCs w:val="22"/>
        </w:rPr>
        <w:t xml:space="preserve"> </w:t>
      </w:r>
      <w:r w:rsidRPr="00D5557D">
        <w:rPr>
          <w:sz w:val="22"/>
          <w:szCs w:val="22"/>
        </w:rPr>
        <w:t>suitable room</w:t>
      </w:r>
      <w:r w:rsidRPr="00D5557D">
        <w:rPr>
          <w:color w:val="FF0000"/>
          <w:sz w:val="22"/>
          <w:szCs w:val="22"/>
        </w:rPr>
        <w:t xml:space="preserve"> </w:t>
      </w:r>
      <w:r w:rsidRPr="00D5557D">
        <w:rPr>
          <w:sz w:val="22"/>
          <w:szCs w:val="22"/>
        </w:rPr>
        <w:t xml:space="preserve">that can be used for medical or dental examination and treatment when required, and for the </w:t>
      </w:r>
      <w:bookmarkStart w:id="49" w:name="_Hlk141346142"/>
      <w:r w:rsidRPr="00D5557D">
        <w:rPr>
          <w:sz w:val="22"/>
          <w:szCs w:val="22"/>
        </w:rPr>
        <w:t xml:space="preserve">short-term </w:t>
      </w:r>
      <w:bookmarkEnd w:id="49"/>
      <w:r w:rsidRPr="00D5557D">
        <w:rPr>
          <w:sz w:val="22"/>
          <w:szCs w:val="22"/>
        </w:rPr>
        <w:t>care of pupils who become ill or injured during school activities.  This includes</w:t>
      </w:r>
      <w:r w:rsidR="00B63C5F">
        <w:rPr>
          <w:sz w:val="22"/>
          <w:szCs w:val="22"/>
        </w:rPr>
        <w:t xml:space="preserve"> the availability of </w:t>
      </w:r>
      <w:r w:rsidR="00B63C5F" w:rsidRPr="00B63C5F">
        <w:rPr>
          <w:sz w:val="22"/>
          <w:szCs w:val="22"/>
        </w:rPr>
        <w:t>trained first aid staff</w:t>
      </w:r>
      <w:r w:rsidRPr="00B63C5F">
        <w:rPr>
          <w:sz w:val="22"/>
          <w:szCs w:val="22"/>
        </w:rPr>
        <w:t xml:space="preserve"> </w:t>
      </w:r>
      <w:r w:rsidRPr="00D5557D">
        <w:rPr>
          <w:sz w:val="22"/>
          <w:szCs w:val="22"/>
        </w:rPr>
        <w:t>that help us care for our pupils with complex needs.</w:t>
      </w:r>
    </w:p>
    <w:p w14:paraId="1D3A225F" w14:textId="77777777" w:rsidR="00686683" w:rsidRPr="00D5557D" w:rsidRDefault="00686683" w:rsidP="00D83C46">
      <w:pPr>
        <w:pStyle w:val="BodyText"/>
        <w:spacing w:line="276" w:lineRule="auto"/>
        <w:ind w:left="170" w:right="147"/>
        <w:rPr>
          <w:sz w:val="22"/>
          <w:szCs w:val="22"/>
        </w:rPr>
      </w:pPr>
      <w:r w:rsidRPr="00D5557D">
        <w:rPr>
          <w:sz w:val="22"/>
          <w:szCs w:val="22"/>
        </w:rPr>
        <w:t>We recognise that designated medical rooms are permitted to be used for other purposes but never for teaching activities, so we ensure that when they are used for other things, they are still always readily available to meet the examination, treatment, or short-term care needs of our pupils.</w:t>
      </w:r>
    </w:p>
    <w:p w14:paraId="5A45652F" w14:textId="45E538ED" w:rsidR="00686683" w:rsidRPr="00D5557D" w:rsidRDefault="00686683" w:rsidP="00D83C46">
      <w:pPr>
        <w:pStyle w:val="BodyText"/>
        <w:spacing w:line="276" w:lineRule="auto"/>
        <w:ind w:left="170" w:right="147"/>
        <w:rPr>
          <w:sz w:val="22"/>
          <w:szCs w:val="22"/>
        </w:rPr>
      </w:pPr>
      <w:r w:rsidRPr="00D5557D">
        <w:rPr>
          <w:sz w:val="22"/>
          <w:szCs w:val="22"/>
        </w:rPr>
        <w:t xml:space="preserve">All designated medical rooms have appropriate signage on the door and are located </w:t>
      </w:r>
      <w:r w:rsidR="00B63C5F" w:rsidRPr="00B63C5F">
        <w:rPr>
          <w:sz w:val="22"/>
          <w:szCs w:val="22"/>
        </w:rPr>
        <w:t>with accessibility in mind.</w:t>
      </w:r>
      <w:r w:rsidRPr="00D5557D">
        <w:rPr>
          <w:color w:val="FF0000"/>
          <w:sz w:val="22"/>
          <w:szCs w:val="22"/>
        </w:rPr>
        <w:t xml:space="preserve"> </w:t>
      </w:r>
      <w:r w:rsidRPr="00D5557D">
        <w:rPr>
          <w:sz w:val="22"/>
          <w:szCs w:val="22"/>
        </w:rPr>
        <w:t xml:space="preserve">Each designated medical room is large enough to hold an examination or medical couch, has washable surfaces and adequate heating, ventilation, and lighting, contains or </w:t>
      </w:r>
      <w:r w:rsidRPr="00D5557D">
        <w:rPr>
          <w:sz w:val="22"/>
          <w:szCs w:val="22"/>
        </w:rPr>
        <w:lastRenderedPageBreak/>
        <w:t xml:space="preserve">is close to a sink with hot and cold running water and a toilet, and is kept clean, tidy, accessible, and available at all times when people are working and learning.  We ensure that each room </w:t>
      </w:r>
      <w:bookmarkStart w:id="50" w:name="_Hlk141346187"/>
      <w:r w:rsidRPr="00D5557D">
        <w:rPr>
          <w:sz w:val="22"/>
          <w:szCs w:val="22"/>
        </w:rPr>
        <w:t>used to provide short-term care for pupils has washing facilities inside it and a toilet nearby.</w:t>
      </w:r>
    </w:p>
    <w:bookmarkEnd w:id="50"/>
    <w:p w14:paraId="3347B1A3"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It is made clear to all trained first aiders during their induction to the role what first aid facilities and equipment is available to them but that first aid activities are </w:t>
      </w:r>
      <w:r w:rsidRPr="00D5557D">
        <w:rPr>
          <w:i/>
          <w:iCs/>
          <w:sz w:val="22"/>
          <w:szCs w:val="22"/>
        </w:rPr>
        <w:t>not</w:t>
      </w:r>
      <w:r w:rsidRPr="00D5557D">
        <w:rPr>
          <w:sz w:val="22"/>
          <w:szCs w:val="22"/>
        </w:rPr>
        <w:t xml:space="preserve"> restricted to the medical room, and they can perform their duties anywhere at work as the need arises.</w:t>
      </w:r>
    </w:p>
    <w:p w14:paraId="607693D4" w14:textId="2A66A751" w:rsidR="00686683" w:rsidRPr="00D5557D" w:rsidRDefault="00686683" w:rsidP="004737B5">
      <w:pPr>
        <w:pStyle w:val="Heading1"/>
        <w:numPr>
          <w:ilvl w:val="1"/>
          <w:numId w:val="7"/>
        </w:numPr>
        <w:spacing w:after="120" w:line="276" w:lineRule="auto"/>
        <w:ind w:left="1134" w:hanging="992"/>
        <w:rPr>
          <w:sz w:val="24"/>
          <w:szCs w:val="24"/>
        </w:rPr>
      </w:pPr>
      <w:bookmarkStart w:id="51" w:name="_Toc159495322"/>
      <w:bookmarkStart w:id="52" w:name="_Toc182925481"/>
      <w:bookmarkEnd w:id="48"/>
      <w:r w:rsidRPr="00D5557D">
        <w:rPr>
          <w:sz w:val="24"/>
          <w:szCs w:val="24"/>
        </w:rPr>
        <w:t xml:space="preserve">Equipment and </w:t>
      </w:r>
      <w:r w:rsidR="00D83C46">
        <w:rPr>
          <w:sz w:val="24"/>
          <w:szCs w:val="24"/>
        </w:rPr>
        <w:t>s</w:t>
      </w:r>
      <w:r w:rsidRPr="00D5557D">
        <w:rPr>
          <w:sz w:val="24"/>
          <w:szCs w:val="24"/>
        </w:rPr>
        <w:t>upplies</w:t>
      </w:r>
      <w:bookmarkEnd w:id="51"/>
      <w:bookmarkEnd w:id="52"/>
    </w:p>
    <w:p w14:paraId="40120F25" w14:textId="77777777" w:rsidR="00686683" w:rsidRPr="00D5557D" w:rsidRDefault="00686683" w:rsidP="00D83C46">
      <w:pPr>
        <w:pStyle w:val="BodyText"/>
        <w:spacing w:line="276" w:lineRule="auto"/>
        <w:ind w:left="170" w:right="147"/>
        <w:rPr>
          <w:sz w:val="22"/>
          <w:szCs w:val="22"/>
        </w:rPr>
      </w:pPr>
      <w:r w:rsidRPr="00D5557D">
        <w:rPr>
          <w:sz w:val="22"/>
          <w:szCs w:val="22"/>
        </w:rPr>
        <w:t>The supplies and equipment in the medical room and the contents of school first aid kits are based on our first aid needs risk assessment and further informed by any health or disability information that staff provide and by the Education Health and Care Plans (EHCP) or Individual Health Care Plans (IHCP) in place for individual pupils.</w:t>
      </w:r>
    </w:p>
    <w:p w14:paraId="0FDBE433" w14:textId="77777777" w:rsidR="00686683" w:rsidRPr="00D5557D" w:rsidRDefault="00686683" w:rsidP="00D83C46">
      <w:pPr>
        <w:pStyle w:val="BodyText"/>
        <w:spacing w:line="276" w:lineRule="auto"/>
        <w:ind w:left="170" w:right="147"/>
        <w:rPr>
          <w:sz w:val="22"/>
          <w:szCs w:val="22"/>
        </w:rPr>
      </w:pPr>
      <w:r w:rsidRPr="00D5557D">
        <w:rPr>
          <w:sz w:val="22"/>
          <w:szCs w:val="22"/>
        </w:rPr>
        <w:t>Kits do not have to comply with British Standard BS 8599-1:2019: ‘Workplace first aid kits: specification for the contents of workplace first aid kits’, but we look for compliance with this standard in the products we buy</w:t>
      </w:r>
      <w:bookmarkStart w:id="53" w:name="_Hlk112409424"/>
      <w:r w:rsidRPr="00D5557D">
        <w:rPr>
          <w:sz w:val="22"/>
          <w:szCs w:val="22"/>
        </w:rPr>
        <w:t>.</w:t>
      </w:r>
      <w:bookmarkEnd w:id="53"/>
    </w:p>
    <w:p w14:paraId="01CE1F45" w14:textId="77777777" w:rsidR="00686683" w:rsidRPr="00D5557D" w:rsidRDefault="00686683" w:rsidP="00D83C46">
      <w:pPr>
        <w:pStyle w:val="BodyText"/>
        <w:spacing w:line="276" w:lineRule="auto"/>
        <w:ind w:left="170" w:right="147"/>
        <w:rPr>
          <w:sz w:val="22"/>
          <w:szCs w:val="22"/>
        </w:rPr>
      </w:pPr>
      <w:r w:rsidRPr="00D5557D">
        <w:rPr>
          <w:sz w:val="22"/>
          <w:szCs w:val="22"/>
        </w:rPr>
        <w:t>Suitable supplies for the provision of first aid are in appropriate locations throughout the site and when required, are available for off-site visits and playground or other duties away from buildings in suitable travel packs.  For more information about where kits are located and what they have in them, please see list and information in medical rooms.</w:t>
      </w:r>
      <w:r w:rsidRPr="00D83C46">
        <w:rPr>
          <w:sz w:val="22"/>
          <w:szCs w:val="22"/>
        </w:rPr>
        <w:t xml:space="preserve"> </w:t>
      </w:r>
    </w:p>
    <w:p w14:paraId="5B924A05"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If items are missing or stocks running low, </w:t>
      </w:r>
      <w:r w:rsidRPr="00D83C46">
        <w:rPr>
          <w:sz w:val="22"/>
          <w:szCs w:val="22"/>
        </w:rPr>
        <w:t xml:space="preserve">the person appointed </w:t>
      </w:r>
      <w:r w:rsidRPr="00D5557D">
        <w:rPr>
          <w:sz w:val="22"/>
          <w:szCs w:val="22"/>
        </w:rPr>
        <w:t>responsible for stocking first aid containers and ensuring stock past its expiry date is discarded and replaced should be informed.</w:t>
      </w:r>
    </w:p>
    <w:p w14:paraId="162E8540" w14:textId="30BFD1BA" w:rsidR="00686683" w:rsidRPr="00D83C46" w:rsidRDefault="00686683" w:rsidP="004737B5">
      <w:pPr>
        <w:pStyle w:val="Heading1"/>
        <w:numPr>
          <w:ilvl w:val="1"/>
          <w:numId w:val="7"/>
        </w:numPr>
        <w:spacing w:after="120" w:line="276" w:lineRule="auto"/>
        <w:ind w:left="1134" w:hanging="992"/>
        <w:rPr>
          <w:sz w:val="24"/>
          <w:szCs w:val="24"/>
        </w:rPr>
      </w:pPr>
      <w:bookmarkStart w:id="54" w:name="_Toc141369747"/>
      <w:bookmarkStart w:id="55" w:name="_Toc159495323"/>
      <w:bookmarkStart w:id="56" w:name="_Toc182925482"/>
      <w:bookmarkStart w:id="57" w:name="_Hlk96504977"/>
      <w:r w:rsidRPr="00D83C46">
        <w:rPr>
          <w:sz w:val="24"/>
          <w:szCs w:val="24"/>
        </w:rPr>
        <w:t>Automated External Defibrillators</w:t>
      </w:r>
      <w:bookmarkEnd w:id="54"/>
      <w:bookmarkEnd w:id="55"/>
      <w:r w:rsidR="00D83C46">
        <w:rPr>
          <w:sz w:val="24"/>
          <w:szCs w:val="24"/>
        </w:rPr>
        <w:t xml:space="preserve"> (AED)</w:t>
      </w:r>
      <w:bookmarkEnd w:id="56"/>
    </w:p>
    <w:p w14:paraId="11BAB428" w14:textId="77777777" w:rsidR="00686683" w:rsidRPr="00D83C46" w:rsidRDefault="00686683" w:rsidP="00D83C46">
      <w:pPr>
        <w:pStyle w:val="BodyText"/>
        <w:spacing w:line="276" w:lineRule="auto"/>
        <w:ind w:left="170" w:right="147"/>
        <w:rPr>
          <w:sz w:val="22"/>
          <w:szCs w:val="22"/>
        </w:rPr>
      </w:pPr>
      <w:bookmarkStart w:id="58" w:name="_Hlk141350538"/>
      <w:r w:rsidRPr="00D5557D">
        <w:rPr>
          <w:rFonts w:eastAsia="Calibri"/>
          <w:sz w:val="22"/>
          <w:szCs w:val="22"/>
        </w:rPr>
        <w:t xml:space="preserve">Sudden cardiac arrest is when </w:t>
      </w:r>
      <w:r w:rsidRPr="00D83C46">
        <w:rPr>
          <w:sz w:val="22"/>
          <w:szCs w:val="22"/>
        </w:rPr>
        <w:t xml:space="preserve">the heart stops beating, and it can happen to people at any age and without warning.  When it does happen, quick action (in the form of early Cardio-Pulmonary Resuscitation - CPR - and defibrillation) can help save lives.  A defibrillator is a machine used to give an electric shock to restart a patient’s normal heart rhythm when they are in cardiac arrest.  </w:t>
      </w:r>
    </w:p>
    <w:p w14:paraId="429E1615" w14:textId="77777777" w:rsidR="00686683" w:rsidRPr="00D5557D" w:rsidRDefault="00686683" w:rsidP="00D83C46">
      <w:pPr>
        <w:pStyle w:val="BodyText"/>
        <w:spacing w:line="276" w:lineRule="auto"/>
        <w:ind w:left="170" w:right="147"/>
        <w:rPr>
          <w:rFonts w:eastAsia="Calibri"/>
          <w:sz w:val="22"/>
          <w:szCs w:val="22"/>
        </w:rPr>
      </w:pPr>
      <w:r w:rsidRPr="00D83C46">
        <w:rPr>
          <w:sz w:val="22"/>
          <w:szCs w:val="22"/>
        </w:rPr>
        <w:t>Modern defibrillators are easy to</w:t>
      </w:r>
      <w:r w:rsidRPr="00D5557D">
        <w:rPr>
          <w:rFonts w:eastAsia="Calibri"/>
          <w:sz w:val="22"/>
          <w:szCs w:val="22"/>
        </w:rPr>
        <w:t xml:space="preserve"> use and safe </w:t>
      </w:r>
      <w:r w:rsidRPr="00D5557D">
        <w:rPr>
          <w:rFonts w:eastAsia="Calibri"/>
          <w:b/>
          <w:bCs/>
          <w:sz w:val="22"/>
          <w:szCs w:val="22"/>
        </w:rPr>
        <w:t>however, the emergency services must always be called where an AED is used on a person or requires using.</w:t>
      </w:r>
    </w:p>
    <w:p w14:paraId="45C1FC45" w14:textId="07534327" w:rsidR="00686683" w:rsidRPr="00D5557D" w:rsidRDefault="00686683" w:rsidP="00D83C46">
      <w:pPr>
        <w:pStyle w:val="BodyText"/>
        <w:spacing w:line="276" w:lineRule="auto"/>
        <w:ind w:left="170" w:right="147"/>
        <w:rPr>
          <w:sz w:val="22"/>
          <w:szCs w:val="22"/>
          <w:shd w:val="clear" w:color="auto" w:fill="FFFFFF"/>
        </w:rPr>
      </w:pPr>
      <w:r w:rsidRPr="00D5557D">
        <w:rPr>
          <w:sz w:val="22"/>
          <w:szCs w:val="22"/>
        </w:rPr>
        <w:t xml:space="preserve">On the basis of our first aid needs risk assessment this school has purchased one Automated External Defibrillator (AED)for each site which, following a </w:t>
      </w:r>
      <w:r w:rsidRPr="00D5557D">
        <w:rPr>
          <w:sz w:val="22"/>
          <w:szCs w:val="22"/>
          <w:shd w:val="clear" w:color="auto" w:fill="FFFFFF"/>
        </w:rPr>
        <w:t xml:space="preserve">risk assessment </w:t>
      </w:r>
      <w:r w:rsidRPr="00D5557D">
        <w:rPr>
          <w:sz w:val="22"/>
          <w:szCs w:val="22"/>
        </w:rPr>
        <w:t xml:space="preserve">we sited </w:t>
      </w:r>
      <w:r w:rsidRPr="00D5557D">
        <w:rPr>
          <w:sz w:val="22"/>
          <w:szCs w:val="22"/>
          <w:shd w:val="clear" w:color="auto" w:fill="FFFFFF"/>
        </w:rPr>
        <w:t xml:space="preserve">in </w:t>
      </w:r>
      <w:r w:rsidR="00B63C5F">
        <w:rPr>
          <w:sz w:val="22"/>
          <w:szCs w:val="22"/>
          <w:shd w:val="clear" w:color="auto" w:fill="FFFFFF"/>
        </w:rPr>
        <w:t>the school main office.</w:t>
      </w:r>
    </w:p>
    <w:p w14:paraId="3DF7B856"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Staff who may need to use an AED have been identified and provided with the additional knowledge and skills necessary to use it and develop their confidence. </w:t>
      </w:r>
    </w:p>
    <w:p w14:paraId="636789D7" w14:textId="77777777" w:rsidR="00686683" w:rsidRPr="00D5557D" w:rsidRDefault="00686683" w:rsidP="00D83C46">
      <w:pPr>
        <w:pStyle w:val="BodyText"/>
        <w:spacing w:line="276" w:lineRule="auto"/>
        <w:ind w:left="170" w:right="147"/>
        <w:rPr>
          <w:sz w:val="22"/>
          <w:szCs w:val="22"/>
        </w:rPr>
      </w:pPr>
      <w:r w:rsidRPr="00D5557D">
        <w:rPr>
          <w:sz w:val="22"/>
          <w:szCs w:val="22"/>
        </w:rPr>
        <w:t>The person responsible for ensuring that the AED is monitored and maintained according to the manufacturer’s instructions and that identified staff maintain their AED training is the health and safety co-ordinator.</w:t>
      </w:r>
    </w:p>
    <w:p w14:paraId="161FEBB4" w14:textId="159F9C0E" w:rsidR="00686683" w:rsidRPr="00D83C46" w:rsidRDefault="00686683" w:rsidP="004737B5">
      <w:pPr>
        <w:pStyle w:val="Heading1"/>
        <w:numPr>
          <w:ilvl w:val="2"/>
          <w:numId w:val="7"/>
        </w:numPr>
        <w:spacing w:after="120" w:line="276" w:lineRule="auto"/>
        <w:ind w:hanging="1082"/>
        <w:rPr>
          <w:sz w:val="22"/>
          <w:szCs w:val="22"/>
        </w:rPr>
      </w:pPr>
      <w:bookmarkStart w:id="59" w:name="_Toc159495324"/>
      <w:bookmarkStart w:id="60" w:name="_Toc182925483"/>
      <w:r w:rsidRPr="00D83C46">
        <w:rPr>
          <w:sz w:val="22"/>
          <w:szCs w:val="22"/>
        </w:rPr>
        <w:t xml:space="preserve">Resuscitation </w:t>
      </w:r>
      <w:r w:rsidR="00D83C46" w:rsidRPr="00D83C46">
        <w:rPr>
          <w:sz w:val="22"/>
          <w:szCs w:val="22"/>
        </w:rPr>
        <w:t>p</w:t>
      </w:r>
      <w:r w:rsidRPr="00D83C46">
        <w:rPr>
          <w:sz w:val="22"/>
          <w:szCs w:val="22"/>
        </w:rPr>
        <w:t>lan</w:t>
      </w:r>
      <w:bookmarkEnd w:id="59"/>
      <w:bookmarkEnd w:id="60"/>
    </w:p>
    <w:p w14:paraId="61A20FC3" w14:textId="77777777" w:rsidR="00686683" w:rsidRPr="00D5557D" w:rsidRDefault="00686683" w:rsidP="00D83C46">
      <w:pPr>
        <w:pStyle w:val="BodyText"/>
        <w:spacing w:line="276" w:lineRule="auto"/>
        <w:ind w:left="170" w:right="147"/>
        <w:rPr>
          <w:color w:val="000000" w:themeColor="text1"/>
          <w:sz w:val="22"/>
          <w:szCs w:val="22"/>
        </w:rPr>
      </w:pPr>
      <w:r w:rsidRPr="00D5557D">
        <w:rPr>
          <w:color w:val="000000" w:themeColor="text1"/>
          <w:sz w:val="22"/>
          <w:szCs w:val="22"/>
        </w:rPr>
        <w:t xml:space="preserve">The DfE says schools with AEDs should develop an action plan to facilitate a swift </w:t>
      </w:r>
      <w:r w:rsidRPr="00D83C46">
        <w:rPr>
          <w:sz w:val="22"/>
          <w:szCs w:val="22"/>
        </w:rPr>
        <w:t>response</w:t>
      </w:r>
      <w:r w:rsidRPr="00D5557D">
        <w:rPr>
          <w:color w:val="000000" w:themeColor="text1"/>
          <w:sz w:val="22"/>
          <w:szCs w:val="22"/>
        </w:rPr>
        <w:t xml:space="preserve"> to incidents of cardiac arrest covering initiating the </w:t>
      </w:r>
      <w:hyperlink r:id="rId19" w:history="1">
        <w:r w:rsidRPr="00D5557D">
          <w:rPr>
            <w:rStyle w:val="Hyperlink"/>
            <w:color w:val="0070C0"/>
            <w:sz w:val="22"/>
            <w:szCs w:val="22"/>
          </w:rPr>
          <w:t>chain of survival</w:t>
        </w:r>
      </w:hyperlink>
      <w:r w:rsidRPr="00D5557D">
        <w:rPr>
          <w:color w:val="002060"/>
          <w:sz w:val="22"/>
          <w:szCs w:val="22"/>
        </w:rPr>
        <w:t xml:space="preserve">, </w:t>
      </w:r>
      <w:r w:rsidRPr="00D5557D">
        <w:rPr>
          <w:color w:val="000000" w:themeColor="text1"/>
          <w:sz w:val="22"/>
          <w:szCs w:val="22"/>
        </w:rPr>
        <w:t>keeping away onlookers etc. and possibly best practice, including how and by whom tasks should be carried out.  See section 6.1 for the model on-site first aid procedures and use the information at the link above and the instructions on using your AEDs to develop similar procedures for AED incidents to insert here].</w:t>
      </w:r>
    </w:p>
    <w:p w14:paraId="21438E99" w14:textId="48E3A956" w:rsidR="00686683" w:rsidRPr="00D5557D" w:rsidRDefault="00686683" w:rsidP="004737B5">
      <w:pPr>
        <w:pStyle w:val="Heading1"/>
        <w:numPr>
          <w:ilvl w:val="1"/>
          <w:numId w:val="7"/>
        </w:numPr>
        <w:spacing w:after="120" w:line="276" w:lineRule="auto"/>
        <w:ind w:left="1134" w:hanging="992"/>
        <w:rPr>
          <w:sz w:val="24"/>
          <w:szCs w:val="24"/>
        </w:rPr>
      </w:pPr>
      <w:bookmarkStart w:id="61" w:name="_Toc159495325"/>
      <w:bookmarkStart w:id="62" w:name="_Toc182925484"/>
      <w:bookmarkEnd w:id="58"/>
      <w:r w:rsidRPr="00D5557D">
        <w:rPr>
          <w:sz w:val="24"/>
          <w:szCs w:val="24"/>
        </w:rPr>
        <w:lastRenderedPageBreak/>
        <w:t xml:space="preserve">Mental </w:t>
      </w:r>
      <w:r w:rsidR="00D83C46">
        <w:rPr>
          <w:sz w:val="24"/>
          <w:szCs w:val="24"/>
        </w:rPr>
        <w:t>h</w:t>
      </w:r>
      <w:r w:rsidRPr="00D5557D">
        <w:rPr>
          <w:sz w:val="24"/>
          <w:szCs w:val="24"/>
        </w:rPr>
        <w:t>ealth</w:t>
      </w:r>
      <w:bookmarkEnd w:id="61"/>
      <w:bookmarkEnd w:id="62"/>
    </w:p>
    <w:p w14:paraId="37C2467E"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This school </w:t>
      </w:r>
      <w:r w:rsidRPr="00D83C46">
        <w:rPr>
          <w:color w:val="000000" w:themeColor="text1"/>
          <w:sz w:val="22"/>
          <w:szCs w:val="22"/>
        </w:rPr>
        <w:t>recognises</w:t>
      </w:r>
      <w:r w:rsidRPr="00D5557D">
        <w:rPr>
          <w:sz w:val="22"/>
          <w:szCs w:val="22"/>
        </w:rPr>
        <w:t xml:space="preserve"> that pupils’ mental health is a crucial factor in their overall wellbeing and can affect their learning and achievement.  Persistent mental health problems may lead to pupils having significantly greater difficulty in learning than the majority of those of the same age.  We refer to the DfE </w:t>
      </w:r>
      <w:hyperlink r:id="rId20" w:history="1">
        <w:r w:rsidRPr="00D5557D">
          <w:rPr>
            <w:rStyle w:val="Hyperlink"/>
            <w:sz w:val="22"/>
            <w:szCs w:val="22"/>
          </w:rPr>
          <w:t>Mental health and behaviour in schools guidance</w:t>
        </w:r>
      </w:hyperlink>
      <w:r w:rsidRPr="00D5557D">
        <w:rPr>
          <w:rStyle w:val="Hyperlink"/>
          <w:sz w:val="22"/>
          <w:szCs w:val="22"/>
        </w:rPr>
        <w:t xml:space="preserve"> t</w:t>
      </w:r>
      <w:r w:rsidRPr="00D5557D">
        <w:rPr>
          <w:sz w:val="22"/>
          <w:szCs w:val="22"/>
        </w:rPr>
        <w:t>o help us identify whether a child or young person’s behaviour may be related to an underlying mental health problem, and how to support them in these circumstances.</w:t>
      </w:r>
    </w:p>
    <w:p w14:paraId="3317317B" w14:textId="77777777" w:rsidR="00686683" w:rsidRPr="00D83C46" w:rsidRDefault="00686683" w:rsidP="00D83C46">
      <w:pPr>
        <w:pStyle w:val="BodyText"/>
        <w:spacing w:line="276" w:lineRule="auto"/>
        <w:ind w:left="170" w:right="147"/>
        <w:rPr>
          <w:color w:val="000000" w:themeColor="text1"/>
          <w:sz w:val="22"/>
          <w:szCs w:val="22"/>
        </w:rPr>
      </w:pPr>
      <w:r w:rsidRPr="00D5557D">
        <w:rPr>
          <w:sz w:val="22"/>
          <w:szCs w:val="22"/>
        </w:rPr>
        <w:t xml:space="preserve">The mental health and wellbeing of our staff can also affect children, so we have taken a whole </w:t>
      </w:r>
      <w:r w:rsidRPr="00D83C46">
        <w:rPr>
          <w:color w:val="000000" w:themeColor="text1"/>
          <w:sz w:val="22"/>
          <w:szCs w:val="22"/>
        </w:rPr>
        <w:t xml:space="preserve">school approach to promoting positive mental health that aims to help pupils become more resilient, be happy and successful and prevent problems before they arise.  </w:t>
      </w:r>
    </w:p>
    <w:p w14:paraId="1BD21021" w14:textId="77777777" w:rsidR="00686683" w:rsidRPr="00D83C46" w:rsidRDefault="00686683" w:rsidP="00D83C46">
      <w:pPr>
        <w:pStyle w:val="BodyText"/>
        <w:spacing w:line="276" w:lineRule="auto"/>
        <w:ind w:left="170" w:right="147"/>
        <w:rPr>
          <w:color w:val="000000" w:themeColor="text1"/>
          <w:sz w:val="22"/>
          <w:szCs w:val="22"/>
        </w:rPr>
      </w:pPr>
      <w:r w:rsidRPr="00D83C46">
        <w:rPr>
          <w:color w:val="000000" w:themeColor="text1"/>
          <w:sz w:val="22"/>
          <w:szCs w:val="22"/>
        </w:rPr>
        <w:t xml:space="preserve">This includes: </w:t>
      </w:r>
    </w:p>
    <w:p w14:paraId="64C190A9" w14:textId="77777777" w:rsidR="00686683" w:rsidRPr="00D5557D" w:rsidRDefault="00686683" w:rsidP="004737B5">
      <w:pPr>
        <w:pStyle w:val="ListParagraph"/>
        <w:numPr>
          <w:ilvl w:val="0"/>
          <w:numId w:val="10"/>
        </w:numPr>
        <w:spacing w:after="120"/>
        <w:ind w:left="924" w:hanging="357"/>
        <w:contextualSpacing w:val="0"/>
        <w:rPr>
          <w:sz w:val="22"/>
          <w:szCs w:val="22"/>
        </w:rPr>
      </w:pPr>
      <w:r w:rsidRPr="00D5557D">
        <w:rPr>
          <w:sz w:val="22"/>
          <w:szCs w:val="22"/>
        </w:rPr>
        <w:t>creating an ethos, policies, and behaviours that support mental health and resilience that everyone understands.</w:t>
      </w:r>
    </w:p>
    <w:p w14:paraId="70D798F4" w14:textId="77777777" w:rsidR="00686683" w:rsidRPr="00D5557D" w:rsidRDefault="00686683" w:rsidP="004737B5">
      <w:pPr>
        <w:pStyle w:val="ListParagraph"/>
        <w:numPr>
          <w:ilvl w:val="0"/>
          <w:numId w:val="10"/>
        </w:numPr>
        <w:spacing w:after="120"/>
        <w:ind w:left="924" w:hanging="357"/>
        <w:contextualSpacing w:val="0"/>
        <w:rPr>
          <w:sz w:val="22"/>
          <w:szCs w:val="22"/>
        </w:rPr>
      </w:pPr>
      <w:r w:rsidRPr="00D5557D">
        <w:rPr>
          <w:sz w:val="22"/>
          <w:szCs w:val="22"/>
        </w:rPr>
        <w:t>helping pupils to develop social relationships, support each other and seek help when they need to.</w:t>
      </w:r>
    </w:p>
    <w:p w14:paraId="1A13C89F" w14:textId="77777777" w:rsidR="00686683" w:rsidRPr="00D5557D" w:rsidRDefault="00686683" w:rsidP="004737B5">
      <w:pPr>
        <w:pStyle w:val="ListParagraph"/>
        <w:numPr>
          <w:ilvl w:val="0"/>
          <w:numId w:val="10"/>
        </w:numPr>
        <w:spacing w:after="120"/>
        <w:ind w:left="924" w:hanging="357"/>
        <w:contextualSpacing w:val="0"/>
        <w:rPr>
          <w:sz w:val="22"/>
          <w:szCs w:val="22"/>
        </w:rPr>
      </w:pPr>
      <w:r w:rsidRPr="00D5557D">
        <w:rPr>
          <w:sz w:val="22"/>
          <w:szCs w:val="22"/>
        </w:rPr>
        <w:t>helping pupils to be resilient learners.</w:t>
      </w:r>
    </w:p>
    <w:p w14:paraId="04043888" w14:textId="77777777" w:rsidR="00686683" w:rsidRPr="00D5557D" w:rsidRDefault="00686683" w:rsidP="004737B5">
      <w:pPr>
        <w:pStyle w:val="ListParagraph"/>
        <w:numPr>
          <w:ilvl w:val="0"/>
          <w:numId w:val="10"/>
        </w:numPr>
        <w:spacing w:after="120"/>
        <w:ind w:left="924" w:hanging="357"/>
        <w:contextualSpacing w:val="0"/>
        <w:rPr>
          <w:sz w:val="22"/>
          <w:szCs w:val="22"/>
        </w:rPr>
      </w:pPr>
      <w:r w:rsidRPr="00D5557D">
        <w:rPr>
          <w:sz w:val="22"/>
          <w:szCs w:val="22"/>
        </w:rPr>
        <w:t>teaching pupils social and emotional skills and an awareness of mental health.</w:t>
      </w:r>
    </w:p>
    <w:p w14:paraId="30F978CC" w14:textId="77777777" w:rsidR="00686683" w:rsidRPr="00D5557D" w:rsidRDefault="00686683" w:rsidP="004737B5">
      <w:pPr>
        <w:pStyle w:val="ListParagraph"/>
        <w:numPr>
          <w:ilvl w:val="0"/>
          <w:numId w:val="10"/>
        </w:numPr>
        <w:spacing w:after="120"/>
        <w:ind w:left="924" w:hanging="357"/>
        <w:contextualSpacing w:val="0"/>
        <w:rPr>
          <w:sz w:val="22"/>
          <w:szCs w:val="22"/>
        </w:rPr>
      </w:pPr>
      <w:r w:rsidRPr="00D5557D">
        <w:rPr>
          <w:sz w:val="22"/>
          <w:szCs w:val="22"/>
        </w:rPr>
        <w:t>early identification of pupils who have mental health needs and planning support to meet their needs, including working with specialist services.</w:t>
      </w:r>
    </w:p>
    <w:p w14:paraId="6D9BF735" w14:textId="77777777" w:rsidR="00686683" w:rsidRPr="00D5557D" w:rsidRDefault="00686683" w:rsidP="004737B5">
      <w:pPr>
        <w:pStyle w:val="ListParagraph"/>
        <w:numPr>
          <w:ilvl w:val="0"/>
          <w:numId w:val="10"/>
        </w:numPr>
        <w:spacing w:after="120"/>
        <w:ind w:left="924" w:hanging="357"/>
        <w:contextualSpacing w:val="0"/>
        <w:rPr>
          <w:sz w:val="22"/>
          <w:szCs w:val="22"/>
        </w:rPr>
      </w:pPr>
      <w:r w:rsidRPr="00D5557D">
        <w:rPr>
          <w:sz w:val="22"/>
          <w:szCs w:val="22"/>
        </w:rPr>
        <w:t>effectively working with parents and carers.</w:t>
      </w:r>
    </w:p>
    <w:p w14:paraId="1367A8F0" w14:textId="77777777" w:rsidR="00686683" w:rsidRPr="00D5557D" w:rsidRDefault="00686683" w:rsidP="004737B5">
      <w:pPr>
        <w:pStyle w:val="ListParagraph"/>
        <w:numPr>
          <w:ilvl w:val="0"/>
          <w:numId w:val="10"/>
        </w:numPr>
        <w:spacing w:after="120"/>
        <w:rPr>
          <w:sz w:val="22"/>
          <w:szCs w:val="22"/>
        </w:rPr>
      </w:pPr>
      <w:r w:rsidRPr="00D5557D">
        <w:rPr>
          <w:sz w:val="22"/>
          <w:szCs w:val="22"/>
        </w:rPr>
        <w:t>supporting and training staff to develop their skills and resilience.</w:t>
      </w:r>
    </w:p>
    <w:p w14:paraId="0AC8BC42" w14:textId="77777777" w:rsidR="00686683" w:rsidRPr="00D83C46" w:rsidRDefault="00686683" w:rsidP="00D83C46">
      <w:pPr>
        <w:pStyle w:val="BodyText"/>
        <w:spacing w:line="276" w:lineRule="auto"/>
        <w:ind w:left="170" w:right="147"/>
        <w:rPr>
          <w:color w:val="000000" w:themeColor="text1"/>
          <w:sz w:val="22"/>
          <w:szCs w:val="22"/>
        </w:rPr>
      </w:pPr>
      <w:r w:rsidRPr="00D5557D">
        <w:rPr>
          <w:sz w:val="22"/>
          <w:szCs w:val="22"/>
        </w:rPr>
        <w:t xml:space="preserve">We also recognise the role that stigma can play in preventing understanding and awareness of </w:t>
      </w:r>
      <w:r w:rsidRPr="00D83C46">
        <w:rPr>
          <w:color w:val="000000" w:themeColor="text1"/>
          <w:sz w:val="22"/>
          <w:szCs w:val="22"/>
        </w:rPr>
        <w:t xml:space="preserve">mental health issues and aim to create an open and positive culture that encourages discussion and understanding of mental health issues.  We aim to be a ‘talking school’ with an ‘Open Door Policy.’ </w:t>
      </w:r>
    </w:p>
    <w:p w14:paraId="51EAE4E0" w14:textId="77777777" w:rsidR="00686683" w:rsidRPr="00D5557D" w:rsidRDefault="00686683" w:rsidP="00D83C46">
      <w:pPr>
        <w:pStyle w:val="BodyText"/>
        <w:spacing w:line="276" w:lineRule="auto"/>
        <w:ind w:left="170" w:right="147"/>
        <w:rPr>
          <w:sz w:val="22"/>
          <w:szCs w:val="22"/>
        </w:rPr>
      </w:pPr>
      <w:r w:rsidRPr="00D83C46">
        <w:rPr>
          <w:color w:val="000000" w:themeColor="text1"/>
          <w:sz w:val="22"/>
          <w:szCs w:val="22"/>
        </w:rPr>
        <w:t>Our arrangements include</w:t>
      </w:r>
      <w:r w:rsidRPr="00D5557D">
        <w:rPr>
          <w:sz w:val="22"/>
          <w:szCs w:val="22"/>
        </w:rPr>
        <w:t>:</w:t>
      </w:r>
    </w:p>
    <w:p w14:paraId="3B5B485B"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A team of Mental health First aiders to lead with strategic oversight of the whole school</w:t>
      </w:r>
      <w:r w:rsidRPr="00D83C46">
        <w:rPr>
          <w:sz w:val="22"/>
          <w:szCs w:val="22"/>
        </w:rPr>
        <w:t xml:space="preserve"> </w:t>
      </w:r>
      <w:r w:rsidRPr="00D5557D">
        <w:rPr>
          <w:sz w:val="22"/>
          <w:szCs w:val="22"/>
        </w:rPr>
        <w:t>approach to help us make the best use of existing resources and efforts to help improve the wellbeing and mental health of pupils and staff</w:t>
      </w:r>
    </w:p>
    <w:p w14:paraId="37F3A2E0"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Staff trained in Mental Health First Aid so that they can recognise warning signs of mental ill health and develop the skills and confidence to approach and support someone, while keeping themselves safe.</w:t>
      </w:r>
    </w:p>
    <w:p w14:paraId="18BC40B9"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Publishing links to external sources of support on our website and signposting to reliable information in other ways.</w:t>
      </w:r>
    </w:p>
    <w:p w14:paraId="090BA86A"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 xml:space="preserve">Developing specific teaching or support activities e.g., pupil-led campaigns or awareness raising, seeking out materials to use across the whole curriculum to explore positive mental health like books about bereavement or bullying, transition support, group activities like class worry boxes or kindness/compliments boards, friendship or lunch support clubs, sanctuary spaces, </w:t>
      </w:r>
    </w:p>
    <w:p w14:paraId="1F48AE9F"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Directing those with serious mental health issues and their families to support from sources which include professionals working in specialist Children and Young People’s Mental Health Services (CYPMHS), voluntary organisations and local GP practices.</w:t>
      </w:r>
    </w:p>
    <w:p w14:paraId="425FC182"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Access to Westfield Heath support services</w:t>
      </w:r>
    </w:p>
    <w:p w14:paraId="6E8F7775"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lastRenderedPageBreak/>
        <w:t xml:space="preserve">Providing further information for staff from the HSE on </w:t>
      </w:r>
      <w:hyperlink r:id="rId21" w:history="1">
        <w:r w:rsidRPr="00D5557D">
          <w:rPr>
            <w:rStyle w:val="Hyperlink"/>
            <w:sz w:val="22"/>
            <w:szCs w:val="22"/>
          </w:rPr>
          <w:t>mental health conditions, work and the workplace</w:t>
        </w:r>
      </w:hyperlink>
      <w:r w:rsidRPr="00D5557D">
        <w:rPr>
          <w:sz w:val="22"/>
          <w:szCs w:val="22"/>
        </w:rPr>
        <w:t xml:space="preserve">, the </w:t>
      </w:r>
      <w:hyperlink r:id="rId22" w:history="1">
        <w:r w:rsidRPr="00D5557D">
          <w:rPr>
            <w:rStyle w:val="Hyperlink"/>
            <w:sz w:val="22"/>
            <w:szCs w:val="22"/>
          </w:rPr>
          <w:t>Education Support</w:t>
        </w:r>
      </w:hyperlink>
      <w:r w:rsidRPr="00D5557D">
        <w:rPr>
          <w:sz w:val="22"/>
          <w:szCs w:val="22"/>
        </w:rPr>
        <w:t xml:space="preserve"> charity which provides free 24 hours a day telephone counselling to all serving and retired education staff, and our own occupational health services.</w:t>
      </w:r>
    </w:p>
    <w:p w14:paraId="10E6BE8A" w14:textId="77777777" w:rsidR="00686683" w:rsidRPr="00D5557D" w:rsidRDefault="00686683" w:rsidP="004737B5">
      <w:pPr>
        <w:pStyle w:val="Heading1"/>
        <w:numPr>
          <w:ilvl w:val="1"/>
          <w:numId w:val="7"/>
        </w:numPr>
        <w:spacing w:after="120" w:line="276" w:lineRule="auto"/>
        <w:ind w:left="1134" w:hanging="992"/>
        <w:rPr>
          <w:sz w:val="24"/>
          <w:szCs w:val="24"/>
        </w:rPr>
      </w:pPr>
      <w:bookmarkStart w:id="63" w:name="_Toc159495326"/>
      <w:bookmarkStart w:id="64" w:name="_Toc182925485"/>
      <w:bookmarkEnd w:id="57"/>
      <w:r w:rsidRPr="00D5557D">
        <w:rPr>
          <w:sz w:val="24"/>
          <w:szCs w:val="24"/>
        </w:rPr>
        <w:t>Training</w:t>
      </w:r>
      <w:bookmarkEnd w:id="63"/>
      <w:bookmarkEnd w:id="64"/>
    </w:p>
    <w:p w14:paraId="7F28717F" w14:textId="77777777" w:rsidR="00686683" w:rsidRPr="00D83C46" w:rsidRDefault="00686683" w:rsidP="00D83C46">
      <w:pPr>
        <w:pStyle w:val="BodyText"/>
        <w:spacing w:line="276" w:lineRule="auto"/>
        <w:ind w:left="170" w:right="147"/>
        <w:rPr>
          <w:color w:val="000000" w:themeColor="text1"/>
          <w:sz w:val="22"/>
          <w:szCs w:val="22"/>
        </w:rPr>
      </w:pPr>
      <w:bookmarkStart w:id="65" w:name="_Hlk96505151"/>
      <w:r w:rsidRPr="00D5557D">
        <w:rPr>
          <w:sz w:val="22"/>
          <w:szCs w:val="22"/>
        </w:rPr>
        <w:t xml:space="preserve">First aiders will be trained to the level that the first aid needs risk assessment determines we need them to </w:t>
      </w:r>
      <w:r w:rsidRPr="00D83C46">
        <w:rPr>
          <w:color w:val="000000" w:themeColor="text1"/>
          <w:sz w:val="22"/>
          <w:szCs w:val="22"/>
        </w:rPr>
        <w:t>be trained to and as described in the section on Roles and Responsibilities above and we will keep accurate training records.</w:t>
      </w:r>
    </w:p>
    <w:p w14:paraId="4D970C46" w14:textId="77777777" w:rsidR="00686683" w:rsidRPr="00D83C46" w:rsidRDefault="00686683" w:rsidP="00D83C46">
      <w:pPr>
        <w:pStyle w:val="BodyText"/>
        <w:spacing w:line="276" w:lineRule="auto"/>
        <w:ind w:left="170" w:right="147"/>
        <w:rPr>
          <w:color w:val="000000" w:themeColor="text1"/>
          <w:sz w:val="22"/>
          <w:szCs w:val="22"/>
        </w:rPr>
      </w:pPr>
      <w:r w:rsidRPr="00D83C46">
        <w:rPr>
          <w:color w:val="000000" w:themeColor="text1"/>
          <w:sz w:val="22"/>
          <w:szCs w:val="22"/>
        </w:rPr>
        <w:t>When a first aid qualification expires, the member of staff can no longer be considered competent to carry out the role until they requalify, and they will not be assigned first aid duties.  This should not deter staff from employing their best endeavours to secure the welfare of pupils in an emergency when the consequences of taking no action are likely to be more serious than those of trying to assist.</w:t>
      </w:r>
    </w:p>
    <w:p w14:paraId="36BEAC14" w14:textId="77777777" w:rsidR="00686683" w:rsidRPr="00D83C46" w:rsidRDefault="00686683" w:rsidP="00D83C46">
      <w:pPr>
        <w:pStyle w:val="BodyText"/>
        <w:spacing w:line="276" w:lineRule="auto"/>
        <w:ind w:left="170" w:right="147"/>
        <w:rPr>
          <w:color w:val="000000" w:themeColor="text1"/>
          <w:sz w:val="22"/>
          <w:szCs w:val="22"/>
        </w:rPr>
      </w:pPr>
      <w:r w:rsidRPr="00D83C46">
        <w:rPr>
          <w:color w:val="000000" w:themeColor="text1"/>
          <w:sz w:val="22"/>
          <w:szCs w:val="22"/>
        </w:rPr>
        <w:t>It is no longer mandatory that the shorter 2-day (12-hour) FAW refresher course must be undertaken within 28 days of the previous FAW qualification expiring.  It is for us as the employer to determine if too much time has passed, and the member of staff needs to repeat the full course rather than do the shorter refresher.</w:t>
      </w:r>
    </w:p>
    <w:p w14:paraId="4BDC3C27" w14:textId="77777777" w:rsidR="00686683" w:rsidRPr="00D83C46" w:rsidRDefault="00686683" w:rsidP="00D83C46">
      <w:pPr>
        <w:pStyle w:val="BodyText"/>
        <w:spacing w:line="276" w:lineRule="auto"/>
        <w:ind w:left="170" w:right="147"/>
        <w:rPr>
          <w:color w:val="000000" w:themeColor="text1"/>
          <w:sz w:val="22"/>
          <w:szCs w:val="22"/>
        </w:rPr>
      </w:pPr>
      <w:r w:rsidRPr="00D83C46">
        <w:rPr>
          <w:color w:val="000000" w:themeColor="text1"/>
          <w:sz w:val="22"/>
          <w:szCs w:val="22"/>
        </w:rPr>
        <w:t>Where possible, qualified first aiders will also complete the three-hour basic skills first aid update training annually in line with HSE Recommendations.</w:t>
      </w:r>
    </w:p>
    <w:p w14:paraId="5AFC898B" w14:textId="77777777" w:rsidR="00686683" w:rsidRPr="00D83C46" w:rsidRDefault="00686683" w:rsidP="00D83C46">
      <w:pPr>
        <w:pStyle w:val="BodyText"/>
        <w:spacing w:line="276" w:lineRule="auto"/>
        <w:ind w:left="170" w:right="147"/>
        <w:rPr>
          <w:color w:val="000000" w:themeColor="text1"/>
          <w:sz w:val="22"/>
          <w:szCs w:val="22"/>
        </w:rPr>
      </w:pPr>
      <w:r w:rsidRPr="00D83C46">
        <w:rPr>
          <w:color w:val="000000" w:themeColor="text1"/>
          <w:sz w:val="22"/>
          <w:szCs w:val="22"/>
        </w:rPr>
        <w:t>The person responsible for ensuring that enough first aiders maintain their qualifications to meet the needs we identified in our risk assessment is Health and Safety Co-ordinator.</w:t>
      </w:r>
    </w:p>
    <w:p w14:paraId="2535907C" w14:textId="2ADF7747" w:rsidR="00686683" w:rsidRPr="00D5557D" w:rsidRDefault="00686683" w:rsidP="004737B5">
      <w:pPr>
        <w:pStyle w:val="Heading1"/>
        <w:numPr>
          <w:ilvl w:val="1"/>
          <w:numId w:val="7"/>
        </w:numPr>
        <w:spacing w:after="120" w:line="276" w:lineRule="auto"/>
        <w:ind w:left="1134" w:hanging="992"/>
        <w:rPr>
          <w:sz w:val="24"/>
          <w:szCs w:val="24"/>
        </w:rPr>
      </w:pPr>
      <w:bookmarkStart w:id="66" w:name="_Toc159495327"/>
      <w:bookmarkStart w:id="67" w:name="_Toc182925486"/>
      <w:bookmarkEnd w:id="65"/>
      <w:r w:rsidRPr="00D5557D">
        <w:rPr>
          <w:sz w:val="24"/>
          <w:szCs w:val="24"/>
        </w:rPr>
        <w:t xml:space="preserve">First </w:t>
      </w:r>
      <w:r w:rsidR="00D83C46">
        <w:rPr>
          <w:sz w:val="24"/>
          <w:szCs w:val="24"/>
        </w:rPr>
        <w:t>a</w:t>
      </w:r>
      <w:r w:rsidRPr="00D5557D">
        <w:rPr>
          <w:sz w:val="24"/>
          <w:szCs w:val="24"/>
        </w:rPr>
        <w:t xml:space="preserve">id </w:t>
      </w:r>
      <w:r w:rsidR="00D83C46">
        <w:rPr>
          <w:sz w:val="24"/>
          <w:szCs w:val="24"/>
        </w:rPr>
        <w:t>p</w:t>
      </w:r>
      <w:r w:rsidRPr="00D5557D">
        <w:rPr>
          <w:sz w:val="24"/>
          <w:szCs w:val="24"/>
        </w:rPr>
        <w:t>rocedures</w:t>
      </w:r>
      <w:bookmarkEnd w:id="66"/>
      <w:bookmarkEnd w:id="67"/>
    </w:p>
    <w:p w14:paraId="12F4A99C"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The first aid </w:t>
      </w:r>
      <w:r w:rsidRPr="00D83C46">
        <w:rPr>
          <w:color w:val="000000" w:themeColor="text1"/>
          <w:sz w:val="22"/>
          <w:szCs w:val="22"/>
        </w:rPr>
        <w:t>system</w:t>
      </w:r>
      <w:r w:rsidRPr="00D5557D">
        <w:rPr>
          <w:sz w:val="22"/>
          <w:szCs w:val="22"/>
        </w:rPr>
        <w:t xml:space="preserve"> we have developed includes:</w:t>
      </w:r>
    </w:p>
    <w:p w14:paraId="4F1B80DD"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An annual assessment of our first aid needs to prepare for the new intake</w:t>
      </w:r>
    </w:p>
    <w:p w14:paraId="6D2B8B27"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The identification, training, and ongoing management of first aiders and cover arrangements</w:t>
      </w:r>
    </w:p>
    <w:p w14:paraId="3A865473"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First aid notices displayed in all suitable locations advising who the duty first aider is and how to contact them</w:t>
      </w:r>
    </w:p>
    <w:p w14:paraId="4E628E3A"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The provision of first aid information to visitors as part of the signing in process (or welcome address for events where visitors do not sign in e.g., audiences at performances), and to pupils, staff (and temporary staff like supply teachers) through suitable notices and/</w:t>
      </w:r>
      <w:r w:rsidRPr="00D83C46">
        <w:rPr>
          <w:sz w:val="22"/>
          <w:szCs w:val="22"/>
        </w:rPr>
        <w:t>or induction.</w:t>
      </w:r>
    </w:p>
    <w:p w14:paraId="35F727BB"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The provision of suitable first aid facilities, equipment, and supplies for both on and off-site activities.</w:t>
      </w:r>
    </w:p>
    <w:p w14:paraId="65BBF08C"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Simple procedures and monitoring of their implementation as set out below.</w:t>
      </w:r>
    </w:p>
    <w:p w14:paraId="76080CDD" w14:textId="77777777" w:rsidR="00686683" w:rsidRPr="00D83C46" w:rsidRDefault="00686683" w:rsidP="00D83C46">
      <w:pPr>
        <w:pStyle w:val="BodyText"/>
        <w:spacing w:line="276" w:lineRule="auto"/>
        <w:ind w:left="170" w:right="147"/>
        <w:rPr>
          <w:color w:val="000000" w:themeColor="text1"/>
          <w:sz w:val="22"/>
          <w:szCs w:val="22"/>
        </w:rPr>
      </w:pPr>
      <w:bookmarkStart w:id="68" w:name="_Hlk96505203"/>
      <w:r w:rsidRPr="00D5557D">
        <w:rPr>
          <w:sz w:val="22"/>
          <w:szCs w:val="22"/>
        </w:rPr>
        <w:t xml:space="preserve">Young children, those with Special Educational Needs or Disabilities (SEND), and those in a lot of </w:t>
      </w:r>
      <w:r w:rsidRPr="00D83C46">
        <w:rPr>
          <w:color w:val="000000" w:themeColor="text1"/>
          <w:sz w:val="22"/>
          <w:szCs w:val="22"/>
        </w:rPr>
        <w:t xml:space="preserve">pain may not be able to give a full description of symptoms so additional care is necessary so that injuries or illnesses are not overlooked.  If any doubt or concern exists, staff handling the situation should consult other first aiders, key staff, and senior management.  </w:t>
      </w:r>
    </w:p>
    <w:p w14:paraId="2DE26A9B" w14:textId="77777777" w:rsidR="00686683" w:rsidRPr="00D5557D" w:rsidRDefault="00686683" w:rsidP="00D83C46">
      <w:pPr>
        <w:pStyle w:val="BodyText"/>
        <w:spacing w:line="276" w:lineRule="auto"/>
        <w:ind w:left="170" w:right="147"/>
        <w:rPr>
          <w:sz w:val="22"/>
          <w:szCs w:val="22"/>
        </w:rPr>
      </w:pPr>
      <w:r w:rsidRPr="00D83C46">
        <w:rPr>
          <w:color w:val="000000" w:themeColor="text1"/>
          <w:sz w:val="22"/>
          <w:szCs w:val="22"/>
        </w:rPr>
        <w:t xml:space="preserve">If doubt still exists, the parent or carer should be contacted to ask them to collect their child.  If the child remains on the premises, they should be kept under observation for </w:t>
      </w:r>
      <w:r w:rsidRPr="00D5557D">
        <w:rPr>
          <w:sz w:val="22"/>
          <w:szCs w:val="22"/>
        </w:rPr>
        <w:t>the rest of the day and all relevant supervising staff, and a parent or carer informed.</w:t>
      </w:r>
    </w:p>
    <w:p w14:paraId="62207A92" w14:textId="77777777" w:rsidR="00686683" w:rsidRPr="00D83C46" w:rsidRDefault="00686683" w:rsidP="004737B5">
      <w:pPr>
        <w:pStyle w:val="Heading1"/>
        <w:numPr>
          <w:ilvl w:val="1"/>
          <w:numId w:val="7"/>
        </w:numPr>
        <w:spacing w:after="120" w:line="276" w:lineRule="auto"/>
        <w:ind w:left="1134" w:hanging="992"/>
        <w:rPr>
          <w:sz w:val="24"/>
          <w:szCs w:val="24"/>
        </w:rPr>
      </w:pPr>
      <w:bookmarkStart w:id="69" w:name="_Toc159495328"/>
      <w:bookmarkStart w:id="70" w:name="_Toc182925487"/>
      <w:bookmarkEnd w:id="68"/>
      <w:r w:rsidRPr="00D83C46">
        <w:rPr>
          <w:sz w:val="24"/>
          <w:szCs w:val="24"/>
        </w:rPr>
        <w:lastRenderedPageBreak/>
        <w:t>On-site procedures</w:t>
      </w:r>
      <w:bookmarkEnd w:id="69"/>
      <w:bookmarkEnd w:id="70"/>
    </w:p>
    <w:p w14:paraId="130B3112" w14:textId="77777777" w:rsidR="00686683" w:rsidRPr="00D83C46" w:rsidRDefault="00686683" w:rsidP="00D83C46">
      <w:pPr>
        <w:pStyle w:val="BodyText"/>
        <w:spacing w:line="276" w:lineRule="auto"/>
        <w:ind w:left="170" w:right="147"/>
        <w:rPr>
          <w:color w:val="000000" w:themeColor="text1"/>
          <w:sz w:val="22"/>
          <w:szCs w:val="22"/>
        </w:rPr>
      </w:pPr>
      <w:r w:rsidRPr="00D83C46">
        <w:rPr>
          <w:color w:val="000000" w:themeColor="text1"/>
          <w:sz w:val="22"/>
          <w:szCs w:val="22"/>
        </w:rPr>
        <w:t>In the event of an incident that results in an injury or ill-health on the premises:</w:t>
      </w:r>
    </w:p>
    <w:p w14:paraId="2F6646F2"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 xml:space="preserve">The nearest member of staff present will assess the seriousness of the incident and seek any necessary assistance from a qualified first aider.  If the situation obviously requires an ambulance, the member of staff who is first on the scene does </w:t>
      </w:r>
      <w:r w:rsidRPr="00D5557D">
        <w:rPr>
          <w:b/>
          <w:bCs/>
          <w:sz w:val="22"/>
          <w:szCs w:val="22"/>
        </w:rPr>
        <w:t>not</w:t>
      </w:r>
      <w:r w:rsidRPr="00D5557D">
        <w:rPr>
          <w:sz w:val="22"/>
          <w:szCs w:val="22"/>
        </w:rPr>
        <w:t xml:space="preserve"> need to wait for first aid assistance before calling the emergency services.  Using the school switchboard, staff must dial 999</w:t>
      </w:r>
      <w:r w:rsidRPr="00D5557D">
        <w:rPr>
          <w:color w:val="FF0000"/>
          <w:sz w:val="22"/>
          <w:szCs w:val="22"/>
        </w:rPr>
        <w:t>.</w:t>
      </w:r>
    </w:p>
    <w:p w14:paraId="01BC8FBA"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The first aider will assess an injury or ill-health in line with their training and decide if further assistance is needed from a colleague or the emergency services and will remain on the scene until help arrives.</w:t>
      </w:r>
    </w:p>
    <w:p w14:paraId="39E295EE"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The first aider will provide first aid assistance and treatment in line with their training.</w:t>
      </w:r>
    </w:p>
    <w:p w14:paraId="449EB09E"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If an injured person needs to be moved, or a technique like the recovery position used with them, the first aider should make those decisions and act accordingly.</w:t>
      </w:r>
    </w:p>
    <w:p w14:paraId="16EA701F"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If the first aider judges that a pupil is too unwell or injured to remain in school, parents or carers will be contacted and asked to collect their child.  The first aider should do this as soon as possible after they make the decision, or they should trigger the procedure that ensures someone else does.</w:t>
      </w:r>
    </w:p>
    <w:p w14:paraId="3ADC1D1E"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If emergency services are called, a member of the senior leadership team will contact parents immediately to inform them.</w:t>
      </w:r>
    </w:p>
    <w:p w14:paraId="2955E928"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 xml:space="preserve">If the first aider is aware that enhanced cleaning may be required after providing first aid e.g. body fluids have splashed, or the person they treated is likely to have had a serious airborne infection, then they should take steps to prevent access to the area and clean it appropriately or trigger the enhanced cleaning process to ensure someone else will do it </w:t>
      </w:r>
      <w:r w:rsidRPr="00D83C46">
        <w:rPr>
          <w:sz w:val="22"/>
          <w:szCs w:val="22"/>
        </w:rPr>
        <w:t>before</w:t>
      </w:r>
      <w:r w:rsidRPr="00D5557D">
        <w:rPr>
          <w:sz w:val="22"/>
          <w:szCs w:val="22"/>
        </w:rPr>
        <w:t xml:space="preserve"> returning to normal duties.</w:t>
      </w:r>
    </w:p>
    <w:p w14:paraId="5FDE7487"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 xml:space="preserve">The first aider or other relevant member of staff will complete an accident report form collected from the </w:t>
      </w:r>
      <w:proofErr w:type="gramStart"/>
      <w:r w:rsidRPr="00D5557D">
        <w:rPr>
          <w:sz w:val="22"/>
          <w:szCs w:val="22"/>
        </w:rPr>
        <w:t>schools</w:t>
      </w:r>
      <w:proofErr w:type="gramEnd"/>
      <w:r w:rsidRPr="00D5557D">
        <w:rPr>
          <w:sz w:val="22"/>
          <w:szCs w:val="22"/>
        </w:rPr>
        <w:t xml:space="preserve"> office the same day or as soon as is reasonably practical after an incident resulting in an injury or ill-health.</w:t>
      </w:r>
    </w:p>
    <w:p w14:paraId="74294671"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The Head teacher should ensure an official report is made to the HSE under RIDDOR and</w:t>
      </w:r>
      <w:bookmarkStart w:id="71" w:name="_Hlk96505287"/>
      <w:r w:rsidRPr="00D5557D">
        <w:rPr>
          <w:sz w:val="22"/>
          <w:szCs w:val="22"/>
        </w:rPr>
        <w:t>, where relevant, to local child protection agencies,</w:t>
      </w:r>
      <w:r w:rsidRPr="00D5557D">
        <w:rPr>
          <w:color w:val="000000" w:themeColor="text1"/>
          <w:sz w:val="22"/>
          <w:szCs w:val="22"/>
        </w:rPr>
        <w:t xml:space="preserve"> (and to Ofsted under the </w:t>
      </w:r>
      <w:hyperlink r:id="rId23">
        <w:r w:rsidRPr="00D5557D">
          <w:rPr>
            <w:rStyle w:val="Hyperlink"/>
            <w:sz w:val="22"/>
            <w:szCs w:val="22"/>
          </w:rPr>
          <w:t>serious accident, injury or illness</w:t>
        </w:r>
      </w:hyperlink>
      <w:r w:rsidRPr="00D5557D">
        <w:rPr>
          <w:color w:val="000000" w:themeColor="text1"/>
          <w:sz w:val="22"/>
          <w:szCs w:val="22"/>
        </w:rPr>
        <w:t xml:space="preserve"> guidance in the case of EYFS pupils at a registered nursery or childcare provider) </w:t>
      </w:r>
      <w:r w:rsidRPr="00D5557D">
        <w:rPr>
          <w:sz w:val="22"/>
          <w:szCs w:val="22"/>
        </w:rPr>
        <w:t xml:space="preserve">as soon as possible and within the required timeframe for any incident or outcome that requires it (see also for the </w:t>
      </w:r>
      <w:hyperlink r:id="rId24">
        <w:r w:rsidRPr="00D5557D">
          <w:rPr>
            <w:rStyle w:val="Hyperlink"/>
            <w:sz w:val="22"/>
            <w:szCs w:val="22"/>
          </w:rPr>
          <w:t>HSE school specific guidance</w:t>
        </w:r>
      </w:hyperlink>
      <w:r w:rsidRPr="00D5557D">
        <w:rPr>
          <w:sz w:val="22"/>
          <w:szCs w:val="22"/>
        </w:rPr>
        <w:t xml:space="preserve"> we will follow).</w:t>
      </w:r>
      <w:bookmarkEnd w:id="71"/>
    </w:p>
    <w:p w14:paraId="6E80505D" w14:textId="77777777" w:rsidR="00686683" w:rsidRPr="00D83C46" w:rsidRDefault="00686683" w:rsidP="004737B5">
      <w:pPr>
        <w:pStyle w:val="Heading1"/>
        <w:numPr>
          <w:ilvl w:val="1"/>
          <w:numId w:val="7"/>
        </w:numPr>
        <w:spacing w:after="120" w:line="276" w:lineRule="auto"/>
        <w:ind w:left="1134" w:hanging="992"/>
        <w:rPr>
          <w:sz w:val="24"/>
          <w:szCs w:val="24"/>
        </w:rPr>
      </w:pPr>
      <w:bookmarkStart w:id="72" w:name="_Toc159495329"/>
      <w:bookmarkStart w:id="73" w:name="_Toc182925488"/>
      <w:r w:rsidRPr="00D5557D">
        <w:rPr>
          <w:sz w:val="24"/>
          <w:szCs w:val="24"/>
        </w:rPr>
        <w:t>Off-site procedures</w:t>
      </w:r>
      <w:bookmarkEnd w:id="72"/>
      <w:bookmarkEnd w:id="73"/>
    </w:p>
    <w:p w14:paraId="4B97EE9B" w14:textId="77777777" w:rsidR="00686683" w:rsidRPr="00D83C46" w:rsidRDefault="00686683" w:rsidP="00D83C46">
      <w:pPr>
        <w:pStyle w:val="BodyText"/>
        <w:spacing w:line="276" w:lineRule="auto"/>
        <w:ind w:left="170" w:right="147"/>
        <w:rPr>
          <w:color w:val="000000" w:themeColor="text1"/>
          <w:sz w:val="22"/>
          <w:szCs w:val="22"/>
        </w:rPr>
      </w:pPr>
      <w:r w:rsidRPr="00D83C46">
        <w:rPr>
          <w:color w:val="000000" w:themeColor="text1"/>
          <w:sz w:val="22"/>
          <w:szCs w:val="22"/>
        </w:rPr>
        <w:t>In the event of an incident that results in an injury or ill-health during school activities off-site, first aid procedures are identical to procedures on site except for some aspects of preparation and communication.</w:t>
      </w:r>
    </w:p>
    <w:p w14:paraId="1EA97CAA" w14:textId="77777777" w:rsidR="00686683" w:rsidRPr="00D5557D" w:rsidRDefault="00686683" w:rsidP="00D83C46">
      <w:pPr>
        <w:pStyle w:val="BodyText"/>
        <w:spacing w:line="276" w:lineRule="auto"/>
        <w:ind w:left="170" w:right="147"/>
        <w:rPr>
          <w:sz w:val="22"/>
          <w:szCs w:val="22"/>
        </w:rPr>
      </w:pPr>
      <w:r w:rsidRPr="00D83C46">
        <w:rPr>
          <w:color w:val="000000" w:themeColor="text1"/>
          <w:sz w:val="22"/>
          <w:szCs w:val="22"/>
        </w:rPr>
        <w:t>When taking pupils off the school premises the</w:t>
      </w:r>
      <w:r w:rsidRPr="00D5557D">
        <w:rPr>
          <w:sz w:val="22"/>
          <w:szCs w:val="22"/>
        </w:rPr>
        <w:t xml:space="preserve"> visit leader is expected to ensure they:</w:t>
      </w:r>
    </w:p>
    <w:p w14:paraId="67203CC1" w14:textId="77777777" w:rsidR="00686683" w:rsidRPr="00D83C46" w:rsidRDefault="00686683" w:rsidP="004737B5">
      <w:pPr>
        <w:pStyle w:val="BodyText"/>
        <w:numPr>
          <w:ilvl w:val="0"/>
          <w:numId w:val="8"/>
        </w:numPr>
        <w:spacing w:line="276" w:lineRule="auto"/>
        <w:ind w:right="147"/>
        <w:rPr>
          <w:color w:val="000000" w:themeColor="text1"/>
          <w:sz w:val="22"/>
          <w:szCs w:val="22"/>
        </w:rPr>
      </w:pPr>
      <w:r w:rsidRPr="00D83C46">
        <w:rPr>
          <w:color w:val="000000" w:themeColor="text1"/>
          <w:sz w:val="22"/>
          <w:szCs w:val="22"/>
        </w:rPr>
        <w:t>Consider the known health and care needs of individual pupils as well as the likelihood of injury or ill-health considering the activities and locations when deciding appropriate first aid arrangements e.g., Education Health and Care Plans, Individual Health Care Plans, allergies, religious requirements.</w:t>
      </w:r>
    </w:p>
    <w:p w14:paraId="5AC79E64" w14:textId="77777777" w:rsidR="00686683" w:rsidRPr="00D83C46" w:rsidRDefault="00686683" w:rsidP="004737B5">
      <w:pPr>
        <w:pStyle w:val="BodyText"/>
        <w:numPr>
          <w:ilvl w:val="0"/>
          <w:numId w:val="8"/>
        </w:numPr>
        <w:spacing w:line="276" w:lineRule="auto"/>
        <w:ind w:right="147"/>
        <w:rPr>
          <w:color w:val="000000" w:themeColor="text1"/>
          <w:sz w:val="22"/>
          <w:szCs w:val="22"/>
        </w:rPr>
      </w:pPr>
      <w:r w:rsidRPr="00D83C46">
        <w:rPr>
          <w:color w:val="000000" w:themeColor="text1"/>
          <w:sz w:val="22"/>
          <w:szCs w:val="22"/>
        </w:rPr>
        <w:lastRenderedPageBreak/>
        <w:t>Consider what first aid provision is included by activity providers, or the facilities being used, and always consider the needs on any journeys when deciding the first aid needs on a trip.</w:t>
      </w:r>
    </w:p>
    <w:p w14:paraId="371439D8" w14:textId="77777777" w:rsidR="00686683" w:rsidRPr="00D83C46" w:rsidRDefault="00686683" w:rsidP="004737B5">
      <w:pPr>
        <w:pStyle w:val="BodyText"/>
        <w:numPr>
          <w:ilvl w:val="0"/>
          <w:numId w:val="8"/>
        </w:numPr>
        <w:spacing w:line="276" w:lineRule="auto"/>
        <w:ind w:right="147"/>
        <w:rPr>
          <w:color w:val="000000" w:themeColor="text1"/>
          <w:sz w:val="22"/>
          <w:szCs w:val="22"/>
        </w:rPr>
      </w:pPr>
      <w:r w:rsidRPr="00D83C46">
        <w:rPr>
          <w:color w:val="000000" w:themeColor="text1"/>
          <w:sz w:val="22"/>
          <w:szCs w:val="22"/>
        </w:rPr>
        <w:t>Take steps to protect the medical privacy of pupils where possible e.g., not placing pupils in groups supervised by volunteers who would need such information to ensure the pupil stays safe.</w:t>
      </w:r>
    </w:p>
    <w:p w14:paraId="1DFBF34E" w14:textId="77777777" w:rsidR="00686683" w:rsidRPr="00D83C46" w:rsidRDefault="00686683" w:rsidP="004737B5">
      <w:pPr>
        <w:pStyle w:val="BodyText"/>
        <w:numPr>
          <w:ilvl w:val="0"/>
          <w:numId w:val="8"/>
        </w:numPr>
        <w:spacing w:line="276" w:lineRule="auto"/>
        <w:ind w:right="147"/>
        <w:rPr>
          <w:color w:val="000000" w:themeColor="text1"/>
          <w:sz w:val="22"/>
          <w:szCs w:val="22"/>
        </w:rPr>
      </w:pPr>
      <w:r w:rsidRPr="00D83C46">
        <w:rPr>
          <w:color w:val="000000" w:themeColor="text1"/>
          <w:sz w:val="22"/>
          <w:szCs w:val="22"/>
        </w:rPr>
        <w:t>Carry appropriate first aid supplies within the group(s) during all school activities, especially if separating into sub-groups.</w:t>
      </w:r>
    </w:p>
    <w:p w14:paraId="65B1B706" w14:textId="77777777" w:rsidR="00686683" w:rsidRPr="00D83C46" w:rsidRDefault="00686683" w:rsidP="004737B5">
      <w:pPr>
        <w:pStyle w:val="BodyText"/>
        <w:numPr>
          <w:ilvl w:val="0"/>
          <w:numId w:val="8"/>
        </w:numPr>
        <w:spacing w:line="276" w:lineRule="auto"/>
        <w:ind w:right="147"/>
        <w:rPr>
          <w:color w:val="000000" w:themeColor="text1"/>
          <w:sz w:val="22"/>
          <w:szCs w:val="22"/>
        </w:rPr>
      </w:pPr>
      <w:r w:rsidRPr="00D83C46">
        <w:rPr>
          <w:color w:val="000000" w:themeColor="text1"/>
          <w:sz w:val="22"/>
          <w:szCs w:val="22"/>
        </w:rPr>
        <w:t>Check that they and all trip supervisors have suitable and reliable means to communicate with the emergency services and school with them at all times off site (and can keep it charged, will have good signal, have more than one phone available on different mobile networks etc.).</w:t>
      </w:r>
    </w:p>
    <w:p w14:paraId="6DC74A27" w14:textId="77777777" w:rsidR="00686683" w:rsidRPr="00D83C46" w:rsidRDefault="00686683" w:rsidP="004737B5">
      <w:pPr>
        <w:pStyle w:val="BodyText"/>
        <w:numPr>
          <w:ilvl w:val="0"/>
          <w:numId w:val="8"/>
        </w:numPr>
        <w:spacing w:line="276" w:lineRule="auto"/>
        <w:ind w:right="147"/>
        <w:rPr>
          <w:color w:val="000000" w:themeColor="text1"/>
          <w:sz w:val="22"/>
          <w:szCs w:val="22"/>
        </w:rPr>
      </w:pPr>
      <w:r w:rsidRPr="00D83C46">
        <w:rPr>
          <w:color w:val="000000" w:themeColor="text1"/>
          <w:sz w:val="22"/>
          <w:szCs w:val="22"/>
        </w:rPr>
        <w:t>Carry or be able to access in an emergency, any consent information medical professionals might need about a child receiving necessary emergency medical treatment.</w:t>
      </w:r>
    </w:p>
    <w:p w14:paraId="1174A65E" w14:textId="77777777" w:rsidR="00686683" w:rsidRPr="00D83C46" w:rsidRDefault="00686683" w:rsidP="004737B5">
      <w:pPr>
        <w:pStyle w:val="BodyText"/>
        <w:numPr>
          <w:ilvl w:val="0"/>
          <w:numId w:val="8"/>
        </w:numPr>
        <w:spacing w:line="276" w:lineRule="auto"/>
        <w:ind w:right="147"/>
        <w:rPr>
          <w:color w:val="000000" w:themeColor="text1"/>
          <w:sz w:val="22"/>
          <w:szCs w:val="22"/>
        </w:rPr>
      </w:pPr>
      <w:r w:rsidRPr="00D83C46">
        <w:rPr>
          <w:color w:val="000000" w:themeColor="text1"/>
          <w:sz w:val="22"/>
          <w:szCs w:val="22"/>
        </w:rPr>
        <w:t>Carry emergency contact information for parents and carers and strictly follow the protocol on informing them when something has happened.</w:t>
      </w:r>
    </w:p>
    <w:p w14:paraId="431F22B7" w14:textId="77777777" w:rsidR="00686683" w:rsidRPr="00D5557D" w:rsidRDefault="00686683" w:rsidP="004737B5">
      <w:pPr>
        <w:pStyle w:val="BodyText"/>
        <w:numPr>
          <w:ilvl w:val="0"/>
          <w:numId w:val="8"/>
        </w:numPr>
        <w:spacing w:line="276" w:lineRule="auto"/>
        <w:ind w:right="147"/>
        <w:rPr>
          <w:sz w:val="22"/>
          <w:szCs w:val="22"/>
        </w:rPr>
      </w:pPr>
      <w:r w:rsidRPr="00D83C46">
        <w:rPr>
          <w:color w:val="000000" w:themeColor="text1"/>
          <w:sz w:val="22"/>
          <w:szCs w:val="22"/>
        </w:rPr>
        <w:t>Use the appropriate tools to help them keep good records of first aid administration and accidents that occur off site, on the same day they happened i</w:t>
      </w:r>
      <w:r w:rsidRPr="00D5557D">
        <w:rPr>
          <w:sz w:val="22"/>
          <w:szCs w:val="22"/>
        </w:rPr>
        <w:t>f possible.</w:t>
      </w:r>
    </w:p>
    <w:p w14:paraId="1C8393A9" w14:textId="77777777" w:rsidR="00686683" w:rsidRPr="00D5557D" w:rsidRDefault="00686683" w:rsidP="004737B5">
      <w:pPr>
        <w:pStyle w:val="Heading1"/>
        <w:numPr>
          <w:ilvl w:val="1"/>
          <w:numId w:val="7"/>
        </w:numPr>
        <w:spacing w:after="120" w:line="276" w:lineRule="auto"/>
        <w:ind w:left="1134" w:hanging="992"/>
        <w:rPr>
          <w:sz w:val="24"/>
          <w:szCs w:val="24"/>
        </w:rPr>
      </w:pPr>
      <w:bookmarkStart w:id="74" w:name="_Toc159495330"/>
      <w:bookmarkStart w:id="75" w:name="_Toc182925489"/>
      <w:bookmarkStart w:id="76" w:name="_Hlk96505383"/>
      <w:r w:rsidRPr="00D5557D">
        <w:rPr>
          <w:sz w:val="24"/>
          <w:szCs w:val="24"/>
        </w:rPr>
        <w:t>Visitors, contractors, and hirers of our facilities</w:t>
      </w:r>
      <w:bookmarkEnd w:id="74"/>
      <w:bookmarkEnd w:id="75"/>
    </w:p>
    <w:p w14:paraId="7EC47150" w14:textId="77777777" w:rsidR="00686683" w:rsidRPr="00D83C46" w:rsidRDefault="00686683" w:rsidP="00D83C46">
      <w:pPr>
        <w:pStyle w:val="BodyText"/>
        <w:spacing w:line="276" w:lineRule="auto"/>
        <w:ind w:left="170" w:right="147"/>
        <w:rPr>
          <w:color w:val="000000" w:themeColor="text1"/>
          <w:sz w:val="22"/>
          <w:szCs w:val="22"/>
        </w:rPr>
      </w:pPr>
      <w:r w:rsidRPr="00D5557D">
        <w:rPr>
          <w:sz w:val="22"/>
          <w:szCs w:val="22"/>
        </w:rPr>
        <w:t xml:space="preserve">We have included visitors in our first aid </w:t>
      </w:r>
      <w:r w:rsidRPr="00D83C46">
        <w:rPr>
          <w:color w:val="000000" w:themeColor="text1"/>
          <w:sz w:val="22"/>
          <w:szCs w:val="22"/>
        </w:rPr>
        <w:t>provision e.g., parents attending a parents’ evening or performances and we make announcements at events and display notices in the work areas that they visit to tell them about arrangements.  This includes contractors who visit us briefly e.g., the fire alarm maintenance contractor.</w:t>
      </w:r>
    </w:p>
    <w:p w14:paraId="513C0FBC" w14:textId="77777777" w:rsidR="00686683" w:rsidRPr="00D83C46" w:rsidRDefault="00686683" w:rsidP="00D83C46">
      <w:pPr>
        <w:pStyle w:val="BodyText"/>
        <w:spacing w:line="276" w:lineRule="auto"/>
        <w:ind w:left="170" w:right="147"/>
        <w:rPr>
          <w:color w:val="000000" w:themeColor="text1"/>
          <w:sz w:val="22"/>
          <w:szCs w:val="22"/>
        </w:rPr>
      </w:pPr>
      <w:r w:rsidRPr="00D83C46">
        <w:rPr>
          <w:color w:val="000000" w:themeColor="text1"/>
          <w:sz w:val="22"/>
          <w:szCs w:val="22"/>
        </w:rPr>
        <w:t xml:space="preserve">When a contractor is working on our site for a period of time, we expect their employer to </w:t>
      </w:r>
      <w:proofErr w:type="gramStart"/>
      <w:r w:rsidRPr="00D83C46">
        <w:rPr>
          <w:color w:val="000000" w:themeColor="text1"/>
          <w:sz w:val="22"/>
          <w:szCs w:val="22"/>
        </w:rPr>
        <w:t>make arrangements</w:t>
      </w:r>
      <w:proofErr w:type="gramEnd"/>
      <w:r w:rsidRPr="00D83C46">
        <w:rPr>
          <w:color w:val="000000" w:themeColor="text1"/>
          <w:sz w:val="22"/>
          <w:szCs w:val="22"/>
        </w:rPr>
        <w:t xml:space="preserve"> for their first aid cover and we require confirmation from the contractor at any pre-contract meeting with managers that suitable arrangements are being made.  This does not mean that it is unreasonable to expect our staff to provide aid in an emergency if, for some reason, the contractor’s arrangements fail.</w:t>
      </w:r>
    </w:p>
    <w:p w14:paraId="08347AF0" w14:textId="77777777" w:rsidR="00686683" w:rsidRPr="00D83C46" w:rsidRDefault="00686683" w:rsidP="00D83C46">
      <w:pPr>
        <w:pStyle w:val="BodyText"/>
        <w:spacing w:line="276" w:lineRule="auto"/>
        <w:ind w:left="170" w:right="147"/>
        <w:rPr>
          <w:color w:val="000000" w:themeColor="text1"/>
          <w:sz w:val="22"/>
          <w:szCs w:val="22"/>
        </w:rPr>
      </w:pPr>
      <w:r w:rsidRPr="00D83C46">
        <w:rPr>
          <w:color w:val="000000" w:themeColor="text1"/>
          <w:sz w:val="22"/>
          <w:szCs w:val="22"/>
        </w:rPr>
        <w:t xml:space="preserve">There is no legal requirement to provide first aid cover for private </w:t>
      </w:r>
      <w:bookmarkStart w:id="77" w:name="_Hlk111716491"/>
      <w:r w:rsidRPr="00D83C46">
        <w:rPr>
          <w:color w:val="000000" w:themeColor="text1"/>
          <w:sz w:val="22"/>
          <w:szCs w:val="22"/>
        </w:rPr>
        <w:t xml:space="preserve">hire of any premises or facilities </w:t>
      </w:r>
      <w:bookmarkEnd w:id="77"/>
      <w:r w:rsidRPr="00D83C46">
        <w:rPr>
          <w:color w:val="000000" w:themeColor="text1"/>
          <w:sz w:val="22"/>
          <w:szCs w:val="22"/>
        </w:rPr>
        <w:t>but we do offer hirers access to a first aid box and a telephone for emergency and we show them what is available for their use.</w:t>
      </w:r>
      <w:bookmarkStart w:id="78" w:name="_Toc159495332"/>
      <w:bookmarkEnd w:id="76"/>
      <w:r w:rsidRPr="00D83C46">
        <w:rPr>
          <w:color w:val="000000" w:themeColor="text1"/>
          <w:sz w:val="22"/>
          <w:szCs w:val="22"/>
        </w:rPr>
        <w:t xml:space="preserve"> Contacting parents or carers</w:t>
      </w:r>
      <w:bookmarkEnd w:id="78"/>
    </w:p>
    <w:p w14:paraId="605D0248" w14:textId="77777777" w:rsidR="00686683" w:rsidRPr="00D83C46" w:rsidRDefault="00686683" w:rsidP="00D83C46">
      <w:pPr>
        <w:pStyle w:val="BodyText"/>
        <w:spacing w:line="276" w:lineRule="auto"/>
        <w:ind w:left="170" w:right="147"/>
        <w:rPr>
          <w:color w:val="000000" w:themeColor="text1"/>
          <w:sz w:val="22"/>
          <w:szCs w:val="22"/>
        </w:rPr>
      </w:pPr>
      <w:bookmarkStart w:id="79" w:name="_Hlk96505544"/>
      <w:r w:rsidRPr="00D83C46">
        <w:rPr>
          <w:color w:val="000000" w:themeColor="text1"/>
          <w:sz w:val="22"/>
          <w:szCs w:val="22"/>
        </w:rPr>
        <w:t>Following a minor injury successfully managed in school, parents or carers who collect their children daily directly from their classroom will be told in person by the class teacher.</w:t>
      </w:r>
    </w:p>
    <w:p w14:paraId="6B2D6DBA" w14:textId="655DDC81" w:rsidR="00686683" w:rsidRDefault="00686683" w:rsidP="00D83C46">
      <w:pPr>
        <w:pStyle w:val="BodyText"/>
        <w:spacing w:line="276" w:lineRule="auto"/>
        <w:ind w:left="170" w:right="147"/>
        <w:rPr>
          <w:sz w:val="22"/>
          <w:szCs w:val="22"/>
        </w:rPr>
      </w:pPr>
      <w:r w:rsidRPr="00D83C46">
        <w:rPr>
          <w:color w:val="000000" w:themeColor="text1"/>
          <w:sz w:val="22"/>
          <w:szCs w:val="22"/>
        </w:rPr>
        <w:t>The parents or carers of all EYFS pupils must also be given</w:t>
      </w:r>
      <w:r w:rsidRPr="00D5557D">
        <w:rPr>
          <w:sz w:val="22"/>
          <w:szCs w:val="22"/>
        </w:rPr>
        <w:t xml:space="preserve"> a written first aid slip.  </w:t>
      </w:r>
    </w:p>
    <w:p w14:paraId="5CE11AC7" w14:textId="77777777" w:rsidR="00B63C5F" w:rsidRPr="00D5557D" w:rsidRDefault="00B63C5F" w:rsidP="00D83C46">
      <w:pPr>
        <w:pStyle w:val="BodyText"/>
        <w:spacing w:line="276" w:lineRule="auto"/>
        <w:ind w:left="170" w:right="147"/>
        <w:rPr>
          <w:sz w:val="22"/>
          <w:szCs w:val="22"/>
        </w:rPr>
      </w:pPr>
    </w:p>
    <w:p w14:paraId="48D77626" w14:textId="31F43E09" w:rsidR="00686683" w:rsidRPr="00D5557D" w:rsidRDefault="00686683" w:rsidP="00D83C46">
      <w:pPr>
        <w:pStyle w:val="BodyText"/>
        <w:spacing w:line="276" w:lineRule="auto"/>
        <w:ind w:left="170" w:right="147"/>
        <w:rPr>
          <w:sz w:val="22"/>
          <w:szCs w:val="22"/>
        </w:rPr>
      </w:pPr>
      <w:r w:rsidRPr="00D5557D">
        <w:rPr>
          <w:sz w:val="22"/>
          <w:szCs w:val="22"/>
        </w:rPr>
        <w:t xml:space="preserve">The parents or </w:t>
      </w:r>
      <w:r w:rsidRPr="00D83C46">
        <w:rPr>
          <w:color w:val="000000" w:themeColor="text1"/>
          <w:sz w:val="22"/>
          <w:szCs w:val="22"/>
        </w:rPr>
        <w:t>carers</w:t>
      </w:r>
      <w:r w:rsidRPr="00D5557D">
        <w:rPr>
          <w:sz w:val="22"/>
          <w:szCs w:val="22"/>
        </w:rPr>
        <w:t xml:space="preserve"> of all other pupils will receive </w:t>
      </w:r>
      <w:r w:rsidR="00B63C5F">
        <w:rPr>
          <w:sz w:val="22"/>
          <w:szCs w:val="22"/>
        </w:rPr>
        <w:t>notification through telephone call, class dojo or email</w:t>
      </w:r>
      <w:r w:rsidR="00906975" w:rsidRPr="00906975">
        <w:rPr>
          <w:sz w:val="22"/>
          <w:szCs w:val="22"/>
        </w:rPr>
        <w:t>.</w:t>
      </w:r>
    </w:p>
    <w:p w14:paraId="0CDC7A22" w14:textId="77777777" w:rsidR="00686683" w:rsidRPr="00D5557D" w:rsidRDefault="00686683" w:rsidP="00D83C46">
      <w:pPr>
        <w:pStyle w:val="BodyText"/>
        <w:spacing w:line="276" w:lineRule="auto"/>
        <w:ind w:left="170" w:right="147"/>
        <w:rPr>
          <w:sz w:val="22"/>
          <w:szCs w:val="22"/>
        </w:rPr>
      </w:pPr>
      <w:r w:rsidRPr="00D83C46">
        <w:rPr>
          <w:color w:val="000000" w:themeColor="text1"/>
          <w:sz w:val="22"/>
          <w:szCs w:val="22"/>
        </w:rPr>
        <w:t>Following</w:t>
      </w:r>
      <w:r w:rsidRPr="00D5557D">
        <w:rPr>
          <w:sz w:val="22"/>
          <w:szCs w:val="22"/>
        </w:rPr>
        <w:t xml:space="preserve"> a serious injury, parents should be notified as soon as possible and within 24 hours by the Head teacher or another appropriate member of SLT.</w:t>
      </w:r>
    </w:p>
    <w:p w14:paraId="0146142A"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When parents are contacted about a head injury no matter how slight it may have seemed, they must receive information about symptoms of concussion that they might </w:t>
      </w:r>
      <w:r w:rsidRPr="00D83C46">
        <w:rPr>
          <w:color w:val="000000" w:themeColor="text1"/>
          <w:sz w:val="22"/>
          <w:szCs w:val="22"/>
        </w:rPr>
        <w:t>observe</w:t>
      </w:r>
      <w:r w:rsidRPr="00D5557D">
        <w:rPr>
          <w:sz w:val="22"/>
          <w:szCs w:val="22"/>
        </w:rPr>
        <w:t xml:space="preserve"> their child </w:t>
      </w:r>
      <w:r w:rsidRPr="00D5557D">
        <w:rPr>
          <w:sz w:val="22"/>
          <w:szCs w:val="22"/>
        </w:rPr>
        <w:lastRenderedPageBreak/>
        <w:t>experiencing in the 24 hours afterwards and when they might need to seek urgent medical attention (see below).</w:t>
      </w:r>
    </w:p>
    <w:p w14:paraId="7880505E" w14:textId="77777777" w:rsidR="00686683" w:rsidRPr="00D5557D" w:rsidRDefault="00686683" w:rsidP="004737B5">
      <w:pPr>
        <w:pStyle w:val="Heading1"/>
        <w:numPr>
          <w:ilvl w:val="1"/>
          <w:numId w:val="7"/>
        </w:numPr>
        <w:spacing w:after="120" w:line="276" w:lineRule="auto"/>
        <w:ind w:left="1134" w:hanging="992"/>
        <w:rPr>
          <w:sz w:val="24"/>
          <w:szCs w:val="24"/>
        </w:rPr>
      </w:pPr>
      <w:bookmarkStart w:id="80" w:name="_Toc300821644"/>
      <w:bookmarkStart w:id="81" w:name="_Toc413167632"/>
      <w:bookmarkStart w:id="82" w:name="_Toc413168071"/>
      <w:bookmarkStart w:id="83" w:name="_Toc96163839"/>
      <w:bookmarkStart w:id="84" w:name="_Toc159495333"/>
      <w:bookmarkStart w:id="85" w:name="_Toc182925490"/>
      <w:bookmarkEnd w:id="79"/>
      <w:r w:rsidRPr="00D5557D">
        <w:rPr>
          <w:sz w:val="24"/>
          <w:szCs w:val="24"/>
        </w:rPr>
        <w:t>Sporting and head injuries</w:t>
      </w:r>
      <w:bookmarkEnd w:id="80"/>
      <w:bookmarkEnd w:id="81"/>
      <w:bookmarkEnd w:id="82"/>
      <w:bookmarkEnd w:id="83"/>
      <w:bookmarkEnd w:id="84"/>
      <w:bookmarkEnd w:id="85"/>
    </w:p>
    <w:p w14:paraId="6D98206E" w14:textId="77777777" w:rsidR="00686683" w:rsidRPr="00D5557D" w:rsidRDefault="00686683" w:rsidP="00D83C46">
      <w:pPr>
        <w:pStyle w:val="BodyText"/>
        <w:spacing w:line="276" w:lineRule="auto"/>
        <w:ind w:left="170" w:right="147"/>
        <w:rPr>
          <w:sz w:val="22"/>
          <w:szCs w:val="22"/>
        </w:rPr>
      </w:pPr>
      <w:bookmarkStart w:id="86" w:name="_Hlk96505720"/>
      <w:r w:rsidRPr="00D5557D">
        <w:rPr>
          <w:sz w:val="22"/>
          <w:szCs w:val="22"/>
        </w:rPr>
        <w:t>When a child has sustained an injury (that does not seem obviously very minor like a graze), a first aider should assess the seriousness of the situation and decide on treatment or further action such as whether an ambulance is necessary (if not already summoned), whether parents should be contacted to collect their child so that they can seek medical treatment, or whether staff need to take the child to the nearest urgent care or minor injuries unit.</w:t>
      </w:r>
    </w:p>
    <w:p w14:paraId="00211221" w14:textId="77777777" w:rsidR="00686683" w:rsidRPr="00D5557D" w:rsidRDefault="00686683" w:rsidP="00D83C46">
      <w:pPr>
        <w:pStyle w:val="BodyText"/>
        <w:spacing w:line="276" w:lineRule="auto"/>
        <w:ind w:left="170" w:right="147"/>
        <w:rPr>
          <w:sz w:val="22"/>
          <w:szCs w:val="22"/>
        </w:rPr>
      </w:pPr>
      <w:r w:rsidRPr="00D5557D">
        <w:rPr>
          <w:sz w:val="22"/>
          <w:szCs w:val="22"/>
        </w:rPr>
        <w:t>This can all take time while a child or young person is in pain and distress.</w:t>
      </w:r>
    </w:p>
    <w:p w14:paraId="0FC11A56"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The NHS recommends ongoing </w:t>
      </w:r>
      <w:bookmarkStart w:id="87" w:name="_Hlk112409819"/>
      <w:r w:rsidRPr="00D5557D">
        <w:rPr>
          <w:sz w:val="22"/>
          <w:szCs w:val="22"/>
        </w:rPr>
        <w:t>PRICE therapy</w:t>
      </w:r>
      <w:bookmarkEnd w:id="87"/>
      <w:r w:rsidRPr="00D5557D">
        <w:rPr>
          <w:sz w:val="22"/>
          <w:szCs w:val="22"/>
        </w:rPr>
        <w:t xml:space="preserve"> for minor injuries like those commonly sustained during sports activities (or sometimes children’s play) such as sprains and strains as follows:</w:t>
      </w:r>
    </w:p>
    <w:p w14:paraId="7E1C1E5F" w14:textId="77777777" w:rsidR="00686683" w:rsidRPr="00D83C46" w:rsidRDefault="00686683" w:rsidP="004737B5">
      <w:pPr>
        <w:pStyle w:val="BodyText"/>
        <w:numPr>
          <w:ilvl w:val="0"/>
          <w:numId w:val="8"/>
        </w:numPr>
        <w:spacing w:line="276" w:lineRule="auto"/>
        <w:ind w:right="147"/>
        <w:rPr>
          <w:color w:val="000000" w:themeColor="text1"/>
          <w:sz w:val="22"/>
          <w:szCs w:val="22"/>
        </w:rPr>
      </w:pPr>
      <w:r w:rsidRPr="00D5557D">
        <w:rPr>
          <w:b/>
          <w:bCs/>
          <w:sz w:val="22"/>
          <w:szCs w:val="22"/>
        </w:rPr>
        <w:t xml:space="preserve">Protection </w:t>
      </w:r>
      <w:r w:rsidRPr="00D5557D">
        <w:rPr>
          <w:sz w:val="22"/>
          <w:szCs w:val="22"/>
        </w:rPr>
        <w:t xml:space="preserve">– protect the affected </w:t>
      </w:r>
      <w:r w:rsidRPr="00D83C46">
        <w:rPr>
          <w:color w:val="000000" w:themeColor="text1"/>
          <w:sz w:val="22"/>
          <w:szCs w:val="22"/>
        </w:rPr>
        <w:t>area from further injury – for example, by using a support.</w:t>
      </w:r>
    </w:p>
    <w:p w14:paraId="17C61583" w14:textId="77777777" w:rsidR="00686683" w:rsidRPr="00D83C46" w:rsidRDefault="00686683" w:rsidP="004737B5">
      <w:pPr>
        <w:pStyle w:val="BodyText"/>
        <w:numPr>
          <w:ilvl w:val="0"/>
          <w:numId w:val="8"/>
        </w:numPr>
        <w:spacing w:line="276" w:lineRule="auto"/>
        <w:ind w:right="147"/>
        <w:rPr>
          <w:color w:val="000000" w:themeColor="text1"/>
          <w:sz w:val="22"/>
          <w:szCs w:val="22"/>
        </w:rPr>
      </w:pPr>
      <w:r w:rsidRPr="00D83C46">
        <w:rPr>
          <w:b/>
          <w:bCs/>
          <w:color w:val="000000" w:themeColor="text1"/>
          <w:sz w:val="22"/>
          <w:szCs w:val="22"/>
        </w:rPr>
        <w:t>Rest</w:t>
      </w:r>
      <w:r w:rsidRPr="00D83C46">
        <w:rPr>
          <w:color w:val="000000" w:themeColor="text1"/>
          <w:sz w:val="22"/>
          <w:szCs w:val="22"/>
        </w:rPr>
        <w:t xml:space="preserve"> – avoid exercise and reduce daily physical activity.  Use crutches or a walking stick if weight bearing on the ankle or knee is difficult.  A sling may help with shoulder injuries.</w:t>
      </w:r>
    </w:p>
    <w:p w14:paraId="2533F6F7" w14:textId="77777777" w:rsidR="00686683" w:rsidRPr="00D83C46" w:rsidRDefault="00686683" w:rsidP="004737B5">
      <w:pPr>
        <w:pStyle w:val="BodyText"/>
        <w:numPr>
          <w:ilvl w:val="0"/>
          <w:numId w:val="8"/>
        </w:numPr>
        <w:spacing w:line="276" w:lineRule="auto"/>
        <w:ind w:right="147"/>
        <w:rPr>
          <w:color w:val="000000" w:themeColor="text1"/>
          <w:sz w:val="22"/>
          <w:szCs w:val="22"/>
        </w:rPr>
      </w:pPr>
      <w:r w:rsidRPr="00D83C46">
        <w:rPr>
          <w:b/>
          <w:bCs/>
          <w:color w:val="000000" w:themeColor="text1"/>
          <w:sz w:val="22"/>
          <w:szCs w:val="22"/>
        </w:rPr>
        <w:t>Ice</w:t>
      </w:r>
      <w:r w:rsidRPr="00D83C46">
        <w:rPr>
          <w:color w:val="000000" w:themeColor="text1"/>
          <w:sz w:val="22"/>
          <w:szCs w:val="22"/>
        </w:rPr>
        <w:t xml:space="preserve"> – apply an ice pack to the affected area for 15-20 minutes every two to three hours.  A soft gel pack or bag of frozen peas, or similar, will work well.  Wrap the ice pack in a towel so that it doesn't directly touch the skin and cause an ice burn.</w:t>
      </w:r>
    </w:p>
    <w:p w14:paraId="55963A4B" w14:textId="77777777" w:rsidR="00686683" w:rsidRPr="00D83C46" w:rsidRDefault="00686683" w:rsidP="004737B5">
      <w:pPr>
        <w:pStyle w:val="BodyText"/>
        <w:numPr>
          <w:ilvl w:val="0"/>
          <w:numId w:val="8"/>
        </w:numPr>
        <w:spacing w:line="276" w:lineRule="auto"/>
        <w:ind w:right="147"/>
        <w:rPr>
          <w:color w:val="000000" w:themeColor="text1"/>
          <w:sz w:val="22"/>
          <w:szCs w:val="22"/>
        </w:rPr>
      </w:pPr>
      <w:r w:rsidRPr="00D83C46">
        <w:rPr>
          <w:b/>
          <w:bCs/>
          <w:color w:val="000000" w:themeColor="text1"/>
          <w:sz w:val="22"/>
          <w:szCs w:val="22"/>
        </w:rPr>
        <w:t>Compression</w:t>
      </w:r>
      <w:r w:rsidRPr="00D83C46">
        <w:rPr>
          <w:color w:val="000000" w:themeColor="text1"/>
          <w:sz w:val="22"/>
          <w:szCs w:val="22"/>
        </w:rPr>
        <w:t xml:space="preserve"> – use elastic compression bandages during the day to limit swelling.</w:t>
      </w:r>
    </w:p>
    <w:p w14:paraId="7F4743E8" w14:textId="77777777" w:rsidR="00686683" w:rsidRPr="00D5557D" w:rsidRDefault="00686683" w:rsidP="004737B5">
      <w:pPr>
        <w:pStyle w:val="BodyText"/>
        <w:numPr>
          <w:ilvl w:val="0"/>
          <w:numId w:val="8"/>
        </w:numPr>
        <w:spacing w:line="276" w:lineRule="auto"/>
        <w:ind w:right="147"/>
        <w:rPr>
          <w:sz w:val="22"/>
          <w:szCs w:val="22"/>
        </w:rPr>
      </w:pPr>
      <w:r w:rsidRPr="00D83C46">
        <w:rPr>
          <w:b/>
          <w:bCs/>
          <w:color w:val="000000" w:themeColor="text1"/>
          <w:sz w:val="22"/>
          <w:szCs w:val="22"/>
        </w:rPr>
        <w:t>Elevation</w:t>
      </w:r>
      <w:r w:rsidRPr="00D83C46">
        <w:rPr>
          <w:color w:val="000000" w:themeColor="text1"/>
          <w:sz w:val="22"/>
          <w:szCs w:val="22"/>
        </w:rPr>
        <w:t xml:space="preserve"> – keep the injured body part</w:t>
      </w:r>
      <w:r w:rsidRPr="00D5557D">
        <w:rPr>
          <w:sz w:val="22"/>
          <w:szCs w:val="22"/>
        </w:rPr>
        <w:t xml:space="preserve"> raised above the level of the heart whenever possible.  This may also help reduce swelling.</w:t>
      </w:r>
    </w:p>
    <w:p w14:paraId="6C05145D" w14:textId="77777777" w:rsidR="00686683" w:rsidRPr="00D5557D" w:rsidRDefault="00686683" w:rsidP="00D83C46">
      <w:pPr>
        <w:pStyle w:val="BodyText"/>
        <w:spacing w:line="276" w:lineRule="auto"/>
        <w:ind w:left="170" w:right="147"/>
        <w:rPr>
          <w:sz w:val="22"/>
          <w:szCs w:val="22"/>
        </w:rPr>
      </w:pPr>
      <w:r w:rsidRPr="00D5557D">
        <w:rPr>
          <w:sz w:val="22"/>
          <w:szCs w:val="22"/>
        </w:rPr>
        <w:t>Ice packs are not part of any first aid kit that meets the requirements of the voluntary, but recommended British Standards, on appropriate kit contents for employers that we use.  Our first aid needs risk assessment identifies that staff, children, or other visitors are</w:t>
      </w:r>
      <w:r w:rsidRPr="00D83C46">
        <w:rPr>
          <w:sz w:val="22"/>
          <w:szCs w:val="22"/>
        </w:rPr>
        <w:t xml:space="preserve"> </w:t>
      </w:r>
      <w:r w:rsidRPr="00D5557D">
        <w:rPr>
          <w:sz w:val="22"/>
          <w:szCs w:val="22"/>
        </w:rPr>
        <w:t>likely to sustain the type of injuries that might benefit from the ice element of PRICE therapy</w:t>
      </w:r>
      <w:r w:rsidRPr="00D83C46">
        <w:t xml:space="preserve"> </w:t>
      </w:r>
      <w:r w:rsidRPr="00D5557D">
        <w:rPr>
          <w:sz w:val="22"/>
          <w:szCs w:val="22"/>
        </w:rPr>
        <w:t>e.g. potentially soothing distress, relieving pain, and reducing swelling, and have decided that the benefits of providing ice packs do</w:t>
      </w:r>
      <w:r w:rsidRPr="00D83C46">
        <w:rPr>
          <w:sz w:val="22"/>
          <w:szCs w:val="22"/>
        </w:rPr>
        <w:t xml:space="preserve"> </w:t>
      </w:r>
      <w:r w:rsidRPr="00D5557D">
        <w:rPr>
          <w:sz w:val="22"/>
          <w:szCs w:val="22"/>
        </w:rPr>
        <w:t>outweigh the costs in time to implement and tell/train staff to use, money to buy, and effort to manage safely and hygienically</w:t>
      </w:r>
    </w:p>
    <w:p w14:paraId="19EB2202" w14:textId="77777777" w:rsidR="00686683" w:rsidRPr="00D5557D" w:rsidRDefault="00686683" w:rsidP="00D83C46">
      <w:pPr>
        <w:pStyle w:val="BodyText"/>
        <w:spacing w:line="276" w:lineRule="auto"/>
        <w:ind w:left="170" w:right="147"/>
        <w:rPr>
          <w:sz w:val="22"/>
          <w:szCs w:val="22"/>
        </w:rPr>
      </w:pPr>
      <w:r w:rsidRPr="00D5557D">
        <w:rPr>
          <w:sz w:val="22"/>
          <w:szCs w:val="22"/>
        </w:rPr>
        <w:t>We will:</w:t>
      </w:r>
    </w:p>
    <w:p w14:paraId="6C8461B1" w14:textId="77777777" w:rsidR="00686683" w:rsidRPr="00D83C46" w:rsidRDefault="00686683" w:rsidP="004737B5">
      <w:pPr>
        <w:pStyle w:val="BodyText"/>
        <w:numPr>
          <w:ilvl w:val="0"/>
          <w:numId w:val="8"/>
        </w:numPr>
        <w:spacing w:line="276" w:lineRule="auto"/>
        <w:ind w:right="147"/>
        <w:rPr>
          <w:color w:val="000000" w:themeColor="text1"/>
          <w:sz w:val="22"/>
          <w:szCs w:val="22"/>
        </w:rPr>
      </w:pPr>
      <w:r w:rsidRPr="00D5557D">
        <w:rPr>
          <w:sz w:val="22"/>
          <w:szCs w:val="22"/>
        </w:rPr>
        <w:t xml:space="preserve">buy non-toxic gel </w:t>
      </w:r>
      <w:r w:rsidRPr="00D83C46">
        <w:rPr>
          <w:color w:val="000000" w:themeColor="text1"/>
          <w:sz w:val="22"/>
          <w:szCs w:val="22"/>
        </w:rPr>
        <w:t>packs that stay soft once frozen and can be disposed of in the general waste if damaged,</w:t>
      </w:r>
    </w:p>
    <w:p w14:paraId="2DA4C1A2" w14:textId="77777777" w:rsidR="00686683" w:rsidRPr="00D83C46" w:rsidRDefault="00686683" w:rsidP="004737B5">
      <w:pPr>
        <w:pStyle w:val="BodyText"/>
        <w:numPr>
          <w:ilvl w:val="0"/>
          <w:numId w:val="8"/>
        </w:numPr>
        <w:spacing w:line="276" w:lineRule="auto"/>
        <w:ind w:right="147"/>
        <w:rPr>
          <w:color w:val="000000" w:themeColor="text1"/>
          <w:sz w:val="22"/>
          <w:szCs w:val="22"/>
        </w:rPr>
      </w:pPr>
      <w:bookmarkStart w:id="88" w:name="_Hlk97653314"/>
      <w:r w:rsidRPr="00D83C46">
        <w:rPr>
          <w:color w:val="000000" w:themeColor="text1"/>
          <w:sz w:val="22"/>
          <w:szCs w:val="22"/>
        </w:rPr>
        <w:t>have a system that ensures frozen ice packs are wrapped in a fabric or clothing layers at least as suitable as the NHS recommended towelling before being applied to bare skin to prevent ice burns,</w:t>
      </w:r>
      <w:bookmarkEnd w:id="88"/>
    </w:p>
    <w:p w14:paraId="24A520EC" w14:textId="77777777" w:rsidR="00686683" w:rsidRPr="00D83C46" w:rsidRDefault="00686683" w:rsidP="004737B5">
      <w:pPr>
        <w:pStyle w:val="BodyText"/>
        <w:numPr>
          <w:ilvl w:val="0"/>
          <w:numId w:val="8"/>
        </w:numPr>
        <w:spacing w:line="276" w:lineRule="auto"/>
        <w:ind w:right="147"/>
        <w:rPr>
          <w:color w:val="000000" w:themeColor="text1"/>
          <w:sz w:val="22"/>
          <w:szCs w:val="22"/>
        </w:rPr>
      </w:pPr>
      <w:r w:rsidRPr="00D83C46">
        <w:rPr>
          <w:color w:val="000000" w:themeColor="text1"/>
          <w:sz w:val="22"/>
          <w:szCs w:val="22"/>
        </w:rPr>
        <w:t>add packs to the first aid equipment monitoring schedule to ensure they are checked regularly for cleanliness or damage,</w:t>
      </w:r>
    </w:p>
    <w:p w14:paraId="6DECB2A2" w14:textId="77777777" w:rsidR="00686683" w:rsidRPr="00D5557D" w:rsidRDefault="00686683" w:rsidP="004737B5">
      <w:pPr>
        <w:pStyle w:val="BodyText"/>
        <w:numPr>
          <w:ilvl w:val="0"/>
          <w:numId w:val="8"/>
        </w:numPr>
        <w:spacing w:line="276" w:lineRule="auto"/>
        <w:ind w:right="147"/>
        <w:rPr>
          <w:sz w:val="22"/>
          <w:szCs w:val="22"/>
        </w:rPr>
      </w:pPr>
      <w:r w:rsidRPr="00D83C46">
        <w:rPr>
          <w:color w:val="000000" w:themeColor="text1"/>
          <w:sz w:val="22"/>
          <w:szCs w:val="22"/>
        </w:rPr>
        <w:t xml:space="preserve">have a clear sanitising procedure that is followed after each use which prevents contamination of the storage place and does not damage the plastic exterior, </w:t>
      </w:r>
      <w:r w:rsidRPr="00D5557D">
        <w:rPr>
          <w:sz w:val="22"/>
          <w:szCs w:val="22"/>
        </w:rPr>
        <w:t>especially if the pack has been in contact with any body fluids.</w:t>
      </w:r>
    </w:p>
    <w:bookmarkEnd w:id="86"/>
    <w:p w14:paraId="2C8DD3D5"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Any head injury can be potentially serious.  A head injury to a child or young person, however minor it might appear, must be assessed by a first aider, and treated in accordance with current first aid guidance and advice available from </w:t>
      </w:r>
      <w:hyperlink r:id="rId25" w:history="1">
        <w:r w:rsidRPr="00D5557D">
          <w:rPr>
            <w:rStyle w:val="Hyperlink"/>
            <w:sz w:val="22"/>
            <w:szCs w:val="22"/>
          </w:rPr>
          <w:t>Head injury and concussion - NHS</w:t>
        </w:r>
      </w:hyperlink>
      <w:r w:rsidRPr="00D5557D">
        <w:rPr>
          <w:sz w:val="22"/>
          <w:szCs w:val="22"/>
        </w:rPr>
        <w:t>.</w:t>
      </w:r>
    </w:p>
    <w:p w14:paraId="58046A45" w14:textId="77777777" w:rsidR="00686683" w:rsidRPr="00D5557D" w:rsidRDefault="00686683" w:rsidP="00D83C46">
      <w:pPr>
        <w:pStyle w:val="BodyText"/>
        <w:spacing w:line="276" w:lineRule="auto"/>
        <w:ind w:left="170" w:right="147"/>
        <w:rPr>
          <w:sz w:val="22"/>
          <w:szCs w:val="22"/>
        </w:rPr>
      </w:pPr>
      <w:r w:rsidRPr="00D5557D">
        <w:rPr>
          <w:sz w:val="22"/>
          <w:szCs w:val="22"/>
        </w:rPr>
        <w:lastRenderedPageBreak/>
        <w:t xml:space="preserve">Research suggests that concussion, particularly as a result of a significant sporting incident or repeated lesser impacts to the head during sports and play, may result in significant and long-lasting brain injury if not prevented, and when it happens, if not treated correctly.  </w:t>
      </w:r>
    </w:p>
    <w:p w14:paraId="3C6DB561"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To reduce the risks of a traumatic brain injury in PE, School Sports, &amp; Physical Activity (PESSPA), this school follows national guidelines such as from the Football Association which advise coaches that there should be “no heading [the ball] in training in the foundation phase” (for primary school children or under-11 teams) and puts limits on how much heading older children should do.  </w:t>
      </w:r>
    </w:p>
    <w:p w14:paraId="57D41BAF"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We also follow the latest </w:t>
      </w:r>
      <w:hyperlink r:id="rId26" w:history="1">
        <w:r w:rsidRPr="00D5557D">
          <w:rPr>
            <w:rStyle w:val="Hyperlink"/>
            <w:sz w:val="22"/>
            <w:szCs w:val="22"/>
          </w:rPr>
          <w:t>UK Concussion Guidelines for Grassroots Sport | Sport and Recreation Alliance</w:t>
        </w:r>
      </w:hyperlink>
      <w:r w:rsidRPr="00D5557D">
        <w:rPr>
          <w:sz w:val="22"/>
          <w:szCs w:val="22"/>
        </w:rPr>
        <w:t xml:space="preserve">  which builds on the </w:t>
      </w:r>
      <w:hyperlink r:id="rId27" w:history="1">
        <w:r w:rsidRPr="00D5557D">
          <w:rPr>
            <w:rStyle w:val="Hyperlink"/>
            <w:sz w:val="22"/>
            <w:szCs w:val="22"/>
          </w:rPr>
          <w:t>Scottish sports concussion guidance</w:t>
        </w:r>
      </w:hyperlink>
      <w:r w:rsidRPr="00D5557D">
        <w:rPr>
          <w:sz w:val="22"/>
          <w:szCs w:val="22"/>
        </w:rPr>
        <w:t xml:space="preserve"> that we were following.  </w:t>
      </w:r>
    </w:p>
    <w:p w14:paraId="7F36F36B"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Anyone suspected of sustaining a concussion should be assessed in-person by an appropriate healthcare professional or remotely by contacting the NHS on 111 </w:t>
      </w:r>
      <w:r w:rsidRPr="00D5557D">
        <w:rPr>
          <w:b/>
          <w:bCs/>
          <w:sz w:val="22"/>
          <w:szCs w:val="22"/>
        </w:rPr>
        <w:t>within 24 hours of the injury</w:t>
      </w:r>
      <w:r w:rsidRPr="00D5557D">
        <w:rPr>
          <w:sz w:val="22"/>
          <w:szCs w:val="22"/>
        </w:rPr>
        <w:t xml:space="preserve">.  If there are concerns about other significant injury or the presence of ‘red flags’ (see UK guidance above) then they should receive an urgent medical assessment at a hospital which may mean taking them there or calling 999 for a paramedic to attend. </w:t>
      </w:r>
    </w:p>
    <w:p w14:paraId="7A2550D2"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Even if the injured person seems to have fully recovered from the incident but there has been evidence of impaired consciousness, they </w:t>
      </w:r>
      <w:r w:rsidRPr="00D5557D">
        <w:rPr>
          <w:b/>
          <w:bCs/>
          <w:sz w:val="22"/>
          <w:szCs w:val="22"/>
        </w:rPr>
        <w:t>must</w:t>
      </w:r>
      <w:r w:rsidRPr="00D5557D">
        <w:rPr>
          <w:sz w:val="22"/>
          <w:szCs w:val="22"/>
        </w:rPr>
        <w:t xml:space="preserve"> be assessed by a medical practitioner.</w:t>
      </w:r>
    </w:p>
    <w:p w14:paraId="049A795C" w14:textId="77777777" w:rsidR="00686683" w:rsidRPr="00D5557D" w:rsidRDefault="00686683" w:rsidP="00D83C46">
      <w:pPr>
        <w:pStyle w:val="BodyText"/>
        <w:spacing w:line="276" w:lineRule="auto"/>
        <w:ind w:left="170" w:right="147"/>
        <w:rPr>
          <w:sz w:val="22"/>
          <w:szCs w:val="22"/>
        </w:rPr>
      </w:pPr>
      <w:r w:rsidRPr="00D5557D">
        <w:rPr>
          <w:sz w:val="22"/>
          <w:szCs w:val="22"/>
        </w:rPr>
        <w:t>If the injury is assessed as minor and there was no loss of consciousness so, it does not require referral to a medical practitioner, then the injured person must be kept under observation for the next 24 hours for signs of deterioration and the parent or carer informed of the nature of the injury.  A written notification with this advice must be sent home with the child.</w:t>
      </w:r>
    </w:p>
    <w:p w14:paraId="352E75A5"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It can be normal, even after a minor head injury that did not need any treatment, for the person to experience symptoms such as a slight headache, or feeling sick or dazed, for as long as 2-4 weeks after.  </w:t>
      </w:r>
    </w:p>
    <w:p w14:paraId="52640FC2"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Everyone is unique in their recovery duration, but most symptoms of a concussion resolve within two to four weeks, although some can take longer.  </w:t>
      </w:r>
    </w:p>
    <w:p w14:paraId="63BD76FE"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The first aider who dealt with a minor head injury incident must ensure that they trigger the process to inform relevant other staff that a pupil </w:t>
      </w:r>
      <w:r w:rsidRPr="00D5557D">
        <w:rPr>
          <w:b/>
          <w:bCs/>
          <w:sz w:val="22"/>
          <w:szCs w:val="22"/>
        </w:rPr>
        <w:t>did not</w:t>
      </w:r>
      <w:r w:rsidRPr="00D5557D">
        <w:rPr>
          <w:sz w:val="22"/>
          <w:szCs w:val="22"/>
        </w:rPr>
        <w:t xml:space="preserve"> lose consciousness but they should still avoid intense exercise, challenging work, or sport for the next 24-48 hrs and that they may continue to have mild symptoms (and what the symptoms are and what to do if concerned) for as long as 2-4 weeks.  </w:t>
      </w:r>
    </w:p>
    <w:p w14:paraId="768ACF3A" w14:textId="77777777" w:rsidR="00686683" w:rsidRPr="00D5557D" w:rsidRDefault="00686683" w:rsidP="00D83C46">
      <w:pPr>
        <w:pStyle w:val="BodyText"/>
        <w:spacing w:line="276" w:lineRule="auto"/>
        <w:ind w:left="170" w:right="147"/>
        <w:rPr>
          <w:sz w:val="22"/>
          <w:szCs w:val="22"/>
        </w:rPr>
      </w:pPr>
      <w:r w:rsidRPr="00D5557D">
        <w:rPr>
          <w:sz w:val="22"/>
          <w:szCs w:val="22"/>
        </w:rPr>
        <w:t xml:space="preserve">The first aider who dealt with a more serious head injury incident must ensure that they trigger the process to inform relevant other staff that a pupil </w:t>
      </w:r>
      <w:r w:rsidRPr="00D5557D">
        <w:rPr>
          <w:b/>
          <w:bCs/>
          <w:sz w:val="22"/>
          <w:szCs w:val="22"/>
        </w:rPr>
        <w:t>did</w:t>
      </w:r>
      <w:r w:rsidRPr="00D5557D">
        <w:rPr>
          <w:sz w:val="22"/>
          <w:szCs w:val="22"/>
        </w:rPr>
        <w:t xml:space="preserve"> lose consciousness and they must avoid intense exercise, challenging work, or sport for the next 24-48 hrs before they begin following a personal 6-stage “graduated return to education, work, and sport programme” over the next 2-4 weeks based on their symptoms (and what the symptoms are and what to do if concerned).  </w:t>
      </w:r>
    </w:p>
    <w:p w14:paraId="463CE5EC" w14:textId="77777777" w:rsidR="00686683" w:rsidRPr="00D5557D" w:rsidRDefault="00686683" w:rsidP="00D83C46">
      <w:pPr>
        <w:pStyle w:val="BodyText"/>
        <w:spacing w:line="276" w:lineRule="auto"/>
        <w:ind w:left="170" w:right="147"/>
        <w:rPr>
          <w:sz w:val="22"/>
          <w:szCs w:val="22"/>
        </w:rPr>
      </w:pPr>
      <w:r w:rsidRPr="00D5557D">
        <w:rPr>
          <w:sz w:val="22"/>
          <w:szCs w:val="22"/>
        </w:rPr>
        <w:t>This is so that the members of staff who need to will know:</w:t>
      </w:r>
    </w:p>
    <w:p w14:paraId="294D6055"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How the injury and symptoms might impact the pupil’s participation in the curriculum and other activities like rough play,</w:t>
      </w:r>
    </w:p>
    <w:p w14:paraId="18756F4E"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That they need to adjust planned activities where necessary,</w:t>
      </w:r>
    </w:p>
    <w:p w14:paraId="6C3BAF51"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What signs or symptoms to look for,</w:t>
      </w:r>
    </w:p>
    <w:p w14:paraId="48C1A82B" w14:textId="01FCB5AA" w:rsidR="00686683" w:rsidRPr="00D5557D" w:rsidRDefault="00686683" w:rsidP="004737B5">
      <w:pPr>
        <w:pStyle w:val="BodyText"/>
        <w:numPr>
          <w:ilvl w:val="0"/>
          <w:numId w:val="8"/>
        </w:numPr>
        <w:spacing w:line="276" w:lineRule="auto"/>
        <w:ind w:right="147"/>
        <w:rPr>
          <w:sz w:val="22"/>
          <w:szCs w:val="22"/>
        </w:rPr>
      </w:pPr>
      <w:r w:rsidRPr="00D5557D">
        <w:rPr>
          <w:sz w:val="22"/>
          <w:szCs w:val="22"/>
        </w:rPr>
        <w:t xml:space="preserve">To report concerns immediately via help alarms and/or </w:t>
      </w:r>
      <w:proofErr w:type="gramStart"/>
      <w:r w:rsidRPr="00D5557D">
        <w:rPr>
          <w:sz w:val="22"/>
          <w:szCs w:val="22"/>
        </w:rPr>
        <w:t>two way</w:t>
      </w:r>
      <w:proofErr w:type="gramEnd"/>
      <w:r w:rsidRPr="00D5557D">
        <w:rPr>
          <w:sz w:val="22"/>
          <w:szCs w:val="22"/>
        </w:rPr>
        <w:t xml:space="preserve"> radios </w:t>
      </w:r>
    </w:p>
    <w:p w14:paraId="485D4945" w14:textId="77777777" w:rsidR="00686683" w:rsidRPr="00D5557D" w:rsidRDefault="00686683" w:rsidP="00D83C46">
      <w:pPr>
        <w:pStyle w:val="BodyText"/>
        <w:spacing w:line="276" w:lineRule="auto"/>
        <w:ind w:left="170" w:right="147"/>
        <w:rPr>
          <w:sz w:val="22"/>
          <w:szCs w:val="22"/>
        </w:rPr>
      </w:pPr>
      <w:r w:rsidRPr="00D5557D">
        <w:rPr>
          <w:sz w:val="22"/>
          <w:szCs w:val="22"/>
        </w:rPr>
        <w:lastRenderedPageBreak/>
        <w:t xml:space="preserve">Arrangements to manage pupils using the graduated return will allow us to identify when a pupil’s symptoms have persisted for more than 28 days, and we may need to ensure parents or carers have been advised they need to take their child to their GP for further assessment. </w:t>
      </w:r>
    </w:p>
    <w:p w14:paraId="3DD0B921" w14:textId="77777777" w:rsidR="00686683" w:rsidRPr="00D5557D" w:rsidRDefault="00686683" w:rsidP="004737B5">
      <w:pPr>
        <w:pStyle w:val="Heading1"/>
        <w:numPr>
          <w:ilvl w:val="1"/>
          <w:numId w:val="7"/>
        </w:numPr>
        <w:spacing w:after="120" w:line="276" w:lineRule="auto"/>
        <w:ind w:left="1134" w:hanging="992"/>
        <w:rPr>
          <w:sz w:val="24"/>
          <w:szCs w:val="24"/>
        </w:rPr>
      </w:pPr>
      <w:bookmarkStart w:id="89" w:name="_Toc159495334"/>
      <w:bookmarkStart w:id="90" w:name="_Toc182925491"/>
      <w:r w:rsidRPr="00D5557D">
        <w:rPr>
          <w:sz w:val="24"/>
          <w:szCs w:val="24"/>
        </w:rPr>
        <w:t>Dental emergencies</w:t>
      </w:r>
      <w:bookmarkEnd w:id="89"/>
      <w:bookmarkEnd w:id="90"/>
    </w:p>
    <w:p w14:paraId="0B5AF165" w14:textId="77777777" w:rsidR="00686683" w:rsidRPr="00D5557D" w:rsidRDefault="00686683" w:rsidP="00614C94">
      <w:pPr>
        <w:pStyle w:val="BodyText"/>
        <w:spacing w:line="276" w:lineRule="auto"/>
        <w:ind w:left="170" w:right="147"/>
        <w:rPr>
          <w:sz w:val="22"/>
          <w:szCs w:val="22"/>
        </w:rPr>
      </w:pPr>
      <w:r w:rsidRPr="00D5557D">
        <w:rPr>
          <w:sz w:val="22"/>
          <w:szCs w:val="22"/>
        </w:rPr>
        <w:t>Dental emergencies are likely to fall into two categories:</w:t>
      </w:r>
    </w:p>
    <w:p w14:paraId="3AEB7154"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A pupil arrives already experiencing dental pain or sepsis, or they develop either during school activities.</w:t>
      </w:r>
    </w:p>
    <w:p w14:paraId="756781D9" w14:textId="77777777" w:rsidR="00686683" w:rsidRPr="00D5557D" w:rsidRDefault="00686683" w:rsidP="004737B5">
      <w:pPr>
        <w:pStyle w:val="BodyText"/>
        <w:numPr>
          <w:ilvl w:val="0"/>
          <w:numId w:val="8"/>
        </w:numPr>
        <w:spacing w:line="276" w:lineRule="auto"/>
        <w:ind w:right="147"/>
        <w:rPr>
          <w:sz w:val="22"/>
          <w:szCs w:val="22"/>
        </w:rPr>
      </w:pPr>
      <w:r w:rsidRPr="00D5557D">
        <w:rPr>
          <w:sz w:val="22"/>
          <w:szCs w:val="22"/>
        </w:rPr>
        <w:t>Injuries to the teeth and mouth.</w:t>
      </w:r>
    </w:p>
    <w:p w14:paraId="1EED55F9" w14:textId="77777777" w:rsidR="00686683" w:rsidRPr="00D5557D" w:rsidRDefault="00686683" w:rsidP="00614C94">
      <w:pPr>
        <w:pStyle w:val="BodyText"/>
        <w:spacing w:line="276" w:lineRule="auto"/>
        <w:ind w:left="170" w:right="147"/>
        <w:rPr>
          <w:sz w:val="22"/>
          <w:szCs w:val="22"/>
        </w:rPr>
      </w:pPr>
      <w:r w:rsidRPr="00D5557D">
        <w:rPr>
          <w:sz w:val="22"/>
          <w:szCs w:val="22"/>
        </w:rPr>
        <w:t>Where a child arrives at school with dental pain or sepsis, the parents or carers will be contacted class teacher</w:t>
      </w:r>
      <w:r w:rsidRPr="00614C94">
        <w:rPr>
          <w:sz w:val="22"/>
          <w:szCs w:val="22"/>
        </w:rPr>
        <w:t xml:space="preserve"> </w:t>
      </w:r>
      <w:r w:rsidRPr="00D5557D">
        <w:rPr>
          <w:sz w:val="22"/>
          <w:szCs w:val="22"/>
        </w:rPr>
        <w:t>to find out whether they are aware and have taken, or will be taking, appropriate action.  If the child is too distressed or uncomfortable to be in school, parents or carers will be asked to collect them to take them home and seek the appropriate dental care through their own dentist or by calling 111 for advice on finding a dentist if they do not have one.</w:t>
      </w:r>
    </w:p>
    <w:p w14:paraId="1207F9EA" w14:textId="77777777" w:rsidR="00686683" w:rsidRPr="00D5557D" w:rsidRDefault="00686683" w:rsidP="00614C94">
      <w:pPr>
        <w:pStyle w:val="BodyText"/>
        <w:spacing w:line="276" w:lineRule="auto"/>
        <w:ind w:left="170" w:right="147"/>
        <w:rPr>
          <w:sz w:val="22"/>
          <w:szCs w:val="22"/>
        </w:rPr>
      </w:pPr>
      <w:r w:rsidRPr="00D5557D">
        <w:rPr>
          <w:sz w:val="22"/>
          <w:szCs w:val="22"/>
        </w:rPr>
        <w:t xml:space="preserve">In cases of dental accident, such as teeth being fractured or knocked out, parents or carers will be contacted to ask them to take their child for potentially urgent dental treatment.  </w:t>
      </w:r>
    </w:p>
    <w:p w14:paraId="570B5249" w14:textId="77777777" w:rsidR="00686683" w:rsidRPr="00D5557D" w:rsidRDefault="00686683" w:rsidP="00614C94">
      <w:pPr>
        <w:pStyle w:val="BodyText"/>
        <w:spacing w:line="276" w:lineRule="auto"/>
        <w:ind w:left="170" w:right="147"/>
        <w:rPr>
          <w:sz w:val="22"/>
          <w:szCs w:val="22"/>
        </w:rPr>
      </w:pPr>
      <w:r w:rsidRPr="00D5557D">
        <w:rPr>
          <w:sz w:val="22"/>
          <w:szCs w:val="22"/>
        </w:rPr>
        <w:t>Regardless of the cause, if a pupil is experiencing severe dental pain, heavy dental bleeding, or injuries to the face, mouth, or teeth, they should be taken to the Accident &amp; Emergency (A&amp;E) department of a hospital for assessment and treatment.</w:t>
      </w:r>
    </w:p>
    <w:p w14:paraId="686090E9" w14:textId="77777777" w:rsidR="00686683" w:rsidRPr="00D5557D" w:rsidRDefault="00686683" w:rsidP="00614C94">
      <w:pPr>
        <w:pStyle w:val="BodyText"/>
        <w:spacing w:line="276" w:lineRule="auto"/>
        <w:ind w:left="170" w:right="147"/>
        <w:rPr>
          <w:sz w:val="22"/>
          <w:szCs w:val="22"/>
        </w:rPr>
      </w:pPr>
      <w:r w:rsidRPr="00D5557D">
        <w:rPr>
          <w:sz w:val="22"/>
          <w:szCs w:val="22"/>
        </w:rPr>
        <w:t xml:space="preserve">If teeth have been knocked out or fractured, every effort should be made to find any missing teeth or pieces.  These will be put into a container and covered over with milk or saliva (but </w:t>
      </w:r>
      <w:r w:rsidRPr="00D5557D">
        <w:rPr>
          <w:b/>
          <w:bCs/>
          <w:sz w:val="22"/>
          <w:szCs w:val="22"/>
        </w:rPr>
        <w:t>only</w:t>
      </w:r>
      <w:r w:rsidRPr="00D5557D">
        <w:rPr>
          <w:sz w:val="22"/>
          <w:szCs w:val="22"/>
        </w:rPr>
        <w:t xml:space="preserve"> the saliva of the person whose teeth they are and </w:t>
      </w:r>
      <w:r w:rsidRPr="00D5557D">
        <w:rPr>
          <w:b/>
          <w:bCs/>
          <w:sz w:val="22"/>
          <w:szCs w:val="22"/>
        </w:rPr>
        <w:t>never</w:t>
      </w:r>
      <w:r w:rsidRPr="00D5557D">
        <w:rPr>
          <w:sz w:val="22"/>
          <w:szCs w:val="22"/>
        </w:rPr>
        <w:t xml:space="preserve"> anybody else’s).  On no account should anyone attempt to put back in a child’s mouth a tooth or part of a tooth.</w:t>
      </w:r>
    </w:p>
    <w:p w14:paraId="5BA4250B" w14:textId="56D1FECB" w:rsidR="00686683" w:rsidRDefault="00686683" w:rsidP="00614C94">
      <w:pPr>
        <w:pStyle w:val="BodyText"/>
        <w:spacing w:line="276" w:lineRule="auto"/>
        <w:ind w:left="170" w:right="147"/>
        <w:rPr>
          <w:sz w:val="22"/>
          <w:szCs w:val="22"/>
        </w:rPr>
      </w:pPr>
      <w:r w:rsidRPr="00D5557D">
        <w:rPr>
          <w:sz w:val="22"/>
          <w:szCs w:val="22"/>
        </w:rPr>
        <w:t>If parents or carers cannot be reached or staff are unsure what action to take next, we will seek NHS advice on 111 or we will take the pupil to the nearest A&amp;E.</w:t>
      </w:r>
    </w:p>
    <w:p w14:paraId="512888E4" w14:textId="77777777" w:rsidR="00906975" w:rsidRPr="00D5557D" w:rsidRDefault="00906975" w:rsidP="00614C94">
      <w:pPr>
        <w:pStyle w:val="BodyText"/>
        <w:spacing w:line="276" w:lineRule="auto"/>
        <w:ind w:left="170" w:right="147"/>
        <w:rPr>
          <w:sz w:val="22"/>
          <w:szCs w:val="22"/>
        </w:rPr>
      </w:pPr>
    </w:p>
    <w:p w14:paraId="432DEE23" w14:textId="77777777" w:rsidR="00686683" w:rsidRPr="00614C94" w:rsidRDefault="00686683" w:rsidP="004737B5">
      <w:pPr>
        <w:pStyle w:val="Heading1"/>
        <w:numPr>
          <w:ilvl w:val="1"/>
          <w:numId w:val="7"/>
        </w:numPr>
        <w:spacing w:after="120" w:line="276" w:lineRule="auto"/>
        <w:ind w:left="1134" w:hanging="992"/>
        <w:rPr>
          <w:sz w:val="24"/>
          <w:szCs w:val="24"/>
        </w:rPr>
      </w:pPr>
      <w:bookmarkStart w:id="91" w:name="_Toc159495335"/>
      <w:bookmarkStart w:id="92" w:name="_Toc182925492"/>
      <w:r w:rsidRPr="00614C94">
        <w:rPr>
          <w:sz w:val="24"/>
          <w:szCs w:val="24"/>
        </w:rPr>
        <w:t>Transporting ill or injured pupils</w:t>
      </w:r>
      <w:bookmarkEnd w:id="91"/>
      <w:bookmarkEnd w:id="92"/>
    </w:p>
    <w:p w14:paraId="54159812" w14:textId="77777777" w:rsidR="00686683" w:rsidRPr="00614C94" w:rsidRDefault="00686683" w:rsidP="004737B5">
      <w:pPr>
        <w:pStyle w:val="Heading1"/>
        <w:numPr>
          <w:ilvl w:val="2"/>
          <w:numId w:val="7"/>
        </w:numPr>
        <w:spacing w:after="120" w:line="276" w:lineRule="auto"/>
        <w:ind w:hanging="1082"/>
        <w:rPr>
          <w:sz w:val="22"/>
          <w:szCs w:val="22"/>
        </w:rPr>
      </w:pPr>
      <w:bookmarkStart w:id="93" w:name="_Toc182925493"/>
      <w:r w:rsidRPr="00614C94">
        <w:rPr>
          <w:sz w:val="22"/>
          <w:szCs w:val="22"/>
        </w:rPr>
        <w:t>Emergency response</w:t>
      </w:r>
      <w:bookmarkEnd w:id="93"/>
    </w:p>
    <w:p w14:paraId="5B77BED5" w14:textId="170EE793" w:rsidR="00686683" w:rsidRPr="009577F7" w:rsidRDefault="00686683" w:rsidP="00614C94">
      <w:pPr>
        <w:pStyle w:val="BodyText"/>
        <w:spacing w:line="276" w:lineRule="auto"/>
        <w:ind w:left="170" w:right="147"/>
        <w:rPr>
          <w:color w:val="FF0000"/>
          <w:sz w:val="22"/>
          <w:szCs w:val="22"/>
        </w:rPr>
      </w:pPr>
      <w:r w:rsidRPr="009577F7">
        <w:rPr>
          <w:sz w:val="22"/>
          <w:szCs w:val="22"/>
        </w:rPr>
        <w:t>In an emergency that requires immediate professional medical assistance, an ambulance will be summoned.  Using the school</w:t>
      </w:r>
      <w:r w:rsidRPr="00906975">
        <w:rPr>
          <w:sz w:val="22"/>
          <w:szCs w:val="22"/>
        </w:rPr>
        <w:t xml:space="preserve"> </w:t>
      </w:r>
      <w:r w:rsidR="00906975" w:rsidRPr="00906975">
        <w:rPr>
          <w:sz w:val="22"/>
          <w:szCs w:val="22"/>
        </w:rPr>
        <w:t>emergency mobile phone.</w:t>
      </w:r>
    </w:p>
    <w:p w14:paraId="1BE0D87C" w14:textId="77777777" w:rsidR="00686683" w:rsidRPr="009577F7" w:rsidRDefault="00686683" w:rsidP="00614C94">
      <w:pPr>
        <w:pStyle w:val="BodyText"/>
        <w:spacing w:line="276" w:lineRule="auto"/>
        <w:ind w:left="170" w:right="147"/>
        <w:rPr>
          <w:sz w:val="22"/>
          <w:szCs w:val="22"/>
        </w:rPr>
      </w:pPr>
      <w:r w:rsidRPr="009577F7">
        <w:rPr>
          <w:sz w:val="22"/>
          <w:szCs w:val="22"/>
        </w:rPr>
        <w:t>If an injury is thought to be serious but there is some doubt, the person in charge at the scene should not hesitate to summon emergency services.  In this situation, staff should not attempt to take a pupil who is potentially seriously injured to hospital in a private vehicle.</w:t>
      </w:r>
    </w:p>
    <w:p w14:paraId="1BDDBE21" w14:textId="77777777" w:rsidR="00686683" w:rsidRPr="009577F7" w:rsidRDefault="00686683" w:rsidP="00614C94">
      <w:pPr>
        <w:pStyle w:val="BodyText"/>
        <w:spacing w:line="276" w:lineRule="auto"/>
        <w:ind w:left="170" w:right="147"/>
        <w:rPr>
          <w:sz w:val="22"/>
          <w:szCs w:val="22"/>
        </w:rPr>
      </w:pPr>
      <w:r w:rsidRPr="009577F7">
        <w:rPr>
          <w:sz w:val="22"/>
          <w:szCs w:val="22"/>
        </w:rPr>
        <w:t>The emergency contacts procedure for the injured pupil will be activated and parents or carers will be advised to come to the school or go directly to the hospital their child will be or is being taken to. Where a parent or carer is able to accompany the pupil in the ambulance, a school employee will not usually need to be further involved.  If the parent or carer will be meeting the pupil at hospital, a school employee will accompany the pupil in the ambulance and wait with them until the pupil’s parent or carer arrives.  Travel arrangements for the member of staff who accompanies a pupil to hospital to be able to return to school will also be made.</w:t>
      </w:r>
    </w:p>
    <w:p w14:paraId="24D3AA7E" w14:textId="77777777" w:rsidR="00686683" w:rsidRPr="00614C94" w:rsidRDefault="00686683" w:rsidP="004737B5">
      <w:pPr>
        <w:pStyle w:val="Heading1"/>
        <w:numPr>
          <w:ilvl w:val="2"/>
          <w:numId w:val="7"/>
        </w:numPr>
        <w:spacing w:after="120" w:line="276" w:lineRule="auto"/>
        <w:ind w:hanging="1082"/>
        <w:rPr>
          <w:sz w:val="22"/>
          <w:szCs w:val="22"/>
        </w:rPr>
      </w:pPr>
      <w:bookmarkStart w:id="94" w:name="_Toc182925494"/>
      <w:r w:rsidRPr="00614C94">
        <w:rPr>
          <w:sz w:val="22"/>
          <w:szCs w:val="22"/>
        </w:rPr>
        <w:lastRenderedPageBreak/>
        <w:t>Site access for emergency services</w:t>
      </w:r>
      <w:bookmarkEnd w:id="94"/>
    </w:p>
    <w:p w14:paraId="67406795" w14:textId="77777777" w:rsidR="00686683" w:rsidRPr="009577F7" w:rsidRDefault="00686683" w:rsidP="00614C94">
      <w:pPr>
        <w:pStyle w:val="BodyText"/>
        <w:spacing w:line="276" w:lineRule="auto"/>
        <w:ind w:left="170" w:right="147"/>
        <w:rPr>
          <w:sz w:val="22"/>
          <w:szCs w:val="22"/>
        </w:rPr>
      </w:pPr>
      <w:r w:rsidRPr="009577F7">
        <w:rPr>
          <w:sz w:val="22"/>
          <w:szCs w:val="22"/>
        </w:rPr>
        <w:t>Access to the school site for the emergency services needs to be available at all times without delay.  Where access is restricted for security reasons, the procedures for summoning help will include details of the designated people who can do this task very quickly.</w:t>
      </w:r>
    </w:p>
    <w:p w14:paraId="2CD2A7BB" w14:textId="77777777" w:rsidR="00686683" w:rsidRPr="009577F7" w:rsidRDefault="00686683" w:rsidP="00614C94">
      <w:pPr>
        <w:pStyle w:val="BodyText"/>
        <w:spacing w:line="276" w:lineRule="auto"/>
        <w:ind w:left="170" w:right="147"/>
        <w:rPr>
          <w:sz w:val="22"/>
          <w:szCs w:val="22"/>
        </w:rPr>
      </w:pPr>
      <w:r w:rsidRPr="009577F7">
        <w:rPr>
          <w:sz w:val="22"/>
          <w:szCs w:val="22"/>
        </w:rPr>
        <w:t>If the response will be an Air Ambulance, it will be the responsibility of the helicopter pilot to determine the safety aspects of any landing site (atmospheric conditions, adjacent buildings, overhead cables, trees, people on the ground etc.) and school staff will need to keep the area clear or provide support to any ambulance crew on the ground directing other aspects of the emergency response.</w:t>
      </w:r>
    </w:p>
    <w:p w14:paraId="28797A4A" w14:textId="77777777" w:rsidR="00686683" w:rsidRPr="00614C94" w:rsidRDefault="00686683" w:rsidP="004737B5">
      <w:pPr>
        <w:pStyle w:val="Heading1"/>
        <w:numPr>
          <w:ilvl w:val="2"/>
          <w:numId w:val="7"/>
        </w:numPr>
        <w:spacing w:after="120" w:line="276" w:lineRule="auto"/>
        <w:ind w:hanging="1082"/>
        <w:rPr>
          <w:sz w:val="22"/>
          <w:szCs w:val="22"/>
        </w:rPr>
      </w:pPr>
      <w:bookmarkStart w:id="95" w:name="_Toc182925495"/>
      <w:r w:rsidRPr="00614C94">
        <w:rPr>
          <w:sz w:val="22"/>
          <w:szCs w:val="22"/>
        </w:rPr>
        <w:t>Non-emergency response</w:t>
      </w:r>
      <w:bookmarkEnd w:id="95"/>
    </w:p>
    <w:p w14:paraId="57553C0D" w14:textId="77777777" w:rsidR="00686683" w:rsidRPr="009577F7" w:rsidRDefault="00686683" w:rsidP="00614C94">
      <w:pPr>
        <w:pStyle w:val="BodyText"/>
        <w:spacing w:line="276" w:lineRule="auto"/>
        <w:ind w:left="170" w:right="147"/>
        <w:rPr>
          <w:sz w:val="22"/>
          <w:szCs w:val="22"/>
        </w:rPr>
      </w:pPr>
      <w:r w:rsidRPr="009577F7">
        <w:rPr>
          <w:sz w:val="22"/>
          <w:szCs w:val="22"/>
        </w:rPr>
        <w:t>In situations that do not require immediate professional medical assistance but where a pupil needs to go home to recover or it is felt that medical advice should be sought by parents or carers, we will contact the pupils’ listed emergency contact to advise what has happened and request that they arrange to collect their child from school.</w:t>
      </w:r>
    </w:p>
    <w:p w14:paraId="7BEDB063" w14:textId="77777777" w:rsidR="00686683" w:rsidRPr="00614C94" w:rsidRDefault="00686683" w:rsidP="004737B5">
      <w:pPr>
        <w:pStyle w:val="Heading1"/>
        <w:numPr>
          <w:ilvl w:val="2"/>
          <w:numId w:val="7"/>
        </w:numPr>
        <w:spacing w:after="120" w:line="276" w:lineRule="auto"/>
        <w:ind w:hanging="1082"/>
        <w:rPr>
          <w:sz w:val="22"/>
          <w:szCs w:val="22"/>
        </w:rPr>
      </w:pPr>
      <w:bookmarkStart w:id="96" w:name="_Toc182925496"/>
      <w:r w:rsidRPr="00614C94">
        <w:rPr>
          <w:sz w:val="22"/>
          <w:szCs w:val="22"/>
        </w:rPr>
        <w:t>Use of staff vehicles</w:t>
      </w:r>
      <w:bookmarkEnd w:id="96"/>
    </w:p>
    <w:p w14:paraId="6894B4DB" w14:textId="29945C35" w:rsidR="00686683" w:rsidRPr="009577F7" w:rsidRDefault="00686683" w:rsidP="00614C94">
      <w:pPr>
        <w:pStyle w:val="BodyText"/>
        <w:spacing w:line="276" w:lineRule="auto"/>
        <w:ind w:left="170" w:right="147"/>
        <w:rPr>
          <w:sz w:val="22"/>
          <w:szCs w:val="22"/>
        </w:rPr>
      </w:pPr>
      <w:r w:rsidRPr="009577F7">
        <w:rPr>
          <w:sz w:val="22"/>
          <w:szCs w:val="22"/>
        </w:rPr>
        <w:t xml:space="preserve">If parents or carers do not have access to suitable transport and a taxi is not appropriate or available, the Head teacher has the discretion to arrange for a school employee to use their own private vehicle to take the injured pupil (and their parent or carer) to the nearest urgent care facility and a mileage allowance will be payable.  The Head will first consider: </w:t>
      </w:r>
    </w:p>
    <w:p w14:paraId="2BEB2F2B" w14:textId="77777777" w:rsidR="00686683" w:rsidRPr="009577F7" w:rsidRDefault="00686683" w:rsidP="004737B5">
      <w:pPr>
        <w:pStyle w:val="BodyText"/>
        <w:numPr>
          <w:ilvl w:val="0"/>
          <w:numId w:val="8"/>
        </w:numPr>
        <w:spacing w:line="276" w:lineRule="auto"/>
        <w:ind w:right="147"/>
        <w:rPr>
          <w:sz w:val="22"/>
          <w:szCs w:val="22"/>
        </w:rPr>
      </w:pPr>
      <w:r w:rsidRPr="009577F7">
        <w:rPr>
          <w:sz w:val="22"/>
          <w:szCs w:val="22"/>
        </w:rPr>
        <w:t xml:space="preserve">the personal safety of the employee. </w:t>
      </w:r>
    </w:p>
    <w:p w14:paraId="787D56E4" w14:textId="77777777" w:rsidR="00686683" w:rsidRPr="009577F7" w:rsidRDefault="00686683" w:rsidP="004737B5">
      <w:pPr>
        <w:pStyle w:val="BodyText"/>
        <w:numPr>
          <w:ilvl w:val="0"/>
          <w:numId w:val="8"/>
        </w:numPr>
        <w:spacing w:line="276" w:lineRule="auto"/>
        <w:ind w:right="147"/>
        <w:rPr>
          <w:sz w:val="22"/>
          <w:szCs w:val="22"/>
        </w:rPr>
      </w:pPr>
      <w:r w:rsidRPr="009577F7">
        <w:rPr>
          <w:sz w:val="22"/>
          <w:szCs w:val="22"/>
        </w:rPr>
        <w:t xml:space="preserve">the condition of the injured pupil and whether it is likely to deteriorate during the journey. </w:t>
      </w:r>
    </w:p>
    <w:p w14:paraId="7B7B5399" w14:textId="77777777" w:rsidR="00686683" w:rsidRPr="009577F7" w:rsidRDefault="00686683" w:rsidP="004737B5">
      <w:pPr>
        <w:pStyle w:val="BodyText"/>
        <w:numPr>
          <w:ilvl w:val="0"/>
          <w:numId w:val="8"/>
        </w:numPr>
        <w:spacing w:line="276" w:lineRule="auto"/>
        <w:ind w:right="147"/>
        <w:rPr>
          <w:sz w:val="22"/>
          <w:szCs w:val="22"/>
        </w:rPr>
      </w:pPr>
      <w:r w:rsidRPr="009577F7">
        <w:rPr>
          <w:sz w:val="22"/>
          <w:szCs w:val="22"/>
        </w:rPr>
        <w:t xml:space="preserve">weather/road conditions at the time. </w:t>
      </w:r>
    </w:p>
    <w:p w14:paraId="45430EA4" w14:textId="77777777" w:rsidR="00686683" w:rsidRPr="009577F7" w:rsidRDefault="00686683" w:rsidP="004737B5">
      <w:pPr>
        <w:pStyle w:val="BodyText"/>
        <w:numPr>
          <w:ilvl w:val="0"/>
          <w:numId w:val="8"/>
        </w:numPr>
        <w:spacing w:line="276" w:lineRule="auto"/>
        <w:ind w:right="147"/>
        <w:rPr>
          <w:sz w:val="22"/>
          <w:szCs w:val="22"/>
        </w:rPr>
      </w:pPr>
      <w:r w:rsidRPr="009577F7">
        <w:rPr>
          <w:sz w:val="22"/>
          <w:szCs w:val="22"/>
        </w:rPr>
        <w:t xml:space="preserve">whether the duties of the absent employee will be adequately covered. </w:t>
      </w:r>
    </w:p>
    <w:p w14:paraId="38957F5F" w14:textId="77777777" w:rsidR="00686683" w:rsidRPr="009577F7" w:rsidRDefault="00686683" w:rsidP="004737B5">
      <w:pPr>
        <w:pStyle w:val="BodyText"/>
        <w:numPr>
          <w:ilvl w:val="0"/>
          <w:numId w:val="8"/>
        </w:numPr>
        <w:spacing w:line="276" w:lineRule="auto"/>
        <w:ind w:right="147"/>
        <w:rPr>
          <w:sz w:val="22"/>
          <w:szCs w:val="22"/>
        </w:rPr>
      </w:pPr>
      <w:r w:rsidRPr="009577F7">
        <w:rPr>
          <w:sz w:val="22"/>
          <w:szCs w:val="22"/>
        </w:rPr>
        <w:t xml:space="preserve">whether the employees’ car is insured for business use including the carriage of people. </w:t>
      </w:r>
    </w:p>
    <w:p w14:paraId="5A443886" w14:textId="77777777" w:rsidR="00686683" w:rsidRPr="009577F7" w:rsidRDefault="00686683" w:rsidP="004737B5">
      <w:pPr>
        <w:pStyle w:val="BodyText"/>
        <w:numPr>
          <w:ilvl w:val="0"/>
          <w:numId w:val="8"/>
        </w:numPr>
        <w:spacing w:line="276" w:lineRule="auto"/>
        <w:ind w:right="147"/>
        <w:rPr>
          <w:sz w:val="22"/>
          <w:szCs w:val="22"/>
        </w:rPr>
      </w:pPr>
      <w:r w:rsidRPr="009577F7">
        <w:rPr>
          <w:sz w:val="22"/>
          <w:szCs w:val="22"/>
        </w:rPr>
        <w:t xml:space="preserve">the condition/roadworthiness of the employees’ vehicle. </w:t>
      </w:r>
    </w:p>
    <w:p w14:paraId="063964CB" w14:textId="77777777" w:rsidR="00686683" w:rsidRPr="009577F7" w:rsidRDefault="00686683" w:rsidP="00614C94">
      <w:pPr>
        <w:pStyle w:val="BodyText"/>
        <w:spacing w:line="276" w:lineRule="auto"/>
        <w:ind w:left="170" w:right="147"/>
        <w:rPr>
          <w:sz w:val="22"/>
          <w:szCs w:val="22"/>
        </w:rPr>
      </w:pPr>
      <w:r w:rsidRPr="009577F7">
        <w:rPr>
          <w:sz w:val="22"/>
          <w:szCs w:val="22"/>
        </w:rPr>
        <w:t xml:space="preserve">Drivers are not able to actively supervise or care for ill or injured passengers while driving so it may be necessary for another adult to also accompany them.  This may mean waiting for a parent to arrive at school before setting off or taking another member of staff. </w:t>
      </w:r>
    </w:p>
    <w:p w14:paraId="62DC79BD" w14:textId="77777777" w:rsidR="00686683" w:rsidRPr="00614C94" w:rsidRDefault="00686683" w:rsidP="004737B5">
      <w:pPr>
        <w:pStyle w:val="Heading1"/>
        <w:numPr>
          <w:ilvl w:val="2"/>
          <w:numId w:val="7"/>
        </w:numPr>
        <w:spacing w:after="120" w:line="276" w:lineRule="auto"/>
        <w:ind w:hanging="1082"/>
        <w:rPr>
          <w:sz w:val="22"/>
          <w:szCs w:val="22"/>
        </w:rPr>
      </w:pPr>
      <w:bookmarkStart w:id="97" w:name="_Toc182925497"/>
      <w:r w:rsidRPr="00614C94">
        <w:rPr>
          <w:sz w:val="22"/>
          <w:szCs w:val="22"/>
        </w:rPr>
        <w:t>Use of taxis</w:t>
      </w:r>
      <w:bookmarkEnd w:id="97"/>
    </w:p>
    <w:p w14:paraId="3F373821" w14:textId="77777777" w:rsidR="00686683" w:rsidRPr="009577F7" w:rsidRDefault="00686683" w:rsidP="00614C94">
      <w:pPr>
        <w:pStyle w:val="BodyText"/>
        <w:spacing w:line="276" w:lineRule="auto"/>
        <w:ind w:left="170" w:right="147"/>
        <w:rPr>
          <w:sz w:val="22"/>
          <w:szCs w:val="22"/>
        </w:rPr>
      </w:pPr>
      <w:r w:rsidRPr="009577F7">
        <w:rPr>
          <w:sz w:val="22"/>
          <w:szCs w:val="22"/>
        </w:rPr>
        <w:t>In limited emergency circumstances where a parent or carer needs and cannot arrange transport for their child, school can arrange for a pupil to be transported home in a taxi.  A member of staff will accompany the pupil in the taxi if their parents or carers are unable to.</w:t>
      </w:r>
    </w:p>
    <w:p w14:paraId="4471161E" w14:textId="77777777" w:rsidR="00686683" w:rsidRPr="00614C94" w:rsidRDefault="00686683" w:rsidP="004737B5">
      <w:pPr>
        <w:pStyle w:val="Heading1"/>
        <w:numPr>
          <w:ilvl w:val="2"/>
          <w:numId w:val="7"/>
        </w:numPr>
        <w:spacing w:after="120" w:line="276" w:lineRule="auto"/>
        <w:ind w:hanging="1082"/>
        <w:rPr>
          <w:sz w:val="22"/>
          <w:szCs w:val="22"/>
        </w:rPr>
      </w:pPr>
      <w:bookmarkStart w:id="98" w:name="_Toc182925498"/>
      <w:r w:rsidRPr="00614C94">
        <w:rPr>
          <w:sz w:val="22"/>
          <w:szCs w:val="22"/>
        </w:rPr>
        <w:t>Handover and decision-making</w:t>
      </w:r>
      <w:bookmarkEnd w:id="98"/>
    </w:p>
    <w:p w14:paraId="416A455B" w14:textId="27CEEA10" w:rsidR="00686683" w:rsidRPr="009577F7" w:rsidRDefault="00686683" w:rsidP="00614C94">
      <w:pPr>
        <w:pStyle w:val="BodyText"/>
        <w:spacing w:line="276" w:lineRule="auto"/>
        <w:ind w:left="170" w:right="147"/>
        <w:rPr>
          <w:sz w:val="22"/>
          <w:szCs w:val="22"/>
        </w:rPr>
      </w:pPr>
      <w:r w:rsidRPr="009577F7">
        <w:rPr>
          <w:sz w:val="22"/>
          <w:szCs w:val="22"/>
        </w:rPr>
        <w:t xml:space="preserve">The Head or senior Manager on duty will endeavour to contact the parent or carer of an injured pupil to </w:t>
      </w:r>
      <w:proofErr w:type="gramStart"/>
      <w:r w:rsidRPr="009577F7">
        <w:rPr>
          <w:sz w:val="22"/>
          <w:szCs w:val="22"/>
        </w:rPr>
        <w:t>make arrangements</w:t>
      </w:r>
      <w:proofErr w:type="gramEnd"/>
      <w:r w:rsidRPr="009577F7">
        <w:rPr>
          <w:sz w:val="22"/>
          <w:szCs w:val="22"/>
        </w:rPr>
        <w:t xml:space="preserve"> for the necessary treatment.</w:t>
      </w:r>
    </w:p>
    <w:p w14:paraId="24F38056" w14:textId="77777777" w:rsidR="00686683" w:rsidRPr="009577F7" w:rsidRDefault="00686683" w:rsidP="00614C94">
      <w:pPr>
        <w:pStyle w:val="BodyText"/>
        <w:spacing w:line="276" w:lineRule="auto"/>
        <w:ind w:left="170" w:right="147"/>
        <w:rPr>
          <w:sz w:val="22"/>
          <w:szCs w:val="22"/>
        </w:rPr>
      </w:pPr>
      <w:r w:rsidRPr="009577F7">
        <w:rPr>
          <w:sz w:val="22"/>
          <w:szCs w:val="22"/>
        </w:rPr>
        <w:t>If the parent/carer cannot be reached, it is the responsibility of the Head teacher or Manager to make appropriate arrangements and to contact the parent/carer at the earliest opportunity.  Until that has been done, the Head teacher or Manager is responsible for the pupil.  It should not be left to the hospital, doctor, or police to notify the parents, although they may wish to do so.</w:t>
      </w:r>
    </w:p>
    <w:p w14:paraId="2C8F39A3" w14:textId="77777777" w:rsidR="00686683" w:rsidRPr="009577F7" w:rsidRDefault="00686683" w:rsidP="00614C94">
      <w:pPr>
        <w:pStyle w:val="BodyText"/>
        <w:spacing w:line="276" w:lineRule="auto"/>
        <w:ind w:left="170" w:right="147"/>
        <w:rPr>
          <w:sz w:val="22"/>
          <w:szCs w:val="22"/>
        </w:rPr>
      </w:pPr>
      <w:bookmarkStart w:id="99" w:name="_Hlk78184091"/>
      <w:r w:rsidRPr="009577F7">
        <w:rPr>
          <w:sz w:val="22"/>
          <w:szCs w:val="22"/>
        </w:rPr>
        <w:t xml:space="preserve">The responsibility for deciding whether medical treatment, such as an operation is required rests with the medical professionals treating a child.  However, if it has not been possible to contact the </w:t>
      </w:r>
      <w:r w:rsidRPr="009577F7">
        <w:rPr>
          <w:sz w:val="22"/>
          <w:szCs w:val="22"/>
        </w:rPr>
        <w:lastRenderedPageBreak/>
        <w:t>parent or carer, school staff should present any written consent for the child to receive necessary emergency medical treatment obtained from parents.</w:t>
      </w:r>
    </w:p>
    <w:p w14:paraId="0DA2E641" w14:textId="77777777" w:rsidR="00686683" w:rsidRPr="009577F7" w:rsidRDefault="00686683" w:rsidP="00614C94">
      <w:pPr>
        <w:pStyle w:val="BodyText"/>
        <w:spacing w:line="276" w:lineRule="auto"/>
        <w:ind w:left="170" w:right="147"/>
        <w:rPr>
          <w:sz w:val="22"/>
          <w:szCs w:val="22"/>
        </w:rPr>
      </w:pPr>
      <w:bookmarkStart w:id="100" w:name="_Hlk78185291"/>
      <w:r w:rsidRPr="009577F7">
        <w:rPr>
          <w:sz w:val="22"/>
          <w:szCs w:val="22"/>
        </w:rPr>
        <w:t>Where a child or their family is known to hold beliefs or follow customs which limit the kind of medical treatment, they can receive e.g., Jehovah’s Witness, we are obliged to do no more than ensure medical staff are aware of this.  Whether a child receives such treatment is a decision that, in the absence of anyone with parental rights and responsibilities, rests with the medical professional and the child, dependent on their assessment of the child’s competence to make such a decision.</w:t>
      </w:r>
      <w:bookmarkEnd w:id="100"/>
    </w:p>
    <w:bookmarkEnd w:id="99"/>
    <w:p w14:paraId="3D67FC64" w14:textId="77777777" w:rsidR="00686683" w:rsidRPr="009577F7" w:rsidRDefault="00686683" w:rsidP="00614C94">
      <w:pPr>
        <w:pStyle w:val="BodyText"/>
        <w:spacing w:line="276" w:lineRule="auto"/>
        <w:ind w:left="170" w:right="147"/>
        <w:rPr>
          <w:sz w:val="22"/>
          <w:szCs w:val="22"/>
        </w:rPr>
      </w:pPr>
      <w:r w:rsidRPr="009577F7">
        <w:rPr>
          <w:sz w:val="22"/>
          <w:szCs w:val="22"/>
        </w:rPr>
        <w:t>In circumstances where staff return an ill or injured pupil home, but the parent or carer is not in a position to seek the appropriate treatment, staff must satisfy themselves before leaving, that suitable arrangements can be made for adequate treatment.</w:t>
      </w:r>
    </w:p>
    <w:p w14:paraId="594A6BAF" w14:textId="27B1932D" w:rsidR="00686683" w:rsidRPr="009577F7" w:rsidRDefault="00686683" w:rsidP="004737B5">
      <w:pPr>
        <w:pStyle w:val="Heading1"/>
        <w:numPr>
          <w:ilvl w:val="1"/>
          <w:numId w:val="7"/>
        </w:numPr>
        <w:spacing w:after="120" w:line="276" w:lineRule="auto"/>
        <w:ind w:left="1134" w:hanging="992"/>
        <w:rPr>
          <w:sz w:val="24"/>
          <w:szCs w:val="24"/>
        </w:rPr>
      </w:pPr>
      <w:bookmarkStart w:id="101" w:name="_Toc159495336"/>
      <w:bookmarkStart w:id="102" w:name="_Toc182925499"/>
      <w:r w:rsidRPr="009577F7">
        <w:rPr>
          <w:sz w:val="24"/>
          <w:szCs w:val="24"/>
        </w:rPr>
        <w:t xml:space="preserve">Infection </w:t>
      </w:r>
      <w:r w:rsidR="001C30B5">
        <w:rPr>
          <w:sz w:val="24"/>
          <w:szCs w:val="24"/>
        </w:rPr>
        <w:t>c</w:t>
      </w:r>
      <w:r w:rsidRPr="009577F7">
        <w:rPr>
          <w:sz w:val="24"/>
          <w:szCs w:val="24"/>
        </w:rPr>
        <w:t>ontrol</w:t>
      </w:r>
      <w:bookmarkEnd w:id="101"/>
      <w:bookmarkEnd w:id="102"/>
    </w:p>
    <w:p w14:paraId="1711ECDF" w14:textId="77777777" w:rsidR="00686683" w:rsidRPr="001C30B5" w:rsidRDefault="00686683" w:rsidP="004737B5">
      <w:pPr>
        <w:pStyle w:val="Heading1"/>
        <w:numPr>
          <w:ilvl w:val="2"/>
          <w:numId w:val="7"/>
        </w:numPr>
        <w:spacing w:after="120" w:line="276" w:lineRule="auto"/>
        <w:ind w:hanging="1082"/>
        <w:rPr>
          <w:sz w:val="22"/>
          <w:szCs w:val="22"/>
        </w:rPr>
      </w:pPr>
      <w:bookmarkStart w:id="103" w:name="_Toc159495337"/>
      <w:bookmarkStart w:id="104" w:name="_Toc182925500"/>
      <w:r w:rsidRPr="001C30B5">
        <w:rPr>
          <w:sz w:val="22"/>
          <w:szCs w:val="22"/>
        </w:rPr>
        <w:t>General precautions</w:t>
      </w:r>
      <w:bookmarkEnd w:id="103"/>
      <w:bookmarkEnd w:id="104"/>
    </w:p>
    <w:p w14:paraId="25B8E7C0" w14:textId="77777777" w:rsidR="00686683" w:rsidRPr="009577F7" w:rsidRDefault="00686683" w:rsidP="001C30B5">
      <w:pPr>
        <w:pStyle w:val="BodyText"/>
        <w:spacing w:line="276" w:lineRule="auto"/>
        <w:ind w:left="170" w:right="147"/>
        <w:rPr>
          <w:rFonts w:cs="Arial"/>
          <w:sz w:val="22"/>
          <w:szCs w:val="22"/>
        </w:rPr>
      </w:pPr>
      <w:r w:rsidRPr="009577F7">
        <w:rPr>
          <w:rFonts w:cs="Arial"/>
          <w:sz w:val="22"/>
          <w:szCs w:val="22"/>
        </w:rPr>
        <w:t xml:space="preserve">The following hygiene precautions are </w:t>
      </w:r>
      <w:r w:rsidRPr="001C30B5">
        <w:rPr>
          <w:sz w:val="22"/>
          <w:szCs w:val="22"/>
        </w:rPr>
        <w:t>recommended</w:t>
      </w:r>
      <w:r w:rsidRPr="009577F7">
        <w:rPr>
          <w:rFonts w:cs="Arial"/>
          <w:sz w:val="22"/>
          <w:szCs w:val="22"/>
        </w:rPr>
        <w:t xml:space="preserve"> as safe practice for all staff.  They are common sense precautions that will protect against blood borne viruses and other infections that may be transmitted via blood or body fluids.  For more information refer to KAHSC Safety Series - Medical: </w:t>
      </w:r>
      <w:hyperlink r:id="rId28" w:history="1">
        <w:r w:rsidRPr="009577F7">
          <w:rPr>
            <w:rStyle w:val="Hyperlink"/>
            <w:rFonts w:cs="Arial"/>
            <w:sz w:val="22"/>
            <w:szCs w:val="22"/>
          </w:rPr>
          <w:t>M06 - Protection against Blood Borne Infections/Viruses (BBIVs)</w:t>
        </w:r>
      </w:hyperlink>
      <w:r w:rsidRPr="009577F7">
        <w:rPr>
          <w:rFonts w:cs="Arial"/>
          <w:sz w:val="22"/>
          <w:szCs w:val="22"/>
        </w:rPr>
        <w:t xml:space="preserve"> and the UK Health Security Agency (UKHSA) guidance ‘</w:t>
      </w:r>
      <w:hyperlink r:id="rId29" w:history="1">
        <w:r w:rsidRPr="009577F7">
          <w:rPr>
            <w:rStyle w:val="Hyperlink"/>
            <w:rFonts w:cs="Arial"/>
            <w:sz w:val="22"/>
            <w:szCs w:val="22"/>
          </w:rPr>
          <w:t>Health Protection in Schools and Other Childcare Settings</w:t>
        </w:r>
      </w:hyperlink>
      <w:r w:rsidRPr="009577F7">
        <w:rPr>
          <w:rFonts w:cs="Arial"/>
          <w:sz w:val="22"/>
          <w:szCs w:val="22"/>
        </w:rPr>
        <w:t>’.</w:t>
      </w:r>
    </w:p>
    <w:p w14:paraId="419F8831" w14:textId="77777777" w:rsidR="00686683" w:rsidRPr="001C30B5" w:rsidRDefault="00686683" w:rsidP="004737B5">
      <w:pPr>
        <w:pStyle w:val="BodyText"/>
        <w:numPr>
          <w:ilvl w:val="0"/>
          <w:numId w:val="8"/>
        </w:numPr>
        <w:spacing w:line="276" w:lineRule="auto"/>
        <w:ind w:right="147"/>
        <w:rPr>
          <w:sz w:val="22"/>
          <w:szCs w:val="22"/>
        </w:rPr>
      </w:pPr>
      <w:r w:rsidRPr="009577F7">
        <w:rPr>
          <w:rFonts w:cs="Arial"/>
          <w:sz w:val="22"/>
          <w:szCs w:val="22"/>
        </w:rPr>
        <w:t xml:space="preserve">Always keep cuts or </w:t>
      </w:r>
      <w:r w:rsidRPr="001C30B5">
        <w:rPr>
          <w:sz w:val="22"/>
          <w:szCs w:val="22"/>
        </w:rPr>
        <w:t>broken skin covered with waterproof dressings.</w:t>
      </w:r>
    </w:p>
    <w:p w14:paraId="203898AB" w14:textId="77777777" w:rsidR="00686683" w:rsidRPr="001C30B5" w:rsidRDefault="00686683" w:rsidP="004737B5">
      <w:pPr>
        <w:pStyle w:val="BodyText"/>
        <w:numPr>
          <w:ilvl w:val="0"/>
          <w:numId w:val="8"/>
        </w:numPr>
        <w:spacing w:line="276" w:lineRule="auto"/>
        <w:ind w:right="147"/>
        <w:rPr>
          <w:sz w:val="22"/>
          <w:szCs w:val="22"/>
        </w:rPr>
      </w:pPr>
      <w:r w:rsidRPr="001C30B5">
        <w:rPr>
          <w:sz w:val="22"/>
          <w:szCs w:val="22"/>
        </w:rPr>
        <w:t>Wear disposable vinyl gloves when contact with blood or body fluids is likely.</w:t>
      </w:r>
    </w:p>
    <w:p w14:paraId="36459BEF" w14:textId="77777777" w:rsidR="00686683" w:rsidRPr="001C30B5" w:rsidRDefault="00686683" w:rsidP="004737B5">
      <w:pPr>
        <w:pStyle w:val="BodyText"/>
        <w:numPr>
          <w:ilvl w:val="0"/>
          <w:numId w:val="8"/>
        </w:numPr>
        <w:spacing w:line="276" w:lineRule="auto"/>
        <w:ind w:right="147"/>
        <w:rPr>
          <w:sz w:val="22"/>
          <w:szCs w:val="22"/>
        </w:rPr>
      </w:pPr>
      <w:r w:rsidRPr="001C30B5">
        <w:rPr>
          <w:sz w:val="22"/>
          <w:szCs w:val="22"/>
        </w:rPr>
        <w:t>Avoid direct skin contact with blood or body fluids.</w:t>
      </w:r>
    </w:p>
    <w:p w14:paraId="277BE210" w14:textId="77777777" w:rsidR="00686683" w:rsidRPr="001C30B5" w:rsidRDefault="00686683" w:rsidP="004737B5">
      <w:pPr>
        <w:pStyle w:val="BodyText"/>
        <w:numPr>
          <w:ilvl w:val="0"/>
          <w:numId w:val="8"/>
        </w:numPr>
        <w:spacing w:line="276" w:lineRule="auto"/>
        <w:ind w:right="147"/>
        <w:rPr>
          <w:sz w:val="22"/>
          <w:szCs w:val="22"/>
        </w:rPr>
      </w:pPr>
      <w:r w:rsidRPr="001C30B5">
        <w:rPr>
          <w:sz w:val="22"/>
          <w:szCs w:val="22"/>
        </w:rPr>
        <w:t>If blood is splashed onto the skin, it should be washed off immediately with soap and water.</w:t>
      </w:r>
    </w:p>
    <w:p w14:paraId="569C492B" w14:textId="77777777" w:rsidR="00686683" w:rsidRPr="001C30B5" w:rsidRDefault="00686683" w:rsidP="004737B5">
      <w:pPr>
        <w:pStyle w:val="BodyText"/>
        <w:numPr>
          <w:ilvl w:val="0"/>
          <w:numId w:val="8"/>
        </w:numPr>
        <w:spacing w:line="276" w:lineRule="auto"/>
        <w:ind w:right="147"/>
        <w:rPr>
          <w:sz w:val="22"/>
          <w:szCs w:val="22"/>
        </w:rPr>
      </w:pPr>
      <w:r w:rsidRPr="001C30B5">
        <w:rPr>
          <w:sz w:val="22"/>
          <w:szCs w:val="22"/>
        </w:rPr>
        <w:t>Splashes into the eyes or mouth should be washed immediately with plenty of water.</w:t>
      </w:r>
    </w:p>
    <w:p w14:paraId="44AFC9CB" w14:textId="77777777" w:rsidR="00686683" w:rsidRPr="001C30B5" w:rsidRDefault="00686683" w:rsidP="004737B5">
      <w:pPr>
        <w:pStyle w:val="BodyText"/>
        <w:numPr>
          <w:ilvl w:val="0"/>
          <w:numId w:val="8"/>
        </w:numPr>
        <w:spacing w:line="276" w:lineRule="auto"/>
        <w:ind w:right="147"/>
        <w:rPr>
          <w:sz w:val="22"/>
          <w:szCs w:val="22"/>
        </w:rPr>
      </w:pPr>
      <w:r w:rsidRPr="001C30B5">
        <w:rPr>
          <w:sz w:val="22"/>
          <w:szCs w:val="22"/>
        </w:rPr>
        <w:t>If a sharps injury is sustained or blood is splashed into the eyes or mouth, or onto cut or broken skin, medical advice should be sought promptly.</w:t>
      </w:r>
    </w:p>
    <w:p w14:paraId="26DD3C0D" w14:textId="77777777" w:rsidR="00686683" w:rsidRPr="001C30B5" w:rsidRDefault="00686683" w:rsidP="004737B5">
      <w:pPr>
        <w:pStyle w:val="BodyText"/>
        <w:numPr>
          <w:ilvl w:val="0"/>
          <w:numId w:val="8"/>
        </w:numPr>
        <w:spacing w:line="276" w:lineRule="auto"/>
        <w:ind w:right="147"/>
        <w:rPr>
          <w:sz w:val="22"/>
          <w:szCs w:val="22"/>
        </w:rPr>
      </w:pPr>
      <w:r w:rsidRPr="001C30B5">
        <w:rPr>
          <w:sz w:val="22"/>
          <w:szCs w:val="22"/>
        </w:rPr>
        <w:t>Always wash and dry hands after removing gloves.</w:t>
      </w:r>
    </w:p>
    <w:p w14:paraId="10558742" w14:textId="77777777" w:rsidR="00686683" w:rsidRPr="001C30B5" w:rsidRDefault="00686683" w:rsidP="004737B5">
      <w:pPr>
        <w:pStyle w:val="BodyText"/>
        <w:numPr>
          <w:ilvl w:val="0"/>
          <w:numId w:val="8"/>
        </w:numPr>
        <w:spacing w:line="276" w:lineRule="auto"/>
        <w:ind w:right="147"/>
        <w:rPr>
          <w:sz w:val="22"/>
          <w:szCs w:val="22"/>
        </w:rPr>
      </w:pPr>
      <w:r w:rsidRPr="001C30B5">
        <w:rPr>
          <w:sz w:val="22"/>
          <w:szCs w:val="22"/>
        </w:rPr>
        <w:t>Always wash and dry hands before and after giving first aid.</w:t>
      </w:r>
    </w:p>
    <w:p w14:paraId="3C329BDC" w14:textId="77777777" w:rsidR="00686683" w:rsidRPr="009577F7" w:rsidRDefault="00686683" w:rsidP="004737B5">
      <w:pPr>
        <w:pStyle w:val="BodyText"/>
        <w:numPr>
          <w:ilvl w:val="0"/>
          <w:numId w:val="8"/>
        </w:numPr>
        <w:spacing w:line="276" w:lineRule="auto"/>
        <w:ind w:right="147"/>
        <w:rPr>
          <w:rFonts w:cs="Arial"/>
          <w:sz w:val="22"/>
          <w:szCs w:val="22"/>
        </w:rPr>
      </w:pPr>
      <w:r w:rsidRPr="001C30B5">
        <w:rPr>
          <w:sz w:val="22"/>
          <w:szCs w:val="22"/>
        </w:rPr>
        <w:t xml:space="preserve">Educate employees as well as children and young people of the need to avoid contact with other people’s blood and body fluids and to wash and dry their hands before </w:t>
      </w:r>
      <w:r w:rsidRPr="009577F7">
        <w:rPr>
          <w:rFonts w:cs="Arial"/>
          <w:sz w:val="22"/>
          <w:szCs w:val="22"/>
        </w:rPr>
        <w:t>meals and after using the toilet.</w:t>
      </w:r>
    </w:p>
    <w:p w14:paraId="7C921931" w14:textId="77777777" w:rsidR="00686683" w:rsidRPr="009577F7" w:rsidRDefault="00686683" w:rsidP="001C30B5">
      <w:pPr>
        <w:pStyle w:val="BodyText"/>
        <w:spacing w:line="276" w:lineRule="auto"/>
        <w:ind w:left="170" w:right="147"/>
        <w:rPr>
          <w:rFonts w:cs="Arial"/>
          <w:sz w:val="22"/>
          <w:szCs w:val="22"/>
        </w:rPr>
      </w:pPr>
      <w:r w:rsidRPr="009577F7">
        <w:rPr>
          <w:rFonts w:cs="Arial"/>
          <w:sz w:val="22"/>
          <w:szCs w:val="22"/>
        </w:rPr>
        <w:t>First aiders who believe they are at significant personal risk of contracting the Hepatitis B virus through their first aid duties may wish to consider additional protection against it through vaccination.  Requests must be directed to Health and Safety Co-ordinator who may arrange a vaccine or approve reimbursement of the costs for employees who arrange it themselves (on provision a receipt).</w:t>
      </w:r>
    </w:p>
    <w:p w14:paraId="0BDD5794" w14:textId="77777777" w:rsidR="00686683" w:rsidRPr="009577F7" w:rsidRDefault="00686683" w:rsidP="001C30B5">
      <w:pPr>
        <w:pStyle w:val="BodyText"/>
        <w:spacing w:line="276" w:lineRule="auto"/>
        <w:ind w:left="170" w:right="147"/>
        <w:rPr>
          <w:rFonts w:cs="Arial"/>
          <w:sz w:val="22"/>
          <w:szCs w:val="22"/>
        </w:rPr>
      </w:pPr>
      <w:r w:rsidRPr="009577F7">
        <w:rPr>
          <w:rFonts w:cs="Arial"/>
          <w:sz w:val="22"/>
          <w:szCs w:val="22"/>
        </w:rPr>
        <w:t xml:space="preserve">When there are significant risks from an airborne infection such as during a local or large-scale public health incident, there may be additional protective hygiene precautions that a first aider needs to take when being in close contact with someone they are providing first aid treatment to.  This might include protective clothing like a gown, a medical grade water-resistant face mask, and a face visor to prevent infection spread from body fluids getting onto clothing or into the eyes, nose, or mouth through coughing, spitting, vomiting etc.  </w:t>
      </w:r>
      <w:bookmarkStart w:id="105" w:name="_Hlk78967690"/>
      <w:r w:rsidRPr="009577F7">
        <w:rPr>
          <w:rFonts w:cs="Arial"/>
          <w:sz w:val="22"/>
          <w:szCs w:val="22"/>
        </w:rPr>
        <w:t xml:space="preserve">When additional precautions need to be </w:t>
      </w:r>
      <w:r w:rsidRPr="009577F7">
        <w:rPr>
          <w:rFonts w:cs="Arial"/>
          <w:sz w:val="22"/>
          <w:szCs w:val="22"/>
        </w:rPr>
        <w:lastRenderedPageBreak/>
        <w:t>taken, all first aiders will be informed and provided with access to suitable resources and training in how to use them safely.</w:t>
      </w:r>
    </w:p>
    <w:p w14:paraId="45757619" w14:textId="04860F9C" w:rsidR="00686683" w:rsidRPr="001C30B5" w:rsidRDefault="00686683" w:rsidP="004737B5">
      <w:pPr>
        <w:pStyle w:val="Heading1"/>
        <w:numPr>
          <w:ilvl w:val="2"/>
          <w:numId w:val="7"/>
        </w:numPr>
        <w:spacing w:after="120" w:line="276" w:lineRule="auto"/>
        <w:ind w:hanging="1082"/>
        <w:rPr>
          <w:sz w:val="22"/>
          <w:szCs w:val="22"/>
        </w:rPr>
      </w:pPr>
      <w:bookmarkStart w:id="106" w:name="_Toc141190759"/>
      <w:bookmarkStart w:id="107" w:name="_Toc159495338"/>
      <w:bookmarkStart w:id="108" w:name="_Toc182925501"/>
      <w:bookmarkEnd w:id="105"/>
      <w:r w:rsidRPr="001C30B5">
        <w:rPr>
          <w:sz w:val="22"/>
          <w:szCs w:val="22"/>
        </w:rPr>
        <w:t xml:space="preserve">Dealing with </w:t>
      </w:r>
      <w:r w:rsidR="001C30B5">
        <w:rPr>
          <w:sz w:val="22"/>
          <w:szCs w:val="22"/>
        </w:rPr>
        <w:t>s</w:t>
      </w:r>
      <w:r w:rsidRPr="001C30B5">
        <w:rPr>
          <w:sz w:val="22"/>
          <w:szCs w:val="22"/>
        </w:rPr>
        <w:t xml:space="preserve">pills of </w:t>
      </w:r>
      <w:r w:rsidR="001C30B5">
        <w:rPr>
          <w:sz w:val="22"/>
          <w:szCs w:val="22"/>
        </w:rPr>
        <w:t>b</w:t>
      </w:r>
      <w:r w:rsidRPr="001C30B5">
        <w:rPr>
          <w:sz w:val="22"/>
          <w:szCs w:val="22"/>
        </w:rPr>
        <w:t xml:space="preserve">ody </w:t>
      </w:r>
      <w:r w:rsidR="001C30B5">
        <w:rPr>
          <w:sz w:val="22"/>
          <w:szCs w:val="22"/>
        </w:rPr>
        <w:t>f</w:t>
      </w:r>
      <w:r w:rsidRPr="001C30B5">
        <w:rPr>
          <w:sz w:val="22"/>
          <w:szCs w:val="22"/>
        </w:rPr>
        <w:t>luids</w:t>
      </w:r>
      <w:bookmarkEnd w:id="106"/>
      <w:bookmarkEnd w:id="107"/>
      <w:bookmarkEnd w:id="108"/>
    </w:p>
    <w:p w14:paraId="464072CD" w14:textId="77777777" w:rsidR="00686683" w:rsidRPr="009577F7" w:rsidRDefault="00686683" w:rsidP="001C30B5">
      <w:pPr>
        <w:pStyle w:val="BodyText"/>
        <w:spacing w:line="276" w:lineRule="auto"/>
        <w:ind w:left="170" w:right="147"/>
        <w:rPr>
          <w:rFonts w:cs="Arial"/>
          <w:sz w:val="22"/>
          <w:szCs w:val="22"/>
        </w:rPr>
      </w:pPr>
      <w:bookmarkStart w:id="109" w:name="_Hlk78191862"/>
      <w:r w:rsidRPr="009577F7">
        <w:rPr>
          <w:rFonts w:cs="Arial"/>
          <w:sz w:val="22"/>
          <w:szCs w:val="22"/>
        </w:rPr>
        <w:t>All spillages of blood, urine, faeces, saliva, vomit, nasal, eye or other discharges of body fluid should be cleaned up immediately.  Staff present during an incident involving a body fluid spill should:</w:t>
      </w:r>
    </w:p>
    <w:p w14:paraId="3180F485" w14:textId="77777777" w:rsidR="00686683" w:rsidRPr="001C30B5" w:rsidRDefault="00686683" w:rsidP="004737B5">
      <w:pPr>
        <w:pStyle w:val="BodyText"/>
        <w:numPr>
          <w:ilvl w:val="0"/>
          <w:numId w:val="8"/>
        </w:numPr>
        <w:spacing w:line="276" w:lineRule="auto"/>
        <w:ind w:right="147"/>
        <w:rPr>
          <w:sz w:val="22"/>
          <w:szCs w:val="22"/>
        </w:rPr>
      </w:pPr>
      <w:r w:rsidRPr="009577F7">
        <w:rPr>
          <w:rFonts w:cs="Arial"/>
          <w:sz w:val="22"/>
          <w:szCs w:val="22"/>
        </w:rPr>
        <w:t xml:space="preserve">cordon off the affected area </w:t>
      </w:r>
      <w:r w:rsidRPr="001C30B5">
        <w:rPr>
          <w:sz w:val="22"/>
          <w:szCs w:val="22"/>
        </w:rPr>
        <w:t>to keep people away.</w:t>
      </w:r>
    </w:p>
    <w:p w14:paraId="3B31682F" w14:textId="77777777" w:rsidR="00686683" w:rsidRPr="001C30B5" w:rsidRDefault="00686683" w:rsidP="004737B5">
      <w:pPr>
        <w:pStyle w:val="BodyText"/>
        <w:numPr>
          <w:ilvl w:val="0"/>
          <w:numId w:val="8"/>
        </w:numPr>
        <w:spacing w:line="276" w:lineRule="auto"/>
        <w:ind w:right="147"/>
        <w:rPr>
          <w:sz w:val="22"/>
          <w:szCs w:val="22"/>
        </w:rPr>
      </w:pPr>
      <w:r w:rsidRPr="001C30B5">
        <w:rPr>
          <w:sz w:val="22"/>
          <w:szCs w:val="22"/>
        </w:rPr>
        <w:t>cover the spill with an absorber e.g., paper roll, hand towels etc. to prevent germs becoming airborne before it can be cleaned properly.</w:t>
      </w:r>
    </w:p>
    <w:p w14:paraId="7176B30E" w14:textId="77777777" w:rsidR="00686683" w:rsidRPr="009577F7" w:rsidRDefault="00686683" w:rsidP="004737B5">
      <w:pPr>
        <w:pStyle w:val="BodyText"/>
        <w:numPr>
          <w:ilvl w:val="0"/>
          <w:numId w:val="8"/>
        </w:numPr>
        <w:spacing w:line="276" w:lineRule="auto"/>
        <w:ind w:right="147"/>
        <w:rPr>
          <w:rFonts w:cs="Arial"/>
          <w:sz w:val="22"/>
          <w:szCs w:val="22"/>
        </w:rPr>
      </w:pPr>
      <w:r w:rsidRPr="001C30B5">
        <w:rPr>
          <w:sz w:val="22"/>
          <w:szCs w:val="22"/>
        </w:rPr>
        <w:t>trigger the cleaning procedure</w:t>
      </w:r>
      <w:r w:rsidRPr="009577F7">
        <w:rPr>
          <w:rFonts w:cs="Arial"/>
          <w:sz w:val="22"/>
          <w:szCs w:val="22"/>
        </w:rPr>
        <w:t xml:space="preserve"> immediately i.e., clean it up or arrange for it to be cleaned as soon as possible.</w:t>
      </w:r>
    </w:p>
    <w:p w14:paraId="71C01412" w14:textId="77777777" w:rsidR="00686683" w:rsidRPr="009577F7" w:rsidRDefault="00686683" w:rsidP="001C30B5">
      <w:pPr>
        <w:pStyle w:val="BodyText"/>
        <w:spacing w:line="276" w:lineRule="auto"/>
        <w:ind w:left="170" w:right="147"/>
        <w:rPr>
          <w:rFonts w:cs="Arial"/>
          <w:sz w:val="22"/>
          <w:szCs w:val="22"/>
        </w:rPr>
      </w:pPr>
      <w:bookmarkStart w:id="110" w:name="_Hlk78191912"/>
      <w:bookmarkEnd w:id="109"/>
      <w:r w:rsidRPr="009577F7">
        <w:rPr>
          <w:rFonts w:cs="Arial"/>
          <w:sz w:val="22"/>
          <w:szCs w:val="22"/>
        </w:rPr>
        <w:t>Staff cleaning up a body fluid spill must:</w:t>
      </w:r>
    </w:p>
    <w:p w14:paraId="70CEFDA2" w14:textId="77777777" w:rsidR="00686683" w:rsidRPr="009577F7" w:rsidRDefault="00686683" w:rsidP="004737B5">
      <w:pPr>
        <w:pStyle w:val="BodyText"/>
        <w:numPr>
          <w:ilvl w:val="0"/>
          <w:numId w:val="8"/>
        </w:numPr>
        <w:spacing w:line="276" w:lineRule="auto"/>
        <w:ind w:right="147"/>
        <w:rPr>
          <w:rFonts w:cs="Arial"/>
          <w:sz w:val="22"/>
          <w:szCs w:val="22"/>
        </w:rPr>
      </w:pPr>
      <w:r w:rsidRPr="009577F7">
        <w:rPr>
          <w:rFonts w:cs="Arial"/>
          <w:sz w:val="22"/>
          <w:szCs w:val="22"/>
        </w:rPr>
        <w:t xml:space="preserve">Wear the correct Personal Protective </w:t>
      </w:r>
      <w:r w:rsidRPr="001C30B5">
        <w:rPr>
          <w:sz w:val="22"/>
          <w:szCs w:val="22"/>
        </w:rPr>
        <w:t>Equipment</w:t>
      </w:r>
      <w:r w:rsidRPr="009577F7">
        <w:rPr>
          <w:rFonts w:cs="Arial"/>
          <w:sz w:val="22"/>
          <w:szCs w:val="22"/>
        </w:rPr>
        <w:t xml:space="preserve"> (PPE) such as an apron and gloves when dealing with spillages and don it properly.</w:t>
      </w:r>
    </w:p>
    <w:p w14:paraId="4FE51CDF" w14:textId="77777777" w:rsidR="00686683" w:rsidRPr="001C30B5" w:rsidRDefault="00686683" w:rsidP="004737B5">
      <w:pPr>
        <w:pStyle w:val="BodyText"/>
        <w:numPr>
          <w:ilvl w:val="0"/>
          <w:numId w:val="8"/>
        </w:numPr>
        <w:spacing w:line="276" w:lineRule="auto"/>
        <w:ind w:right="147"/>
        <w:rPr>
          <w:sz w:val="22"/>
          <w:szCs w:val="22"/>
        </w:rPr>
      </w:pPr>
      <w:r w:rsidRPr="009577F7">
        <w:rPr>
          <w:rFonts w:cs="Arial"/>
          <w:sz w:val="22"/>
          <w:szCs w:val="22"/>
        </w:rPr>
        <w:t xml:space="preserve">Clean up the spillage i.e., </w:t>
      </w:r>
      <w:r w:rsidRPr="001C30B5">
        <w:rPr>
          <w:sz w:val="22"/>
          <w:szCs w:val="22"/>
        </w:rPr>
        <w:t>remove the absorber, double bag the waste, and place it in general waste bin outside where possible.</w:t>
      </w:r>
    </w:p>
    <w:p w14:paraId="23917BF1" w14:textId="77777777" w:rsidR="00686683" w:rsidRPr="001C30B5" w:rsidRDefault="00686683" w:rsidP="004737B5">
      <w:pPr>
        <w:pStyle w:val="BodyText"/>
        <w:numPr>
          <w:ilvl w:val="0"/>
          <w:numId w:val="8"/>
        </w:numPr>
        <w:spacing w:line="276" w:lineRule="auto"/>
        <w:ind w:right="147"/>
        <w:rPr>
          <w:sz w:val="22"/>
          <w:szCs w:val="22"/>
        </w:rPr>
      </w:pPr>
      <w:r w:rsidRPr="001C30B5">
        <w:rPr>
          <w:sz w:val="22"/>
          <w:szCs w:val="22"/>
        </w:rPr>
        <w:t>Clean the area carefully with warm soapy water, using either disposable cloths or wipes.</w:t>
      </w:r>
    </w:p>
    <w:p w14:paraId="1F4C99BB" w14:textId="77777777" w:rsidR="00686683" w:rsidRPr="001C30B5" w:rsidRDefault="00686683" w:rsidP="004737B5">
      <w:pPr>
        <w:pStyle w:val="BodyText"/>
        <w:numPr>
          <w:ilvl w:val="0"/>
          <w:numId w:val="8"/>
        </w:numPr>
        <w:spacing w:line="276" w:lineRule="auto"/>
        <w:ind w:right="147"/>
        <w:rPr>
          <w:sz w:val="22"/>
          <w:szCs w:val="22"/>
        </w:rPr>
      </w:pPr>
      <w:r w:rsidRPr="001C30B5">
        <w:rPr>
          <w:sz w:val="22"/>
          <w:szCs w:val="22"/>
        </w:rPr>
        <w:t>Clean the wider affected area, ensuring this includes places like the underside and legs of desks/tables/chairs etc.</w:t>
      </w:r>
    </w:p>
    <w:p w14:paraId="58B251DB" w14:textId="77777777" w:rsidR="00686683" w:rsidRPr="001C30B5" w:rsidRDefault="00686683" w:rsidP="004737B5">
      <w:pPr>
        <w:pStyle w:val="BodyText"/>
        <w:numPr>
          <w:ilvl w:val="0"/>
          <w:numId w:val="8"/>
        </w:numPr>
        <w:spacing w:line="276" w:lineRule="auto"/>
        <w:ind w:right="147"/>
        <w:rPr>
          <w:sz w:val="22"/>
          <w:szCs w:val="22"/>
        </w:rPr>
      </w:pPr>
      <w:r w:rsidRPr="001C30B5">
        <w:rPr>
          <w:sz w:val="22"/>
          <w:szCs w:val="22"/>
        </w:rPr>
        <w:t>Disinfect surfaces and soft furnishing where possible where necessary by wiping or laundering them with a product that claims to kill bacteria and viruses.</w:t>
      </w:r>
    </w:p>
    <w:p w14:paraId="4BFB1DDE" w14:textId="77777777" w:rsidR="00686683" w:rsidRPr="001C30B5" w:rsidRDefault="00686683" w:rsidP="004737B5">
      <w:pPr>
        <w:pStyle w:val="BodyText"/>
        <w:numPr>
          <w:ilvl w:val="0"/>
          <w:numId w:val="8"/>
        </w:numPr>
        <w:spacing w:line="276" w:lineRule="auto"/>
        <w:ind w:right="147"/>
        <w:rPr>
          <w:sz w:val="22"/>
          <w:szCs w:val="22"/>
        </w:rPr>
      </w:pPr>
      <w:r w:rsidRPr="001C30B5">
        <w:rPr>
          <w:sz w:val="22"/>
          <w:szCs w:val="22"/>
        </w:rPr>
        <w:t>Clean contaminated cleaning equipment afterwards in accordance with the manufacturer’s instructions e.g., wash and dry buckets, wash reusable mop heads separately from other laundry items.</w:t>
      </w:r>
    </w:p>
    <w:p w14:paraId="7BB5A948" w14:textId="77777777" w:rsidR="00686683" w:rsidRPr="001C30B5" w:rsidRDefault="00686683" w:rsidP="004737B5">
      <w:pPr>
        <w:pStyle w:val="BodyText"/>
        <w:numPr>
          <w:ilvl w:val="0"/>
          <w:numId w:val="8"/>
        </w:numPr>
        <w:spacing w:line="276" w:lineRule="auto"/>
        <w:ind w:right="147"/>
        <w:rPr>
          <w:sz w:val="22"/>
          <w:szCs w:val="22"/>
        </w:rPr>
      </w:pPr>
      <w:r w:rsidRPr="001C30B5">
        <w:rPr>
          <w:sz w:val="22"/>
          <w:szCs w:val="22"/>
        </w:rPr>
        <w:t>Remove or doff PPE carefully and dispose of it appropriately.</w:t>
      </w:r>
    </w:p>
    <w:p w14:paraId="032C34FB" w14:textId="77777777" w:rsidR="00686683" w:rsidRPr="009577F7" w:rsidRDefault="00686683" w:rsidP="004737B5">
      <w:pPr>
        <w:pStyle w:val="BodyText"/>
        <w:numPr>
          <w:ilvl w:val="0"/>
          <w:numId w:val="8"/>
        </w:numPr>
        <w:spacing w:line="276" w:lineRule="auto"/>
        <w:ind w:right="147"/>
        <w:rPr>
          <w:rFonts w:cs="Arial"/>
          <w:sz w:val="22"/>
          <w:szCs w:val="22"/>
        </w:rPr>
      </w:pPr>
      <w:r w:rsidRPr="001C30B5">
        <w:rPr>
          <w:sz w:val="22"/>
          <w:szCs w:val="22"/>
        </w:rPr>
        <w:t>Wash and dry hands thoroughly</w:t>
      </w:r>
      <w:r w:rsidRPr="009577F7">
        <w:rPr>
          <w:rFonts w:cs="Arial"/>
          <w:sz w:val="22"/>
          <w:szCs w:val="22"/>
        </w:rPr>
        <w:t>.</w:t>
      </w:r>
    </w:p>
    <w:p w14:paraId="51F9448B" w14:textId="77777777" w:rsidR="00686683" w:rsidRPr="009577F7" w:rsidRDefault="00686683" w:rsidP="001C30B5">
      <w:pPr>
        <w:pStyle w:val="BodyText"/>
        <w:spacing w:line="276" w:lineRule="auto"/>
        <w:ind w:left="170" w:right="147"/>
        <w:rPr>
          <w:rFonts w:cs="Arial"/>
          <w:sz w:val="22"/>
          <w:szCs w:val="22"/>
        </w:rPr>
      </w:pPr>
      <w:r w:rsidRPr="009577F7">
        <w:rPr>
          <w:rFonts w:cs="Arial"/>
          <w:sz w:val="22"/>
          <w:szCs w:val="22"/>
        </w:rPr>
        <w:t xml:space="preserve">The spill kits are kept medical rooms for easy access but secure from unauthorised access at all times. </w:t>
      </w:r>
    </w:p>
    <w:p w14:paraId="62C76DA6" w14:textId="77777777" w:rsidR="00686683" w:rsidRPr="009577F7" w:rsidRDefault="00686683" w:rsidP="001C30B5">
      <w:pPr>
        <w:pStyle w:val="BodyText"/>
        <w:spacing w:line="276" w:lineRule="auto"/>
        <w:ind w:left="170" w:right="147"/>
        <w:rPr>
          <w:rFonts w:cs="Arial"/>
          <w:sz w:val="22"/>
          <w:szCs w:val="22"/>
        </w:rPr>
      </w:pPr>
      <w:r w:rsidRPr="009577F7">
        <w:rPr>
          <w:rFonts w:cs="Arial"/>
          <w:sz w:val="22"/>
          <w:szCs w:val="22"/>
        </w:rPr>
        <w:t>A kit should always comprise:</w:t>
      </w:r>
    </w:p>
    <w:bookmarkEnd w:id="110"/>
    <w:p w14:paraId="17C67264" w14:textId="77777777" w:rsidR="00686683" w:rsidRPr="001C30B5" w:rsidRDefault="00686683" w:rsidP="004737B5">
      <w:pPr>
        <w:pStyle w:val="BodyText"/>
        <w:numPr>
          <w:ilvl w:val="0"/>
          <w:numId w:val="8"/>
        </w:numPr>
        <w:spacing w:line="276" w:lineRule="auto"/>
        <w:ind w:right="147"/>
        <w:rPr>
          <w:sz w:val="22"/>
          <w:szCs w:val="22"/>
        </w:rPr>
      </w:pPr>
      <w:r w:rsidRPr="009577F7">
        <w:rPr>
          <w:rFonts w:cs="Arial"/>
          <w:sz w:val="22"/>
          <w:szCs w:val="22"/>
        </w:rPr>
        <w:t xml:space="preserve">coloured plastic bucket </w:t>
      </w:r>
      <w:r w:rsidRPr="001C30B5">
        <w:rPr>
          <w:sz w:val="22"/>
          <w:szCs w:val="22"/>
        </w:rPr>
        <w:t>clearly labelled “Spill Kit”.</w:t>
      </w:r>
    </w:p>
    <w:p w14:paraId="331F2E2F" w14:textId="77777777" w:rsidR="00686683" w:rsidRPr="001C30B5" w:rsidRDefault="00686683" w:rsidP="004737B5">
      <w:pPr>
        <w:pStyle w:val="BodyText"/>
        <w:numPr>
          <w:ilvl w:val="0"/>
          <w:numId w:val="8"/>
        </w:numPr>
        <w:spacing w:line="276" w:lineRule="auto"/>
        <w:ind w:right="147"/>
        <w:rPr>
          <w:sz w:val="22"/>
          <w:szCs w:val="22"/>
        </w:rPr>
      </w:pPr>
      <w:r w:rsidRPr="001C30B5">
        <w:rPr>
          <w:sz w:val="22"/>
          <w:szCs w:val="22"/>
        </w:rPr>
        <w:t>kitchen roll or similar paper to place on spillage or absorbent granules.</w:t>
      </w:r>
    </w:p>
    <w:p w14:paraId="4E3BA255" w14:textId="77777777" w:rsidR="00686683" w:rsidRPr="001C30B5" w:rsidRDefault="00686683" w:rsidP="004737B5">
      <w:pPr>
        <w:pStyle w:val="BodyText"/>
        <w:numPr>
          <w:ilvl w:val="0"/>
          <w:numId w:val="8"/>
        </w:numPr>
        <w:spacing w:line="276" w:lineRule="auto"/>
        <w:ind w:right="147"/>
        <w:rPr>
          <w:sz w:val="22"/>
          <w:szCs w:val="22"/>
        </w:rPr>
      </w:pPr>
      <w:r w:rsidRPr="001C30B5">
        <w:rPr>
          <w:sz w:val="22"/>
          <w:szCs w:val="22"/>
        </w:rPr>
        <w:t>at least 2 or more plastic bags (without vent holes).</w:t>
      </w:r>
    </w:p>
    <w:p w14:paraId="60CF67E0" w14:textId="77777777" w:rsidR="00686683" w:rsidRPr="009577F7" w:rsidRDefault="00686683" w:rsidP="004737B5">
      <w:pPr>
        <w:pStyle w:val="BodyText"/>
        <w:numPr>
          <w:ilvl w:val="0"/>
          <w:numId w:val="8"/>
        </w:numPr>
        <w:spacing w:line="276" w:lineRule="auto"/>
        <w:ind w:right="147"/>
        <w:rPr>
          <w:rFonts w:cs="Arial"/>
          <w:sz w:val="22"/>
          <w:szCs w:val="22"/>
        </w:rPr>
      </w:pPr>
      <w:r w:rsidRPr="001C30B5">
        <w:rPr>
          <w:sz w:val="22"/>
          <w:szCs w:val="22"/>
        </w:rPr>
        <w:t>apron and gloves (and a medical face mask and eye protection or information about getting a face mask and eye protection if concerned about splashing and airborne</w:t>
      </w:r>
      <w:r w:rsidRPr="009577F7">
        <w:rPr>
          <w:rFonts w:cs="Arial"/>
          <w:sz w:val="22"/>
          <w:szCs w:val="22"/>
        </w:rPr>
        <w:t xml:space="preserve"> transmission of infection).</w:t>
      </w:r>
    </w:p>
    <w:p w14:paraId="0FD0E3C8" w14:textId="77777777" w:rsidR="00686683" w:rsidRPr="001C30B5" w:rsidRDefault="00686683" w:rsidP="004737B5">
      <w:pPr>
        <w:pStyle w:val="Heading1"/>
        <w:numPr>
          <w:ilvl w:val="2"/>
          <w:numId w:val="7"/>
        </w:numPr>
        <w:spacing w:after="120" w:line="276" w:lineRule="auto"/>
        <w:ind w:hanging="1082"/>
        <w:rPr>
          <w:sz w:val="22"/>
          <w:szCs w:val="22"/>
        </w:rPr>
      </w:pPr>
      <w:bookmarkStart w:id="111" w:name="_Toc182925502"/>
      <w:r w:rsidRPr="001C30B5">
        <w:rPr>
          <w:sz w:val="22"/>
          <w:szCs w:val="22"/>
        </w:rPr>
        <w:t>Carpets and upholstery</w:t>
      </w:r>
      <w:bookmarkEnd w:id="111"/>
    </w:p>
    <w:p w14:paraId="5BBF163E" w14:textId="77777777" w:rsidR="00686683" w:rsidRPr="001C30B5" w:rsidRDefault="00686683" w:rsidP="001C30B5">
      <w:pPr>
        <w:pStyle w:val="BodyText"/>
        <w:spacing w:line="276" w:lineRule="auto"/>
        <w:ind w:left="170" w:right="147"/>
        <w:rPr>
          <w:rFonts w:cs="Arial"/>
          <w:sz w:val="22"/>
          <w:szCs w:val="22"/>
        </w:rPr>
      </w:pPr>
      <w:r w:rsidRPr="009577F7">
        <w:rPr>
          <w:rFonts w:eastAsia="Calibri" w:cs="Arial"/>
          <w:sz w:val="22"/>
          <w:szCs w:val="22"/>
        </w:rPr>
        <w:t xml:space="preserve">Where a spillage has occurred on carpets or upholstery that cannot be laundered, it should be treated as </w:t>
      </w:r>
      <w:r w:rsidRPr="001C30B5">
        <w:rPr>
          <w:rFonts w:cs="Arial"/>
          <w:sz w:val="22"/>
          <w:szCs w:val="22"/>
        </w:rPr>
        <w:t xml:space="preserve">outlined above e.g., remove solids, absorb liquids, and apply a suitable cleaning </w:t>
      </w:r>
      <w:r w:rsidRPr="001C30B5">
        <w:rPr>
          <w:rFonts w:cs="Arial"/>
          <w:sz w:val="22"/>
          <w:szCs w:val="22"/>
        </w:rPr>
        <w:lastRenderedPageBreak/>
        <w:t>solution considering first whether the fabric is chlorine resistant and will not be damaged significantly.</w:t>
      </w:r>
    </w:p>
    <w:p w14:paraId="4CC53744" w14:textId="77777777" w:rsidR="00686683" w:rsidRPr="001C30B5" w:rsidRDefault="00686683" w:rsidP="001C30B5">
      <w:pPr>
        <w:pStyle w:val="BodyText"/>
        <w:spacing w:line="276" w:lineRule="auto"/>
        <w:ind w:left="170" w:right="147"/>
        <w:rPr>
          <w:rFonts w:cs="Arial"/>
          <w:sz w:val="22"/>
          <w:szCs w:val="22"/>
        </w:rPr>
      </w:pPr>
      <w:r w:rsidRPr="001C30B5">
        <w:rPr>
          <w:rFonts w:cs="Arial"/>
          <w:sz w:val="22"/>
          <w:szCs w:val="22"/>
        </w:rPr>
        <w:t>The spillage should then be cleaned using a vacuum carpet and upholstery or steam cleaner obtained from cleaner cupboards.</w:t>
      </w:r>
    </w:p>
    <w:p w14:paraId="44E61760" w14:textId="77777777" w:rsidR="00686683" w:rsidRPr="009577F7" w:rsidRDefault="00686683" w:rsidP="001C30B5">
      <w:pPr>
        <w:pStyle w:val="BodyText"/>
        <w:spacing w:line="276" w:lineRule="auto"/>
        <w:ind w:left="170" w:right="147"/>
        <w:rPr>
          <w:rFonts w:eastAsia="Calibri" w:cs="Arial"/>
          <w:sz w:val="22"/>
          <w:szCs w:val="22"/>
        </w:rPr>
      </w:pPr>
      <w:r w:rsidRPr="001C30B5">
        <w:rPr>
          <w:rFonts w:cs="Arial"/>
          <w:sz w:val="22"/>
          <w:szCs w:val="22"/>
        </w:rPr>
        <w:t>Equipment used to clean the</w:t>
      </w:r>
      <w:r w:rsidRPr="009577F7">
        <w:rPr>
          <w:rFonts w:eastAsia="Calibri" w:cs="Arial"/>
          <w:sz w:val="22"/>
          <w:szCs w:val="22"/>
        </w:rPr>
        <w:t xml:space="preserve"> spill of body fluids should then be cleaned in accordance with the manufacturer’s instructions. </w:t>
      </w:r>
    </w:p>
    <w:p w14:paraId="4A1B9863" w14:textId="77777777" w:rsidR="00686683" w:rsidRPr="001C30B5" w:rsidRDefault="00686683" w:rsidP="004737B5">
      <w:pPr>
        <w:pStyle w:val="Heading1"/>
        <w:numPr>
          <w:ilvl w:val="1"/>
          <w:numId w:val="7"/>
        </w:numPr>
        <w:spacing w:after="120" w:line="276" w:lineRule="auto"/>
        <w:ind w:left="1134" w:hanging="992"/>
        <w:rPr>
          <w:sz w:val="24"/>
          <w:szCs w:val="24"/>
        </w:rPr>
      </w:pPr>
      <w:bookmarkStart w:id="112" w:name="_Toc159495339"/>
      <w:bookmarkStart w:id="113" w:name="_Toc182925503"/>
      <w:r w:rsidRPr="001C30B5">
        <w:rPr>
          <w:sz w:val="24"/>
          <w:szCs w:val="24"/>
        </w:rPr>
        <w:t>Disposal of waste</w:t>
      </w:r>
      <w:bookmarkEnd w:id="112"/>
      <w:bookmarkEnd w:id="113"/>
    </w:p>
    <w:p w14:paraId="1FB1F7FE" w14:textId="77777777" w:rsidR="00686683" w:rsidRPr="009577F7" w:rsidRDefault="00686683" w:rsidP="001C30B5">
      <w:pPr>
        <w:pStyle w:val="BodyText"/>
        <w:spacing w:line="276" w:lineRule="auto"/>
        <w:ind w:left="170" w:right="147"/>
        <w:rPr>
          <w:rFonts w:cs="Arial"/>
          <w:sz w:val="22"/>
          <w:szCs w:val="22"/>
        </w:rPr>
      </w:pPr>
      <w:r w:rsidRPr="009577F7">
        <w:rPr>
          <w:rFonts w:cs="Arial"/>
          <w:sz w:val="22"/>
          <w:szCs w:val="22"/>
        </w:rPr>
        <w:t xml:space="preserve">Waste involving body fluids falls under the definition of ‘clinical waste’ and its disposal is regulated.  </w:t>
      </w:r>
      <w:bookmarkStart w:id="114" w:name="_Hlk78189646"/>
      <w:r w:rsidRPr="009577F7">
        <w:rPr>
          <w:rFonts w:cs="Arial"/>
          <w:sz w:val="22"/>
          <w:szCs w:val="22"/>
        </w:rPr>
        <w:t>The small quantities produced through ordinary school activities should mean that no special clinical waste collection is required if waste is disposed of carefully in the general waste as follows:</w:t>
      </w:r>
    </w:p>
    <w:bookmarkEnd w:id="114"/>
    <w:p w14:paraId="09837F94" w14:textId="77777777" w:rsidR="00686683" w:rsidRPr="001C30B5" w:rsidRDefault="00686683" w:rsidP="004737B5">
      <w:pPr>
        <w:pStyle w:val="BodyText"/>
        <w:numPr>
          <w:ilvl w:val="0"/>
          <w:numId w:val="8"/>
        </w:numPr>
        <w:spacing w:line="276" w:lineRule="auto"/>
        <w:ind w:right="147"/>
        <w:rPr>
          <w:sz w:val="22"/>
          <w:szCs w:val="22"/>
        </w:rPr>
      </w:pPr>
      <w:r w:rsidRPr="009577F7">
        <w:rPr>
          <w:rFonts w:cs="Arial"/>
          <w:sz w:val="22"/>
          <w:szCs w:val="22"/>
        </w:rPr>
        <w:t xml:space="preserve">All flushable </w:t>
      </w:r>
      <w:r w:rsidRPr="001C30B5">
        <w:rPr>
          <w:sz w:val="22"/>
          <w:szCs w:val="22"/>
        </w:rPr>
        <w:t>waste such as faeces, vomit, small quantities of tissue (not paper towels) etc. should be disposed of in appropriate amounts down the foul water system via a toilet taking care not to block it.</w:t>
      </w:r>
    </w:p>
    <w:p w14:paraId="14C1FC01" w14:textId="77777777" w:rsidR="00686683" w:rsidRPr="009577F7" w:rsidRDefault="00686683" w:rsidP="004737B5">
      <w:pPr>
        <w:pStyle w:val="BodyText"/>
        <w:numPr>
          <w:ilvl w:val="0"/>
          <w:numId w:val="8"/>
        </w:numPr>
        <w:spacing w:line="276" w:lineRule="auto"/>
        <w:ind w:right="147"/>
        <w:rPr>
          <w:rFonts w:cs="Arial"/>
          <w:sz w:val="22"/>
          <w:szCs w:val="22"/>
        </w:rPr>
      </w:pPr>
      <w:r w:rsidRPr="001C30B5">
        <w:rPr>
          <w:sz w:val="22"/>
          <w:szCs w:val="22"/>
        </w:rPr>
        <w:t>Used paper tow</w:t>
      </w:r>
      <w:r w:rsidRPr="009577F7">
        <w:rPr>
          <w:rFonts w:cs="Arial"/>
          <w:sz w:val="22"/>
          <w:szCs w:val="22"/>
        </w:rPr>
        <w:t>els and other non-flushable solid waste materials together with gloves and aprons etc., should be placed in a plastic waste bag or sack (without vent holes in it), top tied and placed in another bag and tied again i.e., double bagged, before being placed in the outside general waste collection bin.</w:t>
      </w:r>
    </w:p>
    <w:p w14:paraId="70ED5E6B" w14:textId="77777777" w:rsidR="00686683" w:rsidRPr="009577F7" w:rsidRDefault="00686683" w:rsidP="001C30B5">
      <w:pPr>
        <w:pStyle w:val="BodyText"/>
        <w:spacing w:line="276" w:lineRule="auto"/>
        <w:ind w:left="170" w:right="147"/>
        <w:rPr>
          <w:rFonts w:cs="Arial"/>
          <w:sz w:val="22"/>
          <w:szCs w:val="22"/>
        </w:rPr>
      </w:pPr>
      <w:r w:rsidRPr="009577F7">
        <w:rPr>
          <w:rFonts w:cs="Arial"/>
          <w:sz w:val="22"/>
          <w:szCs w:val="22"/>
        </w:rPr>
        <w:t>When using bespoke absorbing materials such as those in hazard disposal packs, the manufacturer’s instructions for storage, use and disposal must be adhered to.</w:t>
      </w:r>
    </w:p>
    <w:p w14:paraId="5D4C2794" w14:textId="77777777" w:rsidR="00686683" w:rsidRPr="009577F7" w:rsidRDefault="00686683" w:rsidP="001C30B5">
      <w:pPr>
        <w:pStyle w:val="BodyText"/>
        <w:spacing w:line="276" w:lineRule="auto"/>
        <w:ind w:left="170" w:right="147"/>
        <w:rPr>
          <w:rFonts w:cs="Arial"/>
          <w:sz w:val="22"/>
          <w:szCs w:val="22"/>
        </w:rPr>
      </w:pPr>
      <w:r w:rsidRPr="009577F7">
        <w:rPr>
          <w:rFonts w:cs="Arial"/>
          <w:sz w:val="22"/>
          <w:szCs w:val="22"/>
        </w:rPr>
        <w:t>If, for any reason we begin to produce large quantities of clinical waste, we will review waste collection arrangements and may institute a contractual disposal arrangement with a suitably licensed waste contractor.</w:t>
      </w:r>
    </w:p>
    <w:p w14:paraId="4D974A95" w14:textId="774D3A84" w:rsidR="00686683" w:rsidRPr="00175932" w:rsidRDefault="00686683" w:rsidP="004737B5">
      <w:pPr>
        <w:pStyle w:val="Heading1"/>
        <w:numPr>
          <w:ilvl w:val="1"/>
          <w:numId w:val="7"/>
        </w:numPr>
        <w:spacing w:after="120" w:line="276" w:lineRule="auto"/>
        <w:ind w:left="1134" w:hanging="992"/>
        <w:rPr>
          <w:sz w:val="24"/>
          <w:szCs w:val="24"/>
        </w:rPr>
      </w:pPr>
      <w:bookmarkStart w:id="115" w:name="_Toc159495340"/>
      <w:bookmarkStart w:id="116" w:name="_Toc182925504"/>
      <w:r w:rsidRPr="00175932">
        <w:rPr>
          <w:sz w:val="24"/>
          <w:szCs w:val="24"/>
        </w:rPr>
        <w:t xml:space="preserve">Recording and </w:t>
      </w:r>
      <w:r w:rsidR="001C30B5">
        <w:rPr>
          <w:sz w:val="24"/>
          <w:szCs w:val="24"/>
        </w:rPr>
        <w:t>r</w:t>
      </w:r>
      <w:r w:rsidRPr="00175932">
        <w:rPr>
          <w:sz w:val="24"/>
          <w:szCs w:val="24"/>
        </w:rPr>
        <w:t>eporting</w:t>
      </w:r>
      <w:bookmarkEnd w:id="115"/>
      <w:bookmarkEnd w:id="116"/>
    </w:p>
    <w:p w14:paraId="40150C99" w14:textId="77777777" w:rsidR="00686683" w:rsidRPr="009577F7" w:rsidRDefault="00686683" w:rsidP="001C30B5">
      <w:pPr>
        <w:pStyle w:val="BodyText"/>
        <w:spacing w:line="276" w:lineRule="auto"/>
        <w:ind w:left="170" w:right="147"/>
        <w:rPr>
          <w:b/>
          <w:sz w:val="22"/>
          <w:szCs w:val="22"/>
          <w:u w:val="single"/>
        </w:rPr>
      </w:pPr>
      <w:r w:rsidRPr="009577F7">
        <w:rPr>
          <w:sz w:val="22"/>
          <w:szCs w:val="22"/>
        </w:rPr>
        <w:t xml:space="preserve">This school will keep a record of </w:t>
      </w:r>
      <w:r w:rsidRPr="001C30B5">
        <w:rPr>
          <w:rFonts w:cs="Arial"/>
          <w:sz w:val="22"/>
          <w:szCs w:val="22"/>
        </w:rPr>
        <w:t>any</w:t>
      </w:r>
      <w:r w:rsidRPr="009577F7">
        <w:rPr>
          <w:sz w:val="22"/>
          <w:szCs w:val="22"/>
        </w:rPr>
        <w:t xml:space="preserve"> first-aid treatment given.  The record will include:</w:t>
      </w:r>
    </w:p>
    <w:p w14:paraId="02911497" w14:textId="77777777" w:rsidR="00686683" w:rsidRPr="001C30B5" w:rsidRDefault="00686683" w:rsidP="004737B5">
      <w:pPr>
        <w:pStyle w:val="BodyText"/>
        <w:numPr>
          <w:ilvl w:val="0"/>
          <w:numId w:val="8"/>
        </w:numPr>
        <w:spacing w:line="276" w:lineRule="auto"/>
        <w:ind w:right="147"/>
        <w:rPr>
          <w:rFonts w:cs="Arial"/>
          <w:sz w:val="22"/>
          <w:szCs w:val="22"/>
        </w:rPr>
      </w:pPr>
      <w:r w:rsidRPr="009577F7">
        <w:rPr>
          <w:sz w:val="22"/>
          <w:szCs w:val="22"/>
        </w:rPr>
        <w:t xml:space="preserve">the date, time, and </w:t>
      </w:r>
      <w:r w:rsidRPr="001C30B5">
        <w:rPr>
          <w:rFonts w:cs="Arial"/>
          <w:sz w:val="22"/>
          <w:szCs w:val="22"/>
        </w:rPr>
        <w:t>place of the incident.</w:t>
      </w:r>
    </w:p>
    <w:p w14:paraId="12CF9184" w14:textId="77777777" w:rsidR="00686683" w:rsidRPr="001C30B5" w:rsidRDefault="00686683" w:rsidP="004737B5">
      <w:pPr>
        <w:pStyle w:val="BodyText"/>
        <w:numPr>
          <w:ilvl w:val="0"/>
          <w:numId w:val="8"/>
        </w:numPr>
        <w:spacing w:line="276" w:lineRule="auto"/>
        <w:ind w:right="147"/>
        <w:rPr>
          <w:rFonts w:cs="Arial"/>
          <w:sz w:val="22"/>
          <w:szCs w:val="22"/>
        </w:rPr>
      </w:pPr>
      <w:r w:rsidRPr="001C30B5">
        <w:rPr>
          <w:rFonts w:cs="Arial"/>
          <w:sz w:val="22"/>
          <w:szCs w:val="22"/>
        </w:rPr>
        <w:t>the name (and class) of the injured or ill person.</w:t>
      </w:r>
    </w:p>
    <w:p w14:paraId="400E3252" w14:textId="77777777" w:rsidR="00686683" w:rsidRPr="001C30B5" w:rsidRDefault="00686683" w:rsidP="004737B5">
      <w:pPr>
        <w:pStyle w:val="BodyText"/>
        <w:numPr>
          <w:ilvl w:val="0"/>
          <w:numId w:val="8"/>
        </w:numPr>
        <w:spacing w:line="276" w:lineRule="auto"/>
        <w:ind w:right="147"/>
        <w:rPr>
          <w:rFonts w:cs="Arial"/>
          <w:sz w:val="22"/>
          <w:szCs w:val="22"/>
        </w:rPr>
      </w:pPr>
      <w:r w:rsidRPr="001C30B5">
        <w:rPr>
          <w:rFonts w:cs="Arial"/>
          <w:sz w:val="22"/>
          <w:szCs w:val="22"/>
        </w:rPr>
        <w:t>details of the injury/illness and what first-aid was given.</w:t>
      </w:r>
    </w:p>
    <w:p w14:paraId="7BAD5B90" w14:textId="77777777" w:rsidR="00686683" w:rsidRPr="001C30B5" w:rsidRDefault="00686683" w:rsidP="004737B5">
      <w:pPr>
        <w:pStyle w:val="BodyText"/>
        <w:numPr>
          <w:ilvl w:val="0"/>
          <w:numId w:val="8"/>
        </w:numPr>
        <w:spacing w:line="276" w:lineRule="auto"/>
        <w:ind w:right="147"/>
        <w:rPr>
          <w:rFonts w:cs="Arial"/>
          <w:sz w:val="22"/>
          <w:szCs w:val="22"/>
        </w:rPr>
      </w:pPr>
      <w:r w:rsidRPr="001C30B5">
        <w:rPr>
          <w:rFonts w:cs="Arial"/>
          <w:sz w:val="22"/>
          <w:szCs w:val="22"/>
        </w:rPr>
        <w:t>what happened to the person immediately afterwards (for example went home, resumed normal duties, went back to class, went to hospital).</w:t>
      </w:r>
    </w:p>
    <w:p w14:paraId="449E931B" w14:textId="77777777" w:rsidR="00686683" w:rsidRPr="009577F7" w:rsidRDefault="00686683" w:rsidP="004737B5">
      <w:pPr>
        <w:pStyle w:val="BodyText"/>
        <w:numPr>
          <w:ilvl w:val="0"/>
          <w:numId w:val="8"/>
        </w:numPr>
        <w:spacing w:line="276" w:lineRule="auto"/>
        <w:ind w:right="147"/>
        <w:rPr>
          <w:sz w:val="22"/>
          <w:szCs w:val="22"/>
        </w:rPr>
      </w:pPr>
      <w:r w:rsidRPr="001C30B5">
        <w:rPr>
          <w:rFonts w:cs="Arial"/>
          <w:sz w:val="22"/>
          <w:szCs w:val="22"/>
        </w:rPr>
        <w:t>the name and signature</w:t>
      </w:r>
      <w:r w:rsidRPr="009577F7">
        <w:rPr>
          <w:sz w:val="22"/>
          <w:szCs w:val="22"/>
        </w:rPr>
        <w:t xml:space="preserve"> of the first-aider or person dealing with the incident.</w:t>
      </w:r>
    </w:p>
    <w:p w14:paraId="127E4CF3" w14:textId="77777777" w:rsidR="00686683" w:rsidRPr="001C30B5" w:rsidRDefault="00686683" w:rsidP="001C30B5">
      <w:pPr>
        <w:pStyle w:val="BodyText"/>
        <w:spacing w:line="276" w:lineRule="auto"/>
        <w:ind w:left="170" w:right="147"/>
        <w:rPr>
          <w:rFonts w:cs="Arial"/>
          <w:sz w:val="22"/>
          <w:szCs w:val="22"/>
        </w:rPr>
      </w:pPr>
      <w:r w:rsidRPr="009577F7">
        <w:rPr>
          <w:sz w:val="22"/>
          <w:szCs w:val="22"/>
        </w:rPr>
        <w:t xml:space="preserve">All above will be </w:t>
      </w:r>
      <w:r w:rsidRPr="001C30B5">
        <w:rPr>
          <w:rFonts w:cs="Arial"/>
          <w:sz w:val="22"/>
          <w:szCs w:val="22"/>
        </w:rPr>
        <w:t>captured on accident forms collected from school offices.</w:t>
      </w:r>
    </w:p>
    <w:p w14:paraId="125ACD76" w14:textId="77777777" w:rsidR="00686683" w:rsidRPr="001C30B5" w:rsidRDefault="00686683" w:rsidP="001C30B5">
      <w:pPr>
        <w:pStyle w:val="BodyText"/>
        <w:spacing w:line="276" w:lineRule="auto"/>
        <w:ind w:left="170" w:right="147"/>
        <w:rPr>
          <w:rFonts w:cs="Arial"/>
          <w:sz w:val="22"/>
          <w:szCs w:val="22"/>
        </w:rPr>
      </w:pPr>
      <w:r w:rsidRPr="001C30B5">
        <w:rPr>
          <w:rFonts w:cs="Arial"/>
          <w:sz w:val="22"/>
          <w:szCs w:val="22"/>
        </w:rPr>
        <w:t>First aiders are expected to record the first aid they have given the same day they gave it or as soon afterwards as is reasonably practical.</w:t>
      </w:r>
    </w:p>
    <w:p w14:paraId="4088F0C6" w14:textId="77777777" w:rsidR="00686683" w:rsidRPr="001C30B5" w:rsidRDefault="00686683" w:rsidP="001C30B5">
      <w:pPr>
        <w:pStyle w:val="BodyText"/>
        <w:spacing w:line="276" w:lineRule="auto"/>
        <w:ind w:left="170" w:right="147"/>
        <w:rPr>
          <w:rFonts w:cs="Arial"/>
          <w:sz w:val="22"/>
          <w:szCs w:val="22"/>
        </w:rPr>
      </w:pPr>
      <w:r w:rsidRPr="001C30B5">
        <w:rPr>
          <w:rFonts w:cs="Arial"/>
          <w:sz w:val="22"/>
          <w:szCs w:val="22"/>
        </w:rPr>
        <w:t>Parents or carers should be informed of any accident or injury sustained by their child and any first aid treatment given on the same day, or as soon as reasonably practicable afterwards (see section 6.5).</w:t>
      </w:r>
    </w:p>
    <w:p w14:paraId="6089ABA7" w14:textId="4AC3F30F" w:rsidR="00686683" w:rsidRPr="009577F7" w:rsidRDefault="00686683" w:rsidP="001C30B5">
      <w:pPr>
        <w:pStyle w:val="BodyText"/>
        <w:spacing w:line="276" w:lineRule="auto"/>
        <w:ind w:left="170" w:right="147"/>
        <w:rPr>
          <w:color w:val="FF0000"/>
          <w:sz w:val="22"/>
          <w:szCs w:val="22"/>
        </w:rPr>
      </w:pPr>
      <w:r w:rsidRPr="001C30B5">
        <w:rPr>
          <w:rFonts w:cs="Arial"/>
          <w:sz w:val="22"/>
          <w:szCs w:val="22"/>
        </w:rPr>
        <w:t xml:space="preserve">When the reason for the administration of first aid is an accident, staff are expected to also follow the school policy on accident recording and reporting which may include to the HSE under the Reporting of Injuries, Diseases, and Dangerous Occurrences Regulations (RIDDOR 2013), to </w:t>
      </w:r>
      <w:r w:rsidRPr="001C30B5">
        <w:rPr>
          <w:rFonts w:cs="Arial"/>
          <w:sz w:val="22"/>
          <w:szCs w:val="22"/>
        </w:rPr>
        <w:lastRenderedPageBreak/>
        <w:t>relevant local child protection agencies, and to Ofsted if children under the age of 5 attending registered provis</w:t>
      </w:r>
      <w:r w:rsidRPr="00906975">
        <w:rPr>
          <w:rFonts w:cs="Arial"/>
          <w:sz w:val="22"/>
          <w:szCs w:val="22"/>
        </w:rPr>
        <w:t>ion are involved.  This will b</w:t>
      </w:r>
      <w:r w:rsidRPr="00906975">
        <w:rPr>
          <w:sz w:val="22"/>
          <w:szCs w:val="22"/>
        </w:rPr>
        <w:t xml:space="preserve">e done via </w:t>
      </w:r>
      <w:r w:rsidR="00906975" w:rsidRPr="00906975">
        <w:rPr>
          <w:sz w:val="22"/>
          <w:szCs w:val="22"/>
        </w:rPr>
        <w:t>the head of school or head of satellite.</w:t>
      </w:r>
    </w:p>
    <w:p w14:paraId="1C8B09B3" w14:textId="14D08CEC" w:rsidR="00686683" w:rsidRPr="00175932" w:rsidRDefault="00686683" w:rsidP="004737B5">
      <w:pPr>
        <w:pStyle w:val="Heading1"/>
        <w:numPr>
          <w:ilvl w:val="1"/>
          <w:numId w:val="7"/>
        </w:numPr>
        <w:spacing w:after="120" w:line="276" w:lineRule="auto"/>
        <w:ind w:left="1134" w:hanging="992"/>
        <w:rPr>
          <w:sz w:val="24"/>
          <w:szCs w:val="24"/>
        </w:rPr>
      </w:pPr>
      <w:bookmarkStart w:id="117" w:name="_Toc159495341"/>
      <w:bookmarkStart w:id="118" w:name="_Toc182925505"/>
      <w:r w:rsidRPr="00175932">
        <w:rPr>
          <w:sz w:val="24"/>
          <w:szCs w:val="24"/>
        </w:rPr>
        <w:t xml:space="preserve">Administering </w:t>
      </w:r>
      <w:r w:rsidR="001C30B5">
        <w:rPr>
          <w:sz w:val="24"/>
          <w:szCs w:val="24"/>
        </w:rPr>
        <w:t>m</w:t>
      </w:r>
      <w:r w:rsidRPr="00175932">
        <w:rPr>
          <w:sz w:val="24"/>
          <w:szCs w:val="24"/>
        </w:rPr>
        <w:t>edicines</w:t>
      </w:r>
      <w:bookmarkEnd w:id="117"/>
      <w:bookmarkEnd w:id="118"/>
    </w:p>
    <w:p w14:paraId="1CFFDE50" w14:textId="77777777" w:rsidR="00686683" w:rsidRPr="009577F7" w:rsidRDefault="00686683" w:rsidP="001C30B5">
      <w:pPr>
        <w:pStyle w:val="BodyText"/>
        <w:spacing w:line="276" w:lineRule="auto"/>
        <w:ind w:left="170" w:right="147"/>
        <w:rPr>
          <w:rFonts w:cs="Arial"/>
          <w:sz w:val="22"/>
          <w:szCs w:val="22"/>
        </w:rPr>
      </w:pPr>
      <w:bookmarkStart w:id="119" w:name="_Hlk141367473"/>
      <w:r w:rsidRPr="009577F7">
        <w:rPr>
          <w:rFonts w:cs="Arial"/>
          <w:sz w:val="22"/>
          <w:szCs w:val="22"/>
        </w:rPr>
        <w:t xml:space="preserve">Although there may be times off site when a first aider will carry necessary medicines inside a travel first aid kit for safe carriage and convenient access reasons, medicines are never kept in other first aid containers and administering medicines is not part of first aid duties or standard first aid training.  </w:t>
      </w:r>
    </w:p>
    <w:p w14:paraId="1F006514" w14:textId="77777777" w:rsidR="00686683" w:rsidRPr="009577F7" w:rsidRDefault="00686683" w:rsidP="001C30B5">
      <w:pPr>
        <w:pStyle w:val="BodyText"/>
        <w:spacing w:line="276" w:lineRule="auto"/>
        <w:ind w:left="170" w:right="147"/>
        <w:rPr>
          <w:rFonts w:cs="Arial"/>
          <w:sz w:val="22"/>
          <w:szCs w:val="22"/>
        </w:rPr>
      </w:pPr>
      <w:r w:rsidRPr="009577F7">
        <w:rPr>
          <w:rFonts w:cs="Arial"/>
          <w:sz w:val="22"/>
          <w:szCs w:val="22"/>
        </w:rPr>
        <w:t xml:space="preserve">We might arrange for staff to attend first aid training courses that include administering an adrenaline auto-injector or salbutamol inhaler, but this is additional to the first aid element and not part of it.  Once they are also trained in school procedures, such staff can be authorised to administer school supplies of those medicines.  In an emergency, any member of staff, </w:t>
      </w:r>
      <w:bookmarkStart w:id="120" w:name="_Hlk141371643"/>
      <w:r w:rsidRPr="009577F7">
        <w:rPr>
          <w:rFonts w:cs="Arial"/>
          <w:sz w:val="22"/>
          <w:szCs w:val="22"/>
        </w:rPr>
        <w:t xml:space="preserve">even those who are not trained or authorised, </w:t>
      </w:r>
      <w:bookmarkEnd w:id="120"/>
      <w:r w:rsidRPr="009577F7">
        <w:rPr>
          <w:rFonts w:cs="Arial"/>
          <w:sz w:val="22"/>
          <w:szCs w:val="22"/>
        </w:rPr>
        <w:t>can administer adrenaline or salbutamol to a pupil including when we do not hold written parental consent but only under the direction of an appropriate medical professional e.g., a paramedic after calling 999 or an NHS advisor on 111.</w:t>
      </w:r>
    </w:p>
    <w:p w14:paraId="6D3264B7" w14:textId="77777777" w:rsidR="00686683" w:rsidRPr="009577F7" w:rsidRDefault="00686683" w:rsidP="001C30B5">
      <w:pPr>
        <w:pStyle w:val="BodyText"/>
        <w:spacing w:line="276" w:lineRule="auto"/>
        <w:ind w:left="170" w:right="147"/>
        <w:rPr>
          <w:rFonts w:cs="Arial"/>
          <w:sz w:val="22"/>
          <w:szCs w:val="22"/>
        </w:rPr>
      </w:pPr>
      <w:r w:rsidRPr="009577F7">
        <w:rPr>
          <w:rFonts w:cs="Arial"/>
          <w:sz w:val="22"/>
          <w:szCs w:val="22"/>
        </w:rPr>
        <w:t xml:space="preserve">The management of pupils at school with medical conditions is outlined separately in our Policy and Procedures on Supporting Pupils at School with Medical Conditions found on the school website policies section.  </w:t>
      </w:r>
    </w:p>
    <w:p w14:paraId="414EA004" w14:textId="77777777" w:rsidR="00686683" w:rsidRPr="009577F7" w:rsidRDefault="00686683" w:rsidP="001C30B5">
      <w:pPr>
        <w:pStyle w:val="BodyText"/>
        <w:spacing w:line="276" w:lineRule="auto"/>
        <w:ind w:left="170" w:right="147"/>
        <w:rPr>
          <w:rFonts w:cs="Arial"/>
          <w:sz w:val="22"/>
          <w:szCs w:val="22"/>
        </w:rPr>
      </w:pPr>
      <w:r w:rsidRPr="009577F7">
        <w:rPr>
          <w:rFonts w:cs="Arial"/>
          <w:sz w:val="22"/>
          <w:szCs w:val="22"/>
        </w:rPr>
        <w:t>All staff undergo general awareness training on our policy and procedures for Supporting Pupils at School with Medical Conditions and the most common conditions they might be involved in managing e.g., asthma, diabetes, epilepsy, and anaphylaxis.  Some staff will receive more specific training (delivered by a competent health professional where necessary) if they also administer medicines or carry out medical procedures like gastrostomy care.</w:t>
      </w:r>
    </w:p>
    <w:p w14:paraId="005D83B6" w14:textId="77777777" w:rsidR="00686683" w:rsidRPr="009577F7" w:rsidRDefault="00686683" w:rsidP="001C30B5">
      <w:pPr>
        <w:pStyle w:val="BodyText"/>
        <w:spacing w:line="276" w:lineRule="auto"/>
        <w:ind w:left="170" w:right="147"/>
        <w:rPr>
          <w:rFonts w:cs="Arial"/>
          <w:sz w:val="22"/>
          <w:szCs w:val="22"/>
        </w:rPr>
      </w:pPr>
      <w:r w:rsidRPr="009577F7">
        <w:rPr>
          <w:rFonts w:cs="Arial"/>
          <w:sz w:val="22"/>
          <w:szCs w:val="22"/>
        </w:rPr>
        <w:t>Details of pupils with food allergies are adequately communicated to all school meal providers, teachers especially of food technology, and wrap around care providers e.g., breakfast and after school clubs.</w:t>
      </w:r>
    </w:p>
    <w:p w14:paraId="1E9290D2" w14:textId="77777777" w:rsidR="00686683" w:rsidRPr="009577F7" w:rsidRDefault="00686683" w:rsidP="001C30B5">
      <w:pPr>
        <w:pStyle w:val="BodyText"/>
        <w:spacing w:line="276" w:lineRule="auto"/>
        <w:ind w:left="170" w:right="147"/>
        <w:rPr>
          <w:rFonts w:cs="Arial"/>
          <w:sz w:val="22"/>
          <w:szCs w:val="22"/>
        </w:rPr>
      </w:pPr>
      <w:r w:rsidRPr="009577F7">
        <w:rPr>
          <w:rFonts w:cs="Arial"/>
          <w:sz w:val="22"/>
          <w:szCs w:val="22"/>
        </w:rPr>
        <w:t xml:space="preserve">The management of medicines is outline separately in our Administration of Medicines Procedures found on the school website policies section.  </w:t>
      </w:r>
    </w:p>
    <w:p w14:paraId="77CA8880" w14:textId="77777777" w:rsidR="00686683" w:rsidRPr="009577F7" w:rsidRDefault="00686683" w:rsidP="001C30B5">
      <w:pPr>
        <w:pStyle w:val="BodyText"/>
        <w:spacing w:line="276" w:lineRule="auto"/>
        <w:ind w:left="170" w:right="147"/>
        <w:rPr>
          <w:rFonts w:cs="Arial"/>
          <w:sz w:val="22"/>
          <w:szCs w:val="22"/>
        </w:rPr>
      </w:pPr>
      <w:r w:rsidRPr="009577F7">
        <w:rPr>
          <w:rFonts w:cs="Arial"/>
          <w:sz w:val="22"/>
          <w:szCs w:val="22"/>
        </w:rPr>
        <w:t xml:space="preserve">It is not the responsibility of trained first aiders to administer medicines, although a first aider may be additionally trained and authorised to do so in accordance with our procedures on it.  </w:t>
      </w:r>
    </w:p>
    <w:p w14:paraId="2FE39847" w14:textId="6D837900" w:rsidR="00686683" w:rsidRPr="009577F7" w:rsidRDefault="00686683" w:rsidP="001C30B5">
      <w:pPr>
        <w:pStyle w:val="BodyText"/>
        <w:spacing w:line="276" w:lineRule="auto"/>
        <w:ind w:left="170" w:right="147"/>
        <w:rPr>
          <w:rFonts w:cs="Arial"/>
          <w:color w:val="000000"/>
          <w:sz w:val="22"/>
          <w:szCs w:val="22"/>
        </w:rPr>
      </w:pPr>
      <w:r w:rsidRPr="009577F7">
        <w:rPr>
          <w:rFonts w:cs="Arial"/>
          <w:sz w:val="22"/>
          <w:szCs w:val="22"/>
        </w:rPr>
        <w:t>Any medicine, whether prescription or not, may only be administered by authorised staff and only on the written instruction of the parent/guardian.  Pupils who suffer from severe migraines, severe period pain or other conditions that routinely cause pain that needs to be managed so they can learn may be given paracetamol-based pain relief following written, or in urgent cases, verbal consent from the parent/guardian.</w:t>
      </w:r>
      <w:r w:rsidRPr="009577F7">
        <w:rPr>
          <w:rFonts w:cs="Arial"/>
          <w:color w:val="000000"/>
          <w:sz w:val="22"/>
          <w:szCs w:val="22"/>
        </w:rPr>
        <w:t xml:space="preserve"> Paracetamol should only be given for a maximum of 3 days if required for longer</w:t>
      </w:r>
      <w:r w:rsidR="001C30B5">
        <w:rPr>
          <w:rFonts w:cs="Arial"/>
          <w:color w:val="000000"/>
          <w:sz w:val="22"/>
          <w:szCs w:val="22"/>
        </w:rPr>
        <w:t>,</w:t>
      </w:r>
      <w:r w:rsidRPr="009577F7">
        <w:rPr>
          <w:rFonts w:cs="Arial"/>
          <w:color w:val="000000"/>
          <w:sz w:val="22"/>
          <w:szCs w:val="22"/>
        </w:rPr>
        <w:t xml:space="preserve"> then a GP letter must be provided.</w:t>
      </w:r>
    </w:p>
    <w:p w14:paraId="75DB73E7" w14:textId="77777777" w:rsidR="00686683" w:rsidRPr="001C30B5" w:rsidRDefault="00686683" w:rsidP="004737B5">
      <w:pPr>
        <w:pStyle w:val="Heading1"/>
        <w:numPr>
          <w:ilvl w:val="0"/>
          <w:numId w:val="7"/>
        </w:numPr>
        <w:spacing w:before="240"/>
        <w:ind w:left="709" w:hanging="709"/>
        <w:rPr>
          <w:sz w:val="28"/>
          <w:szCs w:val="28"/>
        </w:rPr>
      </w:pPr>
      <w:bookmarkStart w:id="121" w:name="_Toc159495342"/>
      <w:bookmarkStart w:id="122" w:name="_Toc182925506"/>
      <w:bookmarkEnd w:id="119"/>
      <w:r w:rsidRPr="001C30B5">
        <w:rPr>
          <w:sz w:val="28"/>
          <w:szCs w:val="28"/>
        </w:rPr>
        <w:t>References</w:t>
      </w:r>
      <w:bookmarkEnd w:id="121"/>
      <w:bookmarkEnd w:id="122"/>
    </w:p>
    <w:p w14:paraId="7EFA615F" w14:textId="77777777" w:rsidR="00686683" w:rsidRPr="001C30B5" w:rsidRDefault="00686683" w:rsidP="001C30B5">
      <w:pPr>
        <w:pStyle w:val="BodyText"/>
        <w:spacing w:line="276" w:lineRule="auto"/>
        <w:ind w:left="170" w:right="147"/>
        <w:rPr>
          <w:rFonts w:cs="Arial"/>
          <w:sz w:val="22"/>
          <w:szCs w:val="22"/>
        </w:rPr>
      </w:pPr>
      <w:r w:rsidRPr="009577F7">
        <w:rPr>
          <w:sz w:val="22"/>
          <w:szCs w:val="22"/>
        </w:rPr>
        <w:t xml:space="preserve">The Health and Safety (First Aid) </w:t>
      </w:r>
      <w:r w:rsidRPr="001C30B5">
        <w:rPr>
          <w:rFonts w:cs="Arial"/>
          <w:sz w:val="22"/>
          <w:szCs w:val="22"/>
        </w:rPr>
        <w:t>Regulations 1981, which state that employers must provide adequate and appropriate equipment and facilities to enable first aid to be administered to employees, and qualified first aid personnel.</w:t>
      </w:r>
    </w:p>
    <w:p w14:paraId="66766E79" w14:textId="77777777" w:rsidR="00686683" w:rsidRPr="001C30B5" w:rsidRDefault="00686683" w:rsidP="001C30B5">
      <w:pPr>
        <w:pStyle w:val="BodyText"/>
        <w:spacing w:line="276" w:lineRule="auto"/>
        <w:ind w:left="170" w:right="147"/>
        <w:rPr>
          <w:rFonts w:cs="Arial"/>
          <w:sz w:val="22"/>
          <w:szCs w:val="22"/>
        </w:rPr>
      </w:pPr>
      <w:r w:rsidRPr="001C30B5">
        <w:rPr>
          <w:rFonts w:cs="Arial"/>
          <w:sz w:val="22"/>
          <w:szCs w:val="22"/>
        </w:rPr>
        <w:t>The Management of Health and Safety at Work Regulations 1992, which require employers to assess the risks to the health and safety of their employees.</w:t>
      </w:r>
    </w:p>
    <w:p w14:paraId="687906A0" w14:textId="77777777" w:rsidR="00686683" w:rsidRPr="001C30B5" w:rsidRDefault="00686683" w:rsidP="001C30B5">
      <w:pPr>
        <w:pStyle w:val="BodyText"/>
        <w:spacing w:line="276" w:lineRule="auto"/>
        <w:ind w:left="170" w:right="147"/>
        <w:rPr>
          <w:rFonts w:cs="Arial"/>
          <w:sz w:val="22"/>
          <w:szCs w:val="22"/>
        </w:rPr>
      </w:pPr>
      <w:r w:rsidRPr="001C30B5">
        <w:rPr>
          <w:rFonts w:cs="Arial"/>
          <w:sz w:val="22"/>
          <w:szCs w:val="22"/>
        </w:rPr>
        <w:lastRenderedPageBreak/>
        <w:t xml:space="preserve">The Management of Health and Safety at Work Regulations 1999, which require employers to carry out risk assessments, </w:t>
      </w:r>
      <w:proofErr w:type="gramStart"/>
      <w:r w:rsidRPr="001C30B5">
        <w:rPr>
          <w:rFonts w:cs="Arial"/>
          <w:sz w:val="22"/>
          <w:szCs w:val="22"/>
        </w:rPr>
        <w:t>make arrangements</w:t>
      </w:r>
      <w:proofErr w:type="gramEnd"/>
      <w:r w:rsidRPr="001C30B5">
        <w:rPr>
          <w:rFonts w:cs="Arial"/>
          <w:sz w:val="22"/>
          <w:szCs w:val="22"/>
        </w:rPr>
        <w:t xml:space="preserve"> to implement necessary measures, and arrange for appropriate information and training.</w:t>
      </w:r>
    </w:p>
    <w:p w14:paraId="06000CD5" w14:textId="77777777" w:rsidR="00686683" w:rsidRPr="001C30B5" w:rsidRDefault="00686683" w:rsidP="001C30B5">
      <w:pPr>
        <w:pStyle w:val="BodyText"/>
        <w:spacing w:line="276" w:lineRule="auto"/>
        <w:ind w:left="170" w:right="147"/>
        <w:rPr>
          <w:rFonts w:cs="Arial"/>
          <w:sz w:val="22"/>
          <w:szCs w:val="22"/>
        </w:rPr>
      </w:pPr>
      <w:r w:rsidRPr="001C30B5">
        <w:rPr>
          <w:rFonts w:cs="Arial"/>
          <w:sz w:val="22"/>
          <w:szCs w:val="22"/>
        </w:rPr>
        <w:t>The Reporting of Injuries, Diseases and Dangerous Occurrences Regulations (RIDDOR) 2013, which state that some accidents must be reported to the Health and Safety Executive (HSE) and set out the timeframe for this and how long records of such accidents must be kept.</w:t>
      </w:r>
    </w:p>
    <w:p w14:paraId="4AF8FFA6" w14:textId="77777777" w:rsidR="00686683" w:rsidRPr="001C30B5" w:rsidRDefault="00686683" w:rsidP="001C30B5">
      <w:pPr>
        <w:pStyle w:val="BodyText"/>
        <w:spacing w:line="276" w:lineRule="auto"/>
        <w:ind w:left="170" w:right="147"/>
        <w:rPr>
          <w:rFonts w:cs="Arial"/>
          <w:sz w:val="22"/>
          <w:szCs w:val="22"/>
        </w:rPr>
      </w:pPr>
      <w:r w:rsidRPr="001C30B5">
        <w:rPr>
          <w:rFonts w:cs="Arial"/>
          <w:sz w:val="22"/>
          <w:szCs w:val="22"/>
        </w:rPr>
        <w:t>Social Security (Claims and Payments) Regulations 1979, which set out rules on the retention of accident records.</w:t>
      </w:r>
    </w:p>
    <w:p w14:paraId="4D746CF4" w14:textId="77777777" w:rsidR="00686683" w:rsidRPr="001C30B5" w:rsidRDefault="00686683" w:rsidP="001C30B5">
      <w:pPr>
        <w:pStyle w:val="BodyText"/>
        <w:spacing w:line="276" w:lineRule="auto"/>
        <w:ind w:left="170" w:right="147"/>
        <w:rPr>
          <w:rFonts w:cs="Arial"/>
          <w:sz w:val="22"/>
          <w:szCs w:val="22"/>
        </w:rPr>
      </w:pPr>
      <w:r w:rsidRPr="001C30B5">
        <w:rPr>
          <w:rFonts w:cs="Arial"/>
          <w:sz w:val="22"/>
          <w:szCs w:val="22"/>
        </w:rPr>
        <w:t>The School Premises (England) Regulations 2012, which require that suitable space be provided to cater for the medical and therapy needs of pupils.</w:t>
      </w:r>
    </w:p>
    <w:p w14:paraId="0684AAD4" w14:textId="77777777" w:rsidR="00686683" w:rsidRPr="009577F7" w:rsidRDefault="00686683" w:rsidP="001C30B5">
      <w:pPr>
        <w:pStyle w:val="BodyText"/>
        <w:spacing w:line="276" w:lineRule="auto"/>
        <w:ind w:left="170" w:right="147"/>
        <w:rPr>
          <w:sz w:val="22"/>
          <w:szCs w:val="22"/>
        </w:rPr>
      </w:pPr>
      <w:r w:rsidRPr="001C30B5">
        <w:rPr>
          <w:rFonts w:cs="Arial"/>
          <w:sz w:val="22"/>
          <w:szCs w:val="22"/>
        </w:rPr>
        <w:t>DfE statutory guidance for all schools a</w:t>
      </w:r>
      <w:r w:rsidRPr="009577F7">
        <w:rPr>
          <w:rFonts w:cstheme="minorHAnsi"/>
          <w:sz w:val="22"/>
          <w:szCs w:val="22"/>
        </w:rPr>
        <w:t xml:space="preserve">nd childcare providers, </w:t>
      </w:r>
      <w:hyperlink r:id="rId30" w:history="1">
        <w:r w:rsidRPr="009577F7">
          <w:rPr>
            <w:rStyle w:val="Hyperlink"/>
            <w:rFonts w:cstheme="minorHAnsi"/>
            <w:sz w:val="22"/>
            <w:szCs w:val="22"/>
          </w:rPr>
          <w:t>Early years foundation stage (EYFS) statutory framework</w:t>
        </w:r>
      </w:hyperlink>
      <w:r w:rsidRPr="009577F7">
        <w:rPr>
          <w:rStyle w:val="Hyperlink"/>
          <w:rFonts w:cstheme="minorHAnsi"/>
          <w:sz w:val="22"/>
          <w:szCs w:val="22"/>
        </w:rPr>
        <w:t>.</w:t>
      </w:r>
    </w:p>
    <w:p w14:paraId="2A9A46DB" w14:textId="77777777" w:rsidR="00686683" w:rsidRPr="009577F7" w:rsidRDefault="00686683" w:rsidP="001C30B5">
      <w:pPr>
        <w:pStyle w:val="BodyText"/>
        <w:spacing w:line="276" w:lineRule="auto"/>
        <w:ind w:left="170" w:right="147"/>
        <w:rPr>
          <w:sz w:val="22"/>
          <w:szCs w:val="22"/>
        </w:rPr>
      </w:pPr>
      <w:r w:rsidRPr="009577F7">
        <w:rPr>
          <w:rFonts w:cstheme="minorHAnsi"/>
          <w:sz w:val="22"/>
          <w:szCs w:val="22"/>
        </w:rPr>
        <w:t xml:space="preserve">DfE </w:t>
      </w:r>
      <w:r w:rsidRPr="001C30B5">
        <w:rPr>
          <w:rFonts w:cs="Arial"/>
          <w:sz w:val="22"/>
          <w:szCs w:val="22"/>
        </w:rPr>
        <w:t>statutory</w:t>
      </w:r>
      <w:r w:rsidRPr="009577F7">
        <w:rPr>
          <w:rFonts w:cstheme="minorHAnsi"/>
          <w:sz w:val="22"/>
          <w:szCs w:val="22"/>
        </w:rPr>
        <w:t xml:space="preserve"> guidance for </w:t>
      </w:r>
      <w:r w:rsidRPr="009577F7">
        <w:rPr>
          <w:rFonts w:cstheme="minorHAnsi"/>
          <w:i/>
          <w:iCs/>
          <w:sz w:val="22"/>
          <w:szCs w:val="22"/>
        </w:rPr>
        <w:t>all state funded</w:t>
      </w:r>
      <w:r w:rsidRPr="009577F7">
        <w:rPr>
          <w:rFonts w:cstheme="minorHAnsi"/>
          <w:sz w:val="22"/>
          <w:szCs w:val="22"/>
        </w:rPr>
        <w:t xml:space="preserve"> schools and recommended for any organisation that provides support to children</w:t>
      </w:r>
      <w:r w:rsidRPr="009577F7">
        <w:rPr>
          <w:sz w:val="22"/>
          <w:szCs w:val="22"/>
        </w:rPr>
        <w:t xml:space="preserve">, </w:t>
      </w:r>
      <w:hyperlink r:id="rId31" w:history="1">
        <w:r w:rsidRPr="009577F7">
          <w:rPr>
            <w:rStyle w:val="Hyperlink"/>
            <w:sz w:val="22"/>
            <w:szCs w:val="22"/>
          </w:rPr>
          <w:t>Supporting pupils with medical conditions at school</w:t>
        </w:r>
      </w:hyperlink>
      <w:r w:rsidRPr="009577F7">
        <w:rPr>
          <w:sz w:val="22"/>
          <w:szCs w:val="22"/>
        </w:rPr>
        <w:t xml:space="preserve"> and our Supporting Pupils with Medical Conditions Policy &amp; procedures.</w:t>
      </w:r>
    </w:p>
    <w:p w14:paraId="7B9D101A" w14:textId="77777777" w:rsidR="00686683" w:rsidRPr="009577F7" w:rsidRDefault="00686683" w:rsidP="001C30B5">
      <w:pPr>
        <w:pStyle w:val="BodyText"/>
        <w:spacing w:line="276" w:lineRule="auto"/>
        <w:ind w:left="170" w:right="147"/>
        <w:rPr>
          <w:sz w:val="22"/>
          <w:szCs w:val="22"/>
        </w:rPr>
      </w:pPr>
      <w:r w:rsidRPr="009577F7">
        <w:rPr>
          <w:sz w:val="22"/>
          <w:szCs w:val="22"/>
        </w:rPr>
        <w:t xml:space="preserve">DfE non-statutory </w:t>
      </w:r>
      <w:r w:rsidRPr="001C30B5">
        <w:rPr>
          <w:rFonts w:cs="Arial"/>
          <w:sz w:val="22"/>
          <w:szCs w:val="22"/>
        </w:rPr>
        <w:t>guidance</w:t>
      </w:r>
      <w:r w:rsidRPr="009577F7">
        <w:rPr>
          <w:sz w:val="22"/>
          <w:szCs w:val="22"/>
        </w:rPr>
        <w:t xml:space="preserve"> for all schools on </w:t>
      </w:r>
      <w:hyperlink r:id="rId32" w:history="1">
        <w:r w:rsidRPr="009577F7">
          <w:rPr>
            <w:color w:val="0000FF" w:themeColor="hyperlink"/>
            <w:sz w:val="22"/>
            <w:szCs w:val="22"/>
            <w:u w:val="single"/>
          </w:rPr>
          <w:t>Mental health and behaviour in schools</w:t>
        </w:r>
      </w:hyperlink>
      <w:r w:rsidRPr="009577F7">
        <w:rPr>
          <w:sz w:val="22"/>
          <w:szCs w:val="22"/>
        </w:rPr>
        <w:t>.</w:t>
      </w:r>
    </w:p>
    <w:p w14:paraId="537FBFC3" w14:textId="77777777" w:rsidR="00686683" w:rsidRPr="009577F7" w:rsidRDefault="00686683" w:rsidP="001C30B5">
      <w:pPr>
        <w:pStyle w:val="BodyText"/>
        <w:spacing w:line="276" w:lineRule="auto"/>
        <w:ind w:left="170" w:right="147"/>
        <w:rPr>
          <w:sz w:val="22"/>
          <w:szCs w:val="22"/>
        </w:rPr>
      </w:pPr>
      <w:r w:rsidRPr="009577F7">
        <w:rPr>
          <w:sz w:val="22"/>
          <w:szCs w:val="22"/>
        </w:rPr>
        <w:t xml:space="preserve">DfE statutory </w:t>
      </w:r>
      <w:r w:rsidRPr="001C30B5">
        <w:rPr>
          <w:rFonts w:cs="Arial"/>
          <w:sz w:val="22"/>
          <w:szCs w:val="22"/>
        </w:rPr>
        <w:t>guidance</w:t>
      </w:r>
      <w:r w:rsidRPr="009577F7">
        <w:rPr>
          <w:sz w:val="22"/>
          <w:szCs w:val="22"/>
        </w:rPr>
        <w:t xml:space="preserve"> for all schools on </w:t>
      </w:r>
      <w:hyperlink r:id="rId33" w:history="1">
        <w:r w:rsidRPr="009577F7">
          <w:rPr>
            <w:rStyle w:val="Hyperlink"/>
            <w:sz w:val="22"/>
            <w:szCs w:val="22"/>
          </w:rPr>
          <w:t xml:space="preserve">Relationships Education, Relationships and Sex Education and Health Education </w:t>
        </w:r>
      </w:hyperlink>
      <w:r w:rsidRPr="009577F7">
        <w:rPr>
          <w:sz w:val="22"/>
          <w:szCs w:val="22"/>
        </w:rPr>
        <w:t xml:space="preserve"> and the optional supporting HTML </w:t>
      </w:r>
      <w:hyperlink r:id="rId34" w:history="1">
        <w:r w:rsidRPr="009577F7">
          <w:rPr>
            <w:rStyle w:val="Hyperlink"/>
            <w:rFonts w:cs="Arial"/>
            <w:bCs/>
            <w:sz w:val="22"/>
            <w:szCs w:val="22"/>
          </w:rPr>
          <w:t>Teaching about relationships, sex and health</w:t>
        </w:r>
      </w:hyperlink>
      <w:r w:rsidRPr="009577F7">
        <w:rPr>
          <w:rStyle w:val="Hyperlink"/>
          <w:rFonts w:cs="Arial"/>
          <w:bCs/>
          <w:sz w:val="22"/>
          <w:szCs w:val="22"/>
        </w:rPr>
        <w:t>.</w:t>
      </w:r>
    </w:p>
    <w:p w14:paraId="66EC81AA" w14:textId="77777777" w:rsidR="00686683" w:rsidRPr="009577F7" w:rsidRDefault="00686683" w:rsidP="001C30B5">
      <w:pPr>
        <w:pStyle w:val="BodyText"/>
        <w:spacing w:line="276" w:lineRule="auto"/>
        <w:ind w:left="170" w:right="147"/>
        <w:rPr>
          <w:sz w:val="22"/>
          <w:szCs w:val="22"/>
        </w:rPr>
      </w:pPr>
      <w:bookmarkStart w:id="123" w:name="_Hlk96509745"/>
      <w:r w:rsidRPr="009577F7">
        <w:rPr>
          <w:rFonts w:cs="Arial"/>
          <w:sz w:val="22"/>
          <w:szCs w:val="22"/>
        </w:rPr>
        <w:t xml:space="preserve">Anna Freud National Centre for Children and Families guidance on becoming a </w:t>
      </w:r>
      <w:hyperlink r:id="rId35" w:history="1">
        <w:r w:rsidRPr="009577F7">
          <w:rPr>
            <w:color w:val="0000FF" w:themeColor="hyperlink"/>
            <w:sz w:val="22"/>
            <w:szCs w:val="22"/>
            <w:u w:val="single"/>
          </w:rPr>
          <w:t>Mentally Healthy School</w:t>
        </w:r>
      </w:hyperlink>
      <w:r w:rsidRPr="009577F7">
        <w:rPr>
          <w:sz w:val="22"/>
          <w:szCs w:val="22"/>
        </w:rPr>
        <w:t>.</w:t>
      </w:r>
    </w:p>
    <w:bookmarkEnd w:id="123"/>
    <w:p w14:paraId="1A375131" w14:textId="77777777" w:rsidR="00686683" w:rsidRPr="009577F7" w:rsidRDefault="00686683" w:rsidP="001C30B5">
      <w:pPr>
        <w:pStyle w:val="BodyText"/>
        <w:spacing w:line="276" w:lineRule="auto"/>
        <w:ind w:left="170" w:right="147"/>
        <w:rPr>
          <w:rStyle w:val="Hyperlink"/>
          <w:rFonts w:cs="Arial"/>
          <w:sz w:val="22"/>
          <w:szCs w:val="22"/>
        </w:rPr>
      </w:pPr>
      <w:r w:rsidRPr="009577F7">
        <w:rPr>
          <w:rFonts w:cs="Arial"/>
          <w:sz w:val="22"/>
          <w:szCs w:val="22"/>
        </w:rPr>
        <w:t xml:space="preserve">UKHSA guidance </w:t>
      </w:r>
      <w:hyperlink r:id="rId36" w:history="1">
        <w:r w:rsidRPr="009577F7">
          <w:rPr>
            <w:rStyle w:val="Hyperlink"/>
            <w:rFonts w:cs="Arial"/>
            <w:sz w:val="22"/>
            <w:szCs w:val="22"/>
          </w:rPr>
          <w:t>Health Protection in Schools and Other Childcare Settings</w:t>
        </w:r>
      </w:hyperlink>
    </w:p>
    <w:p w14:paraId="573296FF" w14:textId="77777777" w:rsidR="00686683" w:rsidRPr="009577F7" w:rsidRDefault="00686683" w:rsidP="001C30B5">
      <w:pPr>
        <w:pStyle w:val="BodyText"/>
        <w:spacing w:line="276" w:lineRule="auto"/>
        <w:ind w:left="170" w:right="147"/>
        <w:rPr>
          <w:rFonts w:cs="Arial"/>
          <w:sz w:val="22"/>
          <w:szCs w:val="22"/>
        </w:rPr>
      </w:pPr>
      <w:bookmarkStart w:id="124" w:name="_Hlk96509830"/>
      <w:r w:rsidRPr="001C30B5">
        <w:rPr>
          <w:rFonts w:cs="Arial"/>
          <w:sz w:val="22"/>
          <w:szCs w:val="22"/>
        </w:rPr>
        <w:t>Controlled</w:t>
      </w:r>
      <w:r w:rsidRPr="009577F7">
        <w:rPr>
          <w:sz w:val="22"/>
          <w:szCs w:val="22"/>
        </w:rPr>
        <w:t xml:space="preserve"> drugs lists: </w:t>
      </w:r>
      <w:hyperlink r:id="rId37" w:history="1">
        <w:r w:rsidRPr="009577F7">
          <w:rPr>
            <w:rStyle w:val="Hyperlink"/>
            <w:sz w:val="22"/>
            <w:szCs w:val="22"/>
          </w:rPr>
          <w:t>Schedule 2 to the Misuse of Drugs Act 1971</w:t>
        </w:r>
      </w:hyperlink>
      <w:r w:rsidRPr="009577F7">
        <w:rPr>
          <w:rStyle w:val="Hyperlink"/>
          <w:sz w:val="22"/>
          <w:szCs w:val="22"/>
        </w:rPr>
        <w:t xml:space="preserve"> </w:t>
      </w:r>
      <w:r w:rsidRPr="009577F7">
        <w:rPr>
          <w:sz w:val="22"/>
          <w:szCs w:val="22"/>
        </w:rPr>
        <w:t xml:space="preserve">and </w:t>
      </w:r>
      <w:hyperlink r:id="rId38" w:history="1">
        <w:r w:rsidRPr="009577F7">
          <w:rPr>
            <w:rStyle w:val="Hyperlink"/>
            <w:sz w:val="22"/>
            <w:szCs w:val="22"/>
          </w:rPr>
          <w:t>Schedules 1 to 5 to the Misuse of Drugs Regulations 2001</w:t>
        </w:r>
      </w:hyperlink>
    </w:p>
    <w:bookmarkEnd w:id="124"/>
    <w:p w14:paraId="4AD79871" w14:textId="77777777" w:rsidR="00686683" w:rsidRPr="009577F7" w:rsidRDefault="00686683" w:rsidP="001C30B5">
      <w:pPr>
        <w:pStyle w:val="BodyText"/>
        <w:spacing w:line="276" w:lineRule="auto"/>
        <w:ind w:left="170" w:right="147"/>
        <w:rPr>
          <w:rStyle w:val="Hyperlink"/>
          <w:sz w:val="22"/>
          <w:szCs w:val="22"/>
        </w:rPr>
      </w:pPr>
      <w:r w:rsidRPr="009577F7">
        <w:fldChar w:fldCharType="begin"/>
      </w:r>
      <w:r w:rsidRPr="009577F7">
        <w:rPr>
          <w:sz w:val="22"/>
          <w:szCs w:val="22"/>
        </w:rPr>
        <w:instrText xml:space="preserve"> HYPERLINK "https://www.nhs.uk/" </w:instrText>
      </w:r>
      <w:r w:rsidRPr="009577F7">
        <w:fldChar w:fldCharType="separate"/>
      </w:r>
      <w:r w:rsidRPr="009577F7">
        <w:rPr>
          <w:rStyle w:val="Hyperlink"/>
          <w:sz w:val="22"/>
          <w:szCs w:val="22"/>
        </w:rPr>
        <w:t>The NHS website - NHS (www.nhs.uk)</w:t>
      </w:r>
      <w:r w:rsidRPr="009577F7">
        <w:rPr>
          <w:rStyle w:val="Hyperlink"/>
          <w:sz w:val="22"/>
          <w:szCs w:val="22"/>
        </w:rPr>
        <w:fldChar w:fldCharType="end"/>
      </w:r>
    </w:p>
    <w:bookmarkEnd w:id="37"/>
    <w:bookmarkEnd w:id="38"/>
    <w:bookmarkEnd w:id="39"/>
    <w:bookmarkEnd w:id="40"/>
    <w:bookmarkEnd w:id="41"/>
    <w:bookmarkEnd w:id="42"/>
    <w:bookmarkEnd w:id="43"/>
    <w:p w14:paraId="4BFFFECB" w14:textId="77777777" w:rsidR="00686683" w:rsidRPr="009577F7" w:rsidRDefault="00686683" w:rsidP="001C30B5">
      <w:pPr>
        <w:pStyle w:val="BodyText"/>
        <w:spacing w:line="276" w:lineRule="auto"/>
        <w:ind w:left="170" w:right="147"/>
        <w:rPr>
          <w:rStyle w:val="Hyperlink"/>
          <w:rFonts w:eastAsiaTheme="majorEastAsia"/>
          <w:sz w:val="22"/>
          <w:szCs w:val="22"/>
        </w:rPr>
      </w:pPr>
      <w:r w:rsidRPr="001C30B5">
        <w:rPr>
          <w:rFonts w:cs="Arial"/>
          <w:sz w:val="22"/>
          <w:szCs w:val="22"/>
        </w:rPr>
        <w:t>HSE</w:t>
      </w:r>
      <w:r w:rsidRPr="009577F7">
        <w:rPr>
          <w:sz w:val="22"/>
          <w:szCs w:val="22"/>
        </w:rPr>
        <w:t xml:space="preserve"> guidance, </w:t>
      </w:r>
      <w:hyperlink r:id="rId39" w:history="1">
        <w:r w:rsidRPr="009577F7">
          <w:rPr>
            <w:rStyle w:val="Hyperlink"/>
            <w:rFonts w:eastAsiaTheme="majorEastAsia"/>
            <w:sz w:val="22"/>
            <w:szCs w:val="22"/>
          </w:rPr>
          <w:t>Blood Borne Viruses in the Workplace</w:t>
        </w:r>
      </w:hyperlink>
    </w:p>
    <w:p w14:paraId="36DE801F" w14:textId="77777777" w:rsidR="00686683" w:rsidRPr="009577F7" w:rsidRDefault="0029567C" w:rsidP="001C30B5">
      <w:pPr>
        <w:pStyle w:val="BodyText"/>
        <w:spacing w:line="276" w:lineRule="auto"/>
        <w:ind w:left="170" w:right="147"/>
        <w:rPr>
          <w:snapToGrid w:val="0"/>
          <w:sz w:val="22"/>
          <w:szCs w:val="22"/>
        </w:rPr>
      </w:pPr>
      <w:hyperlink r:id="rId40" w:history="1">
        <w:r w:rsidR="00686683" w:rsidRPr="009577F7">
          <w:rPr>
            <w:rStyle w:val="Hyperlink"/>
            <w:sz w:val="22"/>
            <w:szCs w:val="22"/>
          </w:rPr>
          <w:t>British Standard BS 8599-1:2019: ‘Specification: contents of workplace first aid kits’</w:t>
        </w:r>
      </w:hyperlink>
    </w:p>
    <w:p w14:paraId="10E5FEF4" w14:textId="77777777" w:rsidR="00686683" w:rsidRPr="001C30B5" w:rsidRDefault="00686683" w:rsidP="004737B5">
      <w:pPr>
        <w:pStyle w:val="Heading1"/>
        <w:numPr>
          <w:ilvl w:val="0"/>
          <w:numId w:val="7"/>
        </w:numPr>
        <w:spacing w:before="240"/>
        <w:ind w:left="709" w:hanging="709"/>
        <w:rPr>
          <w:sz w:val="28"/>
          <w:szCs w:val="28"/>
        </w:rPr>
      </w:pPr>
      <w:bookmarkStart w:id="125" w:name="_Toc182925507"/>
      <w:r w:rsidRPr="001C30B5">
        <w:rPr>
          <w:sz w:val="28"/>
          <w:szCs w:val="28"/>
        </w:rPr>
        <w:t>Linked Policies</w:t>
      </w:r>
      <w:bookmarkEnd w:id="125"/>
    </w:p>
    <w:p w14:paraId="62729A60" w14:textId="77777777" w:rsidR="00686683" w:rsidRPr="001C30B5" w:rsidRDefault="00686683" w:rsidP="004737B5">
      <w:pPr>
        <w:pStyle w:val="BodyText"/>
        <w:numPr>
          <w:ilvl w:val="0"/>
          <w:numId w:val="8"/>
        </w:numPr>
        <w:spacing w:line="276" w:lineRule="auto"/>
        <w:ind w:right="147"/>
        <w:rPr>
          <w:rFonts w:cs="Arial"/>
          <w:sz w:val="22"/>
          <w:szCs w:val="22"/>
        </w:rPr>
      </w:pPr>
      <w:r w:rsidRPr="009577F7">
        <w:rPr>
          <w:snapToGrid w:val="0"/>
          <w:sz w:val="22"/>
          <w:szCs w:val="22"/>
        </w:rPr>
        <w:t xml:space="preserve">Administration of </w:t>
      </w:r>
      <w:r w:rsidRPr="001C30B5">
        <w:rPr>
          <w:rFonts w:cs="Arial"/>
          <w:sz w:val="22"/>
          <w:szCs w:val="22"/>
        </w:rPr>
        <w:t>Medicines Procedures</w:t>
      </w:r>
    </w:p>
    <w:p w14:paraId="61993681" w14:textId="77777777" w:rsidR="00686683" w:rsidRPr="009577F7" w:rsidRDefault="00686683" w:rsidP="004737B5">
      <w:pPr>
        <w:pStyle w:val="BodyText"/>
        <w:numPr>
          <w:ilvl w:val="0"/>
          <w:numId w:val="8"/>
        </w:numPr>
        <w:spacing w:line="276" w:lineRule="auto"/>
        <w:ind w:right="147"/>
        <w:rPr>
          <w:snapToGrid w:val="0"/>
          <w:sz w:val="22"/>
          <w:szCs w:val="22"/>
        </w:rPr>
      </w:pPr>
      <w:r w:rsidRPr="001C30B5">
        <w:rPr>
          <w:rFonts w:cs="Arial"/>
          <w:sz w:val="22"/>
          <w:szCs w:val="22"/>
        </w:rPr>
        <w:t>Supporting Pupils wit</w:t>
      </w:r>
      <w:r w:rsidRPr="009577F7">
        <w:rPr>
          <w:snapToGrid w:val="0"/>
          <w:sz w:val="22"/>
          <w:szCs w:val="22"/>
        </w:rPr>
        <w:t>h Medical Conditions Policy</w:t>
      </w:r>
    </w:p>
    <w:p w14:paraId="4DCCE6B4" w14:textId="77777777" w:rsidR="00686683" w:rsidRDefault="00686683" w:rsidP="00686683">
      <w:pPr>
        <w:spacing w:after="200" w:line="276" w:lineRule="auto"/>
        <w:rPr>
          <w:snapToGrid w:val="0"/>
          <w:szCs w:val="22"/>
        </w:rPr>
      </w:pPr>
      <w:r>
        <w:rPr>
          <w:snapToGrid w:val="0"/>
          <w:szCs w:val="22"/>
        </w:rPr>
        <w:br w:type="page"/>
      </w:r>
    </w:p>
    <w:p w14:paraId="262AB0A6" w14:textId="77777777" w:rsidR="00F03C53" w:rsidRPr="00B66ECD" w:rsidRDefault="00F03C53" w:rsidP="00F03C53">
      <w:pPr>
        <w:spacing w:after="240"/>
        <w:jc w:val="center"/>
        <w:rPr>
          <w:b/>
          <w:color w:val="1F497D" w:themeColor="text2"/>
          <w:szCs w:val="28"/>
        </w:rPr>
      </w:pPr>
      <w:r w:rsidRPr="00B66ECD">
        <w:rPr>
          <w:b/>
          <w:color w:val="1F497D" w:themeColor="text2"/>
          <w:szCs w:val="28"/>
        </w:rPr>
        <w:lastRenderedPageBreak/>
        <w:t>First Aid Needs Risk Assessment: Form</w:t>
      </w:r>
    </w:p>
    <w:tbl>
      <w:tblPr>
        <w:tblStyle w:val="TableGrid1"/>
        <w:tblW w:w="5061" w:type="pct"/>
        <w:tblCellMar>
          <w:top w:w="28" w:type="dxa"/>
          <w:bottom w:w="28" w:type="dxa"/>
        </w:tblCellMar>
        <w:tblLook w:val="04A0" w:firstRow="1" w:lastRow="0" w:firstColumn="1" w:lastColumn="0" w:noHBand="0" w:noVBand="1"/>
      </w:tblPr>
      <w:tblGrid>
        <w:gridCol w:w="1017"/>
        <w:gridCol w:w="3910"/>
        <w:gridCol w:w="1305"/>
        <w:gridCol w:w="770"/>
        <w:gridCol w:w="347"/>
        <w:gridCol w:w="301"/>
        <w:gridCol w:w="1037"/>
        <w:gridCol w:w="1287"/>
      </w:tblGrid>
      <w:tr w:rsidR="00F03C53" w:rsidRPr="00B66ECD" w14:paraId="7F63CF62" w14:textId="77777777" w:rsidTr="008B7A64">
        <w:tc>
          <w:tcPr>
            <w:tcW w:w="510" w:type="pct"/>
            <w:shd w:val="clear" w:color="auto" w:fill="auto"/>
          </w:tcPr>
          <w:p w14:paraId="4EC78FD8" w14:textId="77777777" w:rsidR="00F03C53" w:rsidRPr="00B66ECD" w:rsidRDefault="00F03C53" w:rsidP="008B7A64">
            <w:pPr>
              <w:rPr>
                <w:b/>
                <w:sz w:val="20"/>
              </w:rPr>
            </w:pPr>
            <w:r w:rsidRPr="00B66ECD">
              <w:rPr>
                <w:b/>
                <w:sz w:val="20"/>
              </w:rPr>
              <w:t>Name of site:</w:t>
            </w:r>
          </w:p>
        </w:tc>
        <w:tc>
          <w:tcPr>
            <w:tcW w:w="1960" w:type="pct"/>
            <w:shd w:val="clear" w:color="auto" w:fill="auto"/>
          </w:tcPr>
          <w:p w14:paraId="58E62C81" w14:textId="390CE396" w:rsidR="00F03C53" w:rsidRPr="00B66ECD" w:rsidRDefault="00E45A9D" w:rsidP="008B7A64">
            <w:pPr>
              <w:rPr>
                <w:b/>
                <w:sz w:val="20"/>
              </w:rPr>
            </w:pPr>
            <w:r>
              <w:rPr>
                <w:b/>
                <w:sz w:val="20"/>
              </w:rPr>
              <w:t xml:space="preserve">James </w:t>
            </w:r>
            <w:r w:rsidR="00C64A74">
              <w:rPr>
                <w:b/>
                <w:sz w:val="20"/>
              </w:rPr>
              <w:t>Rennie School</w:t>
            </w:r>
          </w:p>
        </w:tc>
        <w:tc>
          <w:tcPr>
            <w:tcW w:w="1040" w:type="pct"/>
            <w:gridSpan w:val="2"/>
            <w:shd w:val="clear" w:color="auto" w:fill="auto"/>
          </w:tcPr>
          <w:p w14:paraId="1146454E" w14:textId="77777777" w:rsidR="00F03C53" w:rsidRPr="00B66ECD" w:rsidRDefault="00F03C53" w:rsidP="008B7A64">
            <w:pPr>
              <w:rPr>
                <w:b/>
                <w:sz w:val="20"/>
              </w:rPr>
            </w:pPr>
            <w:r w:rsidRPr="00B66ECD">
              <w:rPr>
                <w:b/>
                <w:sz w:val="20"/>
              </w:rPr>
              <w:t>Department (where appropriate):</w:t>
            </w:r>
          </w:p>
        </w:tc>
        <w:tc>
          <w:tcPr>
            <w:tcW w:w="1490" w:type="pct"/>
            <w:gridSpan w:val="4"/>
            <w:shd w:val="clear" w:color="auto" w:fill="auto"/>
          </w:tcPr>
          <w:p w14:paraId="4FDD7F27" w14:textId="18DF4C78" w:rsidR="00F03C53" w:rsidRPr="00B66ECD" w:rsidRDefault="00C64A74" w:rsidP="008B7A64">
            <w:pPr>
              <w:rPr>
                <w:b/>
                <w:sz w:val="20"/>
              </w:rPr>
            </w:pPr>
            <w:r>
              <w:rPr>
                <w:b/>
                <w:sz w:val="20"/>
              </w:rPr>
              <w:t>Whole school including James Rennie Sixth Form</w:t>
            </w:r>
          </w:p>
        </w:tc>
      </w:tr>
      <w:tr w:rsidR="00F03C53" w:rsidRPr="00B66ECD" w14:paraId="33E85614" w14:textId="77777777" w:rsidTr="008B7A64">
        <w:tc>
          <w:tcPr>
            <w:tcW w:w="2470" w:type="pct"/>
            <w:gridSpan w:val="2"/>
            <w:shd w:val="clear" w:color="auto" w:fill="auto"/>
          </w:tcPr>
          <w:p w14:paraId="3317E919" w14:textId="77777777" w:rsidR="00F03C53" w:rsidRPr="00B66ECD" w:rsidRDefault="00F03C53" w:rsidP="008B7A64">
            <w:pPr>
              <w:rPr>
                <w:rFonts w:ascii="Calibri" w:hAnsi="Calibri"/>
                <w:sz w:val="20"/>
              </w:rPr>
            </w:pPr>
            <w:r w:rsidRPr="00B66ECD">
              <w:rPr>
                <w:rFonts w:ascii="Calibri" w:hAnsi="Calibri"/>
                <w:sz w:val="20"/>
              </w:rPr>
              <w:t>Tick the box corresponding to the overall category of risk you consider the site/workplace to be (see next section for further information).</w:t>
            </w:r>
          </w:p>
        </w:tc>
        <w:tc>
          <w:tcPr>
            <w:tcW w:w="654" w:type="pct"/>
            <w:shd w:val="clear" w:color="auto" w:fill="auto"/>
            <w:vAlign w:val="center"/>
          </w:tcPr>
          <w:p w14:paraId="37563FB8" w14:textId="77777777" w:rsidR="00F03C53" w:rsidRPr="00B66ECD" w:rsidRDefault="00F03C53" w:rsidP="008B7A64">
            <w:pPr>
              <w:jc w:val="center"/>
              <w:rPr>
                <w:rFonts w:ascii="Calibri" w:hAnsi="Calibri"/>
                <w:sz w:val="20"/>
              </w:rPr>
            </w:pPr>
            <w:r w:rsidRPr="00B66ECD">
              <w:rPr>
                <w:rFonts w:ascii="Calibri" w:hAnsi="Calibri"/>
                <w:sz w:val="20"/>
              </w:rPr>
              <w:t xml:space="preserve">Lower </w:t>
            </w:r>
            <w:proofErr w:type="gramStart"/>
            <w:r w:rsidRPr="00B66ECD">
              <w:rPr>
                <w:rFonts w:ascii="Calibri" w:hAnsi="Calibri"/>
                <w:sz w:val="20"/>
              </w:rPr>
              <w:t xml:space="preserve">risk  </w:t>
            </w:r>
            <w:r w:rsidRPr="00B66ECD">
              <w:rPr>
                <w:rFonts w:ascii="Calibri" w:eastAsia="MS Gothic" w:hAnsi="Calibri" w:hint="eastAsia"/>
                <w:sz w:val="20"/>
              </w:rPr>
              <w:t>☐</w:t>
            </w:r>
            <w:proofErr w:type="gramEnd"/>
          </w:p>
        </w:tc>
        <w:tc>
          <w:tcPr>
            <w:tcW w:w="711" w:type="pct"/>
            <w:gridSpan w:val="3"/>
            <w:shd w:val="clear" w:color="auto" w:fill="auto"/>
            <w:vAlign w:val="center"/>
          </w:tcPr>
          <w:p w14:paraId="02D7554E" w14:textId="77777777" w:rsidR="00F03C53" w:rsidRPr="00B66ECD" w:rsidRDefault="00F03C53" w:rsidP="008B7A64">
            <w:pPr>
              <w:jc w:val="center"/>
              <w:rPr>
                <w:rFonts w:ascii="Calibri" w:hAnsi="Calibri"/>
                <w:sz w:val="20"/>
              </w:rPr>
            </w:pPr>
            <w:r w:rsidRPr="00B66ECD">
              <w:rPr>
                <w:rFonts w:ascii="Calibri" w:hAnsi="Calibri"/>
                <w:sz w:val="20"/>
              </w:rPr>
              <w:t xml:space="preserve">Medium </w:t>
            </w:r>
            <w:proofErr w:type="gramStart"/>
            <w:r w:rsidRPr="00B66ECD">
              <w:rPr>
                <w:rFonts w:ascii="Calibri" w:hAnsi="Calibri"/>
                <w:sz w:val="20"/>
              </w:rPr>
              <w:t xml:space="preserve">risk  </w:t>
            </w:r>
            <w:r>
              <w:rPr>
                <w:rFonts w:ascii="MS Gothic" w:eastAsia="MS Gothic" w:hAnsi="MS Gothic" w:hint="eastAsia"/>
                <w:sz w:val="20"/>
              </w:rPr>
              <w:t>☑</w:t>
            </w:r>
            <w:proofErr w:type="gramEnd"/>
          </w:p>
        </w:tc>
        <w:tc>
          <w:tcPr>
            <w:tcW w:w="1165" w:type="pct"/>
            <w:gridSpan w:val="2"/>
            <w:shd w:val="clear" w:color="auto" w:fill="auto"/>
            <w:vAlign w:val="center"/>
          </w:tcPr>
          <w:p w14:paraId="19F0548D" w14:textId="77777777" w:rsidR="00F03C53" w:rsidRPr="00B66ECD" w:rsidRDefault="00F03C53" w:rsidP="008B7A64">
            <w:pPr>
              <w:jc w:val="center"/>
              <w:rPr>
                <w:rFonts w:ascii="Calibri" w:hAnsi="Calibri"/>
                <w:sz w:val="20"/>
              </w:rPr>
            </w:pPr>
            <w:r w:rsidRPr="00B66ECD">
              <w:rPr>
                <w:rFonts w:ascii="Calibri" w:hAnsi="Calibri"/>
                <w:sz w:val="20"/>
              </w:rPr>
              <w:t xml:space="preserve">Higher </w:t>
            </w:r>
            <w:proofErr w:type="gramStart"/>
            <w:r w:rsidRPr="00B66ECD">
              <w:rPr>
                <w:rFonts w:ascii="Calibri" w:hAnsi="Calibri"/>
                <w:sz w:val="20"/>
              </w:rPr>
              <w:t xml:space="preserve">risk  </w:t>
            </w:r>
            <w:r w:rsidRPr="00B66ECD">
              <w:rPr>
                <w:rFonts w:ascii="Calibri" w:eastAsia="MS Gothic" w:hAnsi="Calibri" w:hint="eastAsia"/>
                <w:sz w:val="20"/>
              </w:rPr>
              <w:t>☐</w:t>
            </w:r>
            <w:proofErr w:type="gramEnd"/>
          </w:p>
        </w:tc>
      </w:tr>
      <w:tr w:rsidR="00F03C53" w:rsidRPr="00B66ECD" w14:paraId="411E5A0A" w14:textId="77777777" w:rsidTr="008B7A64">
        <w:trPr>
          <w:trHeight w:val="737"/>
        </w:trPr>
        <w:tc>
          <w:tcPr>
            <w:tcW w:w="2470" w:type="pct"/>
            <w:gridSpan w:val="2"/>
            <w:shd w:val="clear" w:color="auto" w:fill="auto"/>
          </w:tcPr>
          <w:p w14:paraId="733B183A" w14:textId="77777777" w:rsidR="00F03C53" w:rsidRPr="00B66ECD" w:rsidRDefault="00F03C53" w:rsidP="008B7A64">
            <w:pPr>
              <w:rPr>
                <w:rFonts w:ascii="Calibri" w:hAnsi="Calibri"/>
                <w:sz w:val="20"/>
              </w:rPr>
            </w:pPr>
            <w:r w:rsidRPr="00B66ECD">
              <w:rPr>
                <w:rFonts w:ascii="Calibri" w:hAnsi="Calibri"/>
                <w:sz w:val="20"/>
              </w:rPr>
              <w:t>If the site is not considered to be ‘higher risk’ overall, list opposite any parts/areas of the workplace or particular activities or special hazards that are considered higher risk e.g. physical education, workshops, science, extreme sports etc.</w:t>
            </w:r>
          </w:p>
        </w:tc>
        <w:tc>
          <w:tcPr>
            <w:tcW w:w="2530" w:type="pct"/>
            <w:gridSpan w:val="6"/>
            <w:shd w:val="clear" w:color="auto" w:fill="auto"/>
          </w:tcPr>
          <w:p w14:paraId="3D1D568B" w14:textId="77777777" w:rsidR="00F03C53" w:rsidRDefault="00F03C53" w:rsidP="008B7A64">
            <w:pPr>
              <w:rPr>
                <w:rFonts w:ascii="Calibri" w:hAnsi="Calibri"/>
                <w:sz w:val="20"/>
              </w:rPr>
            </w:pPr>
            <w:r>
              <w:rPr>
                <w:rFonts w:ascii="Calibri" w:hAnsi="Calibri"/>
                <w:sz w:val="20"/>
              </w:rPr>
              <w:t>Hydrotherapy pool</w:t>
            </w:r>
          </w:p>
          <w:p w14:paraId="298DD482" w14:textId="77777777" w:rsidR="00F03C53" w:rsidRPr="00B66ECD" w:rsidRDefault="00F03C53" w:rsidP="008B7A64">
            <w:pPr>
              <w:rPr>
                <w:rFonts w:ascii="Calibri" w:hAnsi="Calibri"/>
                <w:sz w:val="20"/>
              </w:rPr>
            </w:pPr>
            <w:r>
              <w:rPr>
                <w:rFonts w:ascii="Calibri" w:hAnsi="Calibri"/>
                <w:sz w:val="20"/>
              </w:rPr>
              <w:t>Rebound Therapy</w:t>
            </w:r>
          </w:p>
        </w:tc>
      </w:tr>
      <w:tr w:rsidR="00F03C53" w:rsidRPr="00B66ECD" w14:paraId="18BBCC60" w14:textId="77777777" w:rsidTr="008B7A64">
        <w:tc>
          <w:tcPr>
            <w:tcW w:w="2470" w:type="pct"/>
            <w:gridSpan w:val="2"/>
            <w:shd w:val="clear" w:color="auto" w:fill="auto"/>
          </w:tcPr>
          <w:p w14:paraId="4471112B" w14:textId="77777777" w:rsidR="00F03C53" w:rsidRPr="00B66ECD" w:rsidRDefault="00F03C53" w:rsidP="008B7A64">
            <w:pPr>
              <w:rPr>
                <w:rFonts w:ascii="Calibri" w:hAnsi="Calibri"/>
                <w:sz w:val="20"/>
              </w:rPr>
            </w:pPr>
            <w:r w:rsidRPr="00B66ECD">
              <w:rPr>
                <w:rFonts w:ascii="Calibri" w:hAnsi="Calibri"/>
                <w:sz w:val="20"/>
              </w:rPr>
              <w:t>During what times is the area open to employees and non-employees?</w:t>
            </w:r>
          </w:p>
        </w:tc>
        <w:tc>
          <w:tcPr>
            <w:tcW w:w="1214" w:type="pct"/>
            <w:gridSpan w:val="3"/>
            <w:shd w:val="clear" w:color="auto" w:fill="auto"/>
          </w:tcPr>
          <w:p w14:paraId="40AC68CD" w14:textId="77777777" w:rsidR="00F03C53" w:rsidRPr="00B66ECD" w:rsidRDefault="00F03C53" w:rsidP="008B7A64">
            <w:pPr>
              <w:rPr>
                <w:rFonts w:ascii="Calibri" w:hAnsi="Calibri"/>
                <w:sz w:val="20"/>
              </w:rPr>
            </w:pPr>
            <w:r w:rsidRPr="00B66ECD">
              <w:rPr>
                <w:rFonts w:ascii="Calibri" w:hAnsi="Calibri"/>
                <w:sz w:val="20"/>
              </w:rPr>
              <w:t>Open to employees:</w:t>
            </w:r>
            <w:r>
              <w:rPr>
                <w:rFonts w:ascii="Calibri" w:hAnsi="Calibri"/>
                <w:sz w:val="20"/>
              </w:rPr>
              <w:t xml:space="preserve"> 0700 to 1900</w:t>
            </w:r>
          </w:p>
        </w:tc>
        <w:tc>
          <w:tcPr>
            <w:tcW w:w="1316" w:type="pct"/>
            <w:gridSpan w:val="3"/>
            <w:shd w:val="clear" w:color="auto" w:fill="auto"/>
          </w:tcPr>
          <w:p w14:paraId="313D5392" w14:textId="77777777" w:rsidR="00F03C53" w:rsidRPr="00B66ECD" w:rsidRDefault="00F03C53" w:rsidP="008B7A64">
            <w:pPr>
              <w:rPr>
                <w:rFonts w:ascii="Calibri" w:hAnsi="Calibri"/>
                <w:sz w:val="20"/>
              </w:rPr>
            </w:pPr>
            <w:r w:rsidRPr="00B66ECD">
              <w:rPr>
                <w:rFonts w:ascii="Calibri" w:hAnsi="Calibri"/>
                <w:sz w:val="20"/>
              </w:rPr>
              <w:t>Open to non-employees:</w:t>
            </w:r>
            <w:r>
              <w:rPr>
                <w:rFonts w:ascii="Calibri" w:hAnsi="Calibri"/>
                <w:sz w:val="20"/>
              </w:rPr>
              <w:t xml:space="preserve"> 0830 to 17.00</w:t>
            </w:r>
          </w:p>
        </w:tc>
      </w:tr>
      <w:tr w:rsidR="00F03C53" w:rsidRPr="00B66ECD" w14:paraId="203582F4" w14:textId="77777777" w:rsidTr="008B7A64">
        <w:tc>
          <w:tcPr>
            <w:tcW w:w="3684" w:type="pct"/>
            <w:gridSpan w:val="5"/>
            <w:shd w:val="clear" w:color="auto" w:fill="auto"/>
          </w:tcPr>
          <w:p w14:paraId="779C4B86" w14:textId="77777777" w:rsidR="00F03C53" w:rsidRPr="00B66ECD" w:rsidRDefault="00F03C53" w:rsidP="008B7A64">
            <w:pPr>
              <w:rPr>
                <w:rFonts w:ascii="Calibri" w:hAnsi="Calibri"/>
                <w:sz w:val="20"/>
              </w:rPr>
            </w:pPr>
            <w:r w:rsidRPr="00B66ECD">
              <w:rPr>
                <w:rFonts w:ascii="Calibri" w:hAnsi="Calibri"/>
                <w:sz w:val="20"/>
              </w:rPr>
              <w:t>State the maximum likely number of persons on site at any one time.  Include non-employees (pupils, service users, visitors, etc.):</w:t>
            </w:r>
          </w:p>
        </w:tc>
        <w:tc>
          <w:tcPr>
            <w:tcW w:w="1316" w:type="pct"/>
            <w:gridSpan w:val="3"/>
            <w:shd w:val="clear" w:color="auto" w:fill="auto"/>
          </w:tcPr>
          <w:p w14:paraId="420A4CEA" w14:textId="77777777" w:rsidR="00F03C53" w:rsidRPr="00B66ECD" w:rsidRDefault="00F03C53" w:rsidP="008B7A64">
            <w:pPr>
              <w:rPr>
                <w:rFonts w:ascii="Calibri" w:hAnsi="Calibri"/>
                <w:sz w:val="20"/>
              </w:rPr>
            </w:pPr>
          </w:p>
        </w:tc>
      </w:tr>
      <w:tr w:rsidR="00F03C53" w:rsidRPr="00B66ECD" w14:paraId="49265B47" w14:textId="77777777" w:rsidTr="008B7A64">
        <w:tc>
          <w:tcPr>
            <w:tcW w:w="2470" w:type="pct"/>
            <w:gridSpan w:val="2"/>
            <w:shd w:val="clear" w:color="auto" w:fill="auto"/>
          </w:tcPr>
          <w:p w14:paraId="3FED8B3B" w14:textId="77777777" w:rsidR="00F03C53" w:rsidRPr="00B66ECD" w:rsidRDefault="00F03C53" w:rsidP="008B7A64">
            <w:pPr>
              <w:rPr>
                <w:rFonts w:ascii="Calibri" w:hAnsi="Calibri"/>
                <w:sz w:val="20"/>
              </w:rPr>
            </w:pPr>
            <w:r w:rsidRPr="00B66ECD">
              <w:rPr>
                <w:rFonts w:ascii="Calibri" w:hAnsi="Calibri"/>
                <w:sz w:val="20"/>
              </w:rPr>
              <w:t>State the number of each type of first aid personnel available at the site/workplace:</w:t>
            </w:r>
          </w:p>
        </w:tc>
        <w:tc>
          <w:tcPr>
            <w:tcW w:w="654" w:type="pct"/>
            <w:shd w:val="clear" w:color="auto" w:fill="auto"/>
            <w:vAlign w:val="center"/>
          </w:tcPr>
          <w:p w14:paraId="17031FF1" w14:textId="77777777" w:rsidR="00F03C53" w:rsidRPr="00B66ECD" w:rsidRDefault="00F03C53" w:rsidP="008B7A64">
            <w:pPr>
              <w:rPr>
                <w:rFonts w:ascii="Calibri" w:hAnsi="Calibri"/>
                <w:sz w:val="20"/>
              </w:rPr>
            </w:pPr>
            <w:r>
              <w:rPr>
                <w:rFonts w:ascii="Calibri" w:hAnsi="Calibri"/>
                <w:sz w:val="20"/>
              </w:rPr>
              <w:t>*</w:t>
            </w:r>
            <w:r w:rsidRPr="00B66ECD">
              <w:rPr>
                <w:rFonts w:ascii="Calibri" w:hAnsi="Calibri"/>
                <w:sz w:val="20"/>
              </w:rPr>
              <w:t>A</w:t>
            </w:r>
            <w:r>
              <w:rPr>
                <w:rFonts w:ascii="Calibri" w:hAnsi="Calibri"/>
                <w:sz w:val="20"/>
              </w:rPr>
              <w:t>P</w:t>
            </w:r>
            <w:r w:rsidRPr="00B66ECD">
              <w:rPr>
                <w:rFonts w:ascii="Calibri" w:hAnsi="Calibri"/>
                <w:sz w:val="20"/>
              </w:rPr>
              <w:t>s:</w:t>
            </w:r>
          </w:p>
        </w:tc>
        <w:tc>
          <w:tcPr>
            <w:tcW w:w="711" w:type="pct"/>
            <w:gridSpan w:val="3"/>
            <w:shd w:val="clear" w:color="auto" w:fill="auto"/>
            <w:vAlign w:val="center"/>
          </w:tcPr>
          <w:p w14:paraId="6DED1B4B" w14:textId="77777777" w:rsidR="00F03C53" w:rsidRPr="00B66ECD" w:rsidRDefault="00F03C53" w:rsidP="008B7A64">
            <w:pPr>
              <w:rPr>
                <w:rFonts w:ascii="Calibri" w:hAnsi="Calibri"/>
                <w:sz w:val="20"/>
              </w:rPr>
            </w:pPr>
            <w:r>
              <w:rPr>
                <w:rFonts w:ascii="Calibri" w:hAnsi="Calibri"/>
                <w:sz w:val="20"/>
              </w:rPr>
              <w:t>*</w:t>
            </w:r>
            <w:r w:rsidRPr="00B66ECD">
              <w:rPr>
                <w:rFonts w:ascii="Calibri" w:hAnsi="Calibri"/>
                <w:sz w:val="20"/>
              </w:rPr>
              <w:t>E</w:t>
            </w:r>
            <w:r>
              <w:rPr>
                <w:rFonts w:ascii="Calibri" w:hAnsi="Calibri"/>
                <w:sz w:val="20"/>
              </w:rPr>
              <w:t>FAWs</w:t>
            </w:r>
            <w:r w:rsidRPr="00B66ECD">
              <w:rPr>
                <w:rFonts w:ascii="Calibri" w:hAnsi="Calibri"/>
                <w:sz w:val="20"/>
              </w:rPr>
              <w:t>:</w:t>
            </w:r>
            <w:r>
              <w:rPr>
                <w:rFonts w:ascii="Calibri" w:hAnsi="Calibri"/>
                <w:sz w:val="20"/>
              </w:rPr>
              <w:t xml:space="preserve"> 20</w:t>
            </w:r>
          </w:p>
        </w:tc>
        <w:tc>
          <w:tcPr>
            <w:tcW w:w="520" w:type="pct"/>
            <w:shd w:val="clear" w:color="auto" w:fill="auto"/>
            <w:vAlign w:val="center"/>
          </w:tcPr>
          <w:p w14:paraId="3C3CF5AC" w14:textId="77777777" w:rsidR="00F03C53" w:rsidRPr="00B66ECD" w:rsidRDefault="00F03C53" w:rsidP="008B7A64">
            <w:pPr>
              <w:rPr>
                <w:rFonts w:ascii="Calibri" w:hAnsi="Calibri"/>
                <w:sz w:val="20"/>
              </w:rPr>
            </w:pPr>
            <w:r>
              <w:rPr>
                <w:rFonts w:ascii="Calibri" w:hAnsi="Calibri"/>
                <w:sz w:val="20"/>
              </w:rPr>
              <w:t>*FAWs</w:t>
            </w:r>
            <w:r w:rsidRPr="00B66ECD">
              <w:rPr>
                <w:rFonts w:ascii="Calibri" w:hAnsi="Calibri"/>
                <w:sz w:val="20"/>
              </w:rPr>
              <w:t>:</w:t>
            </w:r>
            <w:r>
              <w:rPr>
                <w:rFonts w:ascii="Calibri" w:hAnsi="Calibri"/>
                <w:sz w:val="20"/>
              </w:rPr>
              <w:t xml:space="preserve"> 3</w:t>
            </w:r>
          </w:p>
        </w:tc>
        <w:tc>
          <w:tcPr>
            <w:tcW w:w="645" w:type="pct"/>
            <w:shd w:val="clear" w:color="auto" w:fill="auto"/>
            <w:vAlign w:val="center"/>
          </w:tcPr>
          <w:p w14:paraId="09A990D8" w14:textId="77777777" w:rsidR="00F03C53" w:rsidRPr="00B66ECD" w:rsidRDefault="00F03C53" w:rsidP="008B7A64">
            <w:pPr>
              <w:rPr>
                <w:rFonts w:ascii="Calibri" w:hAnsi="Calibri"/>
                <w:sz w:val="20"/>
              </w:rPr>
            </w:pPr>
            <w:r>
              <w:rPr>
                <w:rFonts w:ascii="Calibri" w:hAnsi="Calibri"/>
                <w:sz w:val="20"/>
              </w:rPr>
              <w:t>*PFAs 6</w:t>
            </w:r>
          </w:p>
        </w:tc>
      </w:tr>
      <w:tr w:rsidR="00F03C53" w:rsidRPr="00B66ECD" w14:paraId="34A8A9B0" w14:textId="77777777" w:rsidTr="008B7A64">
        <w:tc>
          <w:tcPr>
            <w:tcW w:w="2470" w:type="pct"/>
            <w:gridSpan w:val="2"/>
            <w:shd w:val="clear" w:color="auto" w:fill="auto"/>
          </w:tcPr>
          <w:p w14:paraId="5F887E18" w14:textId="77777777" w:rsidR="00F03C53" w:rsidRPr="00B66ECD" w:rsidRDefault="00F03C53" w:rsidP="008B7A64">
            <w:pPr>
              <w:rPr>
                <w:rFonts w:ascii="Calibri" w:hAnsi="Calibri"/>
                <w:sz w:val="20"/>
              </w:rPr>
            </w:pPr>
            <w:r w:rsidRPr="00B66ECD">
              <w:rPr>
                <w:rFonts w:ascii="Calibri" w:hAnsi="Calibri"/>
                <w:sz w:val="20"/>
              </w:rPr>
              <w:t>State the suggested number of first aid personnel that should be available at the site/workplace in accordance with the table below:</w:t>
            </w:r>
          </w:p>
        </w:tc>
        <w:tc>
          <w:tcPr>
            <w:tcW w:w="654" w:type="pct"/>
            <w:shd w:val="clear" w:color="auto" w:fill="auto"/>
            <w:vAlign w:val="center"/>
          </w:tcPr>
          <w:p w14:paraId="125A4D9E" w14:textId="77777777" w:rsidR="00F03C53" w:rsidRPr="00B66ECD" w:rsidRDefault="00F03C53" w:rsidP="008B7A64">
            <w:pPr>
              <w:rPr>
                <w:rFonts w:ascii="Calibri" w:hAnsi="Calibri"/>
                <w:sz w:val="20"/>
              </w:rPr>
            </w:pPr>
            <w:r>
              <w:rPr>
                <w:rFonts w:ascii="Calibri" w:hAnsi="Calibri"/>
                <w:sz w:val="20"/>
              </w:rPr>
              <w:t>*</w:t>
            </w:r>
            <w:r w:rsidRPr="00B66ECD">
              <w:rPr>
                <w:rFonts w:ascii="Calibri" w:hAnsi="Calibri"/>
                <w:sz w:val="20"/>
              </w:rPr>
              <w:t>A</w:t>
            </w:r>
            <w:r>
              <w:rPr>
                <w:rFonts w:ascii="Calibri" w:hAnsi="Calibri"/>
                <w:sz w:val="20"/>
              </w:rPr>
              <w:t>P</w:t>
            </w:r>
            <w:r w:rsidRPr="00B66ECD">
              <w:rPr>
                <w:rFonts w:ascii="Calibri" w:hAnsi="Calibri"/>
                <w:sz w:val="20"/>
              </w:rPr>
              <w:t>s:</w:t>
            </w:r>
          </w:p>
        </w:tc>
        <w:tc>
          <w:tcPr>
            <w:tcW w:w="711" w:type="pct"/>
            <w:gridSpan w:val="3"/>
            <w:shd w:val="clear" w:color="auto" w:fill="auto"/>
            <w:vAlign w:val="center"/>
          </w:tcPr>
          <w:p w14:paraId="2D605348" w14:textId="77777777" w:rsidR="00F03C53" w:rsidRDefault="00F03C53" w:rsidP="008B7A64">
            <w:pPr>
              <w:rPr>
                <w:rFonts w:ascii="Calibri" w:hAnsi="Calibri"/>
                <w:sz w:val="20"/>
              </w:rPr>
            </w:pPr>
            <w:r>
              <w:rPr>
                <w:rFonts w:ascii="Calibri" w:hAnsi="Calibri"/>
                <w:sz w:val="20"/>
              </w:rPr>
              <w:t>*</w:t>
            </w:r>
            <w:r w:rsidRPr="00B66ECD">
              <w:rPr>
                <w:rFonts w:ascii="Calibri" w:hAnsi="Calibri"/>
                <w:sz w:val="20"/>
              </w:rPr>
              <w:t>E</w:t>
            </w:r>
            <w:r>
              <w:rPr>
                <w:rFonts w:ascii="Calibri" w:hAnsi="Calibri"/>
                <w:sz w:val="20"/>
              </w:rPr>
              <w:t>FAWs</w:t>
            </w:r>
            <w:r w:rsidRPr="00B66ECD">
              <w:rPr>
                <w:rFonts w:ascii="Calibri" w:hAnsi="Calibri"/>
                <w:sz w:val="20"/>
              </w:rPr>
              <w:t>:</w:t>
            </w:r>
            <w:r>
              <w:rPr>
                <w:rFonts w:ascii="Calibri" w:hAnsi="Calibri"/>
                <w:sz w:val="20"/>
              </w:rPr>
              <w:t xml:space="preserve"> </w:t>
            </w:r>
          </w:p>
          <w:p w14:paraId="6367C36D" w14:textId="77777777" w:rsidR="00F03C53" w:rsidRDefault="00F03C53" w:rsidP="008B7A64">
            <w:pPr>
              <w:rPr>
                <w:rFonts w:ascii="Calibri" w:hAnsi="Calibri"/>
                <w:sz w:val="20"/>
              </w:rPr>
            </w:pPr>
            <w:r>
              <w:rPr>
                <w:rFonts w:ascii="Calibri" w:hAnsi="Calibri"/>
                <w:sz w:val="20"/>
              </w:rPr>
              <w:t>2 at JR &amp; 1JRSF</w:t>
            </w:r>
          </w:p>
          <w:p w14:paraId="1EC1175F" w14:textId="77777777" w:rsidR="00F03C53" w:rsidRPr="00B66ECD" w:rsidRDefault="00F03C53" w:rsidP="008B7A64">
            <w:pPr>
              <w:rPr>
                <w:rFonts w:ascii="Calibri" w:hAnsi="Calibri"/>
                <w:sz w:val="20"/>
              </w:rPr>
            </w:pPr>
          </w:p>
        </w:tc>
        <w:tc>
          <w:tcPr>
            <w:tcW w:w="520" w:type="pct"/>
            <w:shd w:val="clear" w:color="auto" w:fill="auto"/>
            <w:vAlign w:val="center"/>
          </w:tcPr>
          <w:p w14:paraId="70AA6B21" w14:textId="77777777" w:rsidR="00F03C53" w:rsidRPr="00B66ECD" w:rsidRDefault="00F03C53" w:rsidP="008B7A64">
            <w:pPr>
              <w:rPr>
                <w:rFonts w:ascii="Calibri" w:hAnsi="Calibri"/>
                <w:sz w:val="20"/>
              </w:rPr>
            </w:pPr>
            <w:r>
              <w:rPr>
                <w:rFonts w:ascii="Calibri" w:hAnsi="Calibri"/>
                <w:sz w:val="20"/>
              </w:rPr>
              <w:t>*FAWs</w:t>
            </w:r>
            <w:r w:rsidRPr="00B66ECD">
              <w:rPr>
                <w:rFonts w:ascii="Calibri" w:hAnsi="Calibri"/>
                <w:sz w:val="20"/>
              </w:rPr>
              <w:t>:</w:t>
            </w:r>
            <w:r>
              <w:rPr>
                <w:rFonts w:ascii="Calibri" w:hAnsi="Calibri"/>
                <w:sz w:val="20"/>
              </w:rPr>
              <w:t xml:space="preserve"> 1 at each site</w:t>
            </w:r>
          </w:p>
        </w:tc>
        <w:tc>
          <w:tcPr>
            <w:tcW w:w="645" w:type="pct"/>
            <w:shd w:val="clear" w:color="auto" w:fill="auto"/>
            <w:vAlign w:val="center"/>
          </w:tcPr>
          <w:p w14:paraId="54DCC61A" w14:textId="77777777" w:rsidR="00F03C53" w:rsidRPr="00B66ECD" w:rsidRDefault="00F03C53" w:rsidP="008B7A64">
            <w:pPr>
              <w:rPr>
                <w:rFonts w:ascii="Calibri" w:hAnsi="Calibri"/>
                <w:sz w:val="20"/>
              </w:rPr>
            </w:pPr>
            <w:r>
              <w:rPr>
                <w:rFonts w:ascii="Calibri" w:hAnsi="Calibri"/>
                <w:sz w:val="20"/>
              </w:rPr>
              <w:t>*PFAs 2 at JR</w:t>
            </w:r>
          </w:p>
        </w:tc>
      </w:tr>
      <w:tr w:rsidR="00F03C53" w:rsidRPr="00B66ECD" w14:paraId="7C203CF5" w14:textId="77777777" w:rsidTr="008B7A64">
        <w:tc>
          <w:tcPr>
            <w:tcW w:w="2470" w:type="pct"/>
            <w:gridSpan w:val="2"/>
            <w:shd w:val="clear" w:color="auto" w:fill="auto"/>
          </w:tcPr>
          <w:p w14:paraId="4582A166" w14:textId="77777777" w:rsidR="00F03C53" w:rsidRPr="00B66ECD" w:rsidRDefault="00F03C53" w:rsidP="008B7A64">
            <w:pPr>
              <w:rPr>
                <w:rFonts w:ascii="Calibri" w:hAnsi="Calibri"/>
                <w:sz w:val="20"/>
              </w:rPr>
            </w:pPr>
            <w:r w:rsidRPr="00B66ECD">
              <w:rPr>
                <w:rFonts w:ascii="Calibri" w:hAnsi="Calibri"/>
                <w:sz w:val="20"/>
              </w:rPr>
              <w:t>State the number of additional personnel to be trained to achieve the suggested appropriate number (see table below).  Consider cover for hazardous areas, normal operating hours, planned absences e.g. maternity/annual etc. leave, CPD events, trips.</w:t>
            </w:r>
          </w:p>
        </w:tc>
        <w:tc>
          <w:tcPr>
            <w:tcW w:w="654" w:type="pct"/>
            <w:shd w:val="clear" w:color="auto" w:fill="auto"/>
            <w:vAlign w:val="center"/>
          </w:tcPr>
          <w:p w14:paraId="3F76A570" w14:textId="77777777" w:rsidR="00F03C53" w:rsidRPr="00B66ECD" w:rsidRDefault="00F03C53" w:rsidP="008B7A64">
            <w:pPr>
              <w:rPr>
                <w:rFonts w:ascii="Calibri" w:hAnsi="Calibri"/>
                <w:sz w:val="20"/>
              </w:rPr>
            </w:pPr>
            <w:r>
              <w:rPr>
                <w:rFonts w:ascii="Calibri" w:hAnsi="Calibri"/>
                <w:sz w:val="20"/>
              </w:rPr>
              <w:t>*</w:t>
            </w:r>
            <w:r w:rsidRPr="00B66ECD">
              <w:rPr>
                <w:rFonts w:ascii="Calibri" w:hAnsi="Calibri"/>
                <w:sz w:val="20"/>
              </w:rPr>
              <w:t>A</w:t>
            </w:r>
            <w:r>
              <w:rPr>
                <w:rFonts w:ascii="Calibri" w:hAnsi="Calibri"/>
                <w:sz w:val="20"/>
              </w:rPr>
              <w:t>P</w:t>
            </w:r>
            <w:r w:rsidRPr="00B66ECD">
              <w:rPr>
                <w:rFonts w:ascii="Calibri" w:hAnsi="Calibri"/>
                <w:sz w:val="20"/>
              </w:rPr>
              <w:t>s:</w:t>
            </w:r>
          </w:p>
        </w:tc>
        <w:tc>
          <w:tcPr>
            <w:tcW w:w="711" w:type="pct"/>
            <w:gridSpan w:val="3"/>
            <w:shd w:val="clear" w:color="auto" w:fill="auto"/>
            <w:vAlign w:val="center"/>
          </w:tcPr>
          <w:p w14:paraId="45B59C4B" w14:textId="77777777" w:rsidR="00F03C53" w:rsidRPr="00B66ECD" w:rsidRDefault="00F03C53" w:rsidP="008B7A64">
            <w:pPr>
              <w:rPr>
                <w:rFonts w:ascii="Calibri" w:hAnsi="Calibri"/>
                <w:sz w:val="20"/>
              </w:rPr>
            </w:pPr>
            <w:r>
              <w:rPr>
                <w:rFonts w:ascii="Calibri" w:hAnsi="Calibri"/>
                <w:sz w:val="20"/>
              </w:rPr>
              <w:t>*</w:t>
            </w:r>
            <w:r w:rsidRPr="00B66ECD">
              <w:rPr>
                <w:rFonts w:ascii="Calibri" w:hAnsi="Calibri"/>
                <w:sz w:val="20"/>
              </w:rPr>
              <w:t>E</w:t>
            </w:r>
            <w:r>
              <w:rPr>
                <w:rFonts w:ascii="Calibri" w:hAnsi="Calibri"/>
                <w:sz w:val="20"/>
              </w:rPr>
              <w:t>FAWs 0</w:t>
            </w:r>
          </w:p>
        </w:tc>
        <w:tc>
          <w:tcPr>
            <w:tcW w:w="520" w:type="pct"/>
            <w:shd w:val="clear" w:color="auto" w:fill="auto"/>
            <w:vAlign w:val="center"/>
          </w:tcPr>
          <w:p w14:paraId="6339C495" w14:textId="77777777" w:rsidR="00F03C53" w:rsidRPr="00B66ECD" w:rsidRDefault="00F03C53" w:rsidP="008B7A64">
            <w:pPr>
              <w:rPr>
                <w:rFonts w:ascii="Calibri" w:hAnsi="Calibri"/>
                <w:sz w:val="20"/>
              </w:rPr>
            </w:pPr>
            <w:r>
              <w:rPr>
                <w:rFonts w:ascii="Calibri" w:hAnsi="Calibri"/>
                <w:sz w:val="20"/>
              </w:rPr>
              <w:t>*FAWs</w:t>
            </w:r>
            <w:r w:rsidRPr="00B66ECD">
              <w:rPr>
                <w:rFonts w:ascii="Calibri" w:hAnsi="Calibri"/>
                <w:sz w:val="20"/>
              </w:rPr>
              <w:t>:</w:t>
            </w:r>
            <w:r>
              <w:rPr>
                <w:rFonts w:ascii="Calibri" w:hAnsi="Calibri"/>
                <w:sz w:val="20"/>
              </w:rPr>
              <w:t xml:space="preserve"> 0</w:t>
            </w:r>
          </w:p>
        </w:tc>
        <w:tc>
          <w:tcPr>
            <w:tcW w:w="645" w:type="pct"/>
            <w:shd w:val="clear" w:color="auto" w:fill="auto"/>
            <w:vAlign w:val="center"/>
          </w:tcPr>
          <w:p w14:paraId="3A377214" w14:textId="77777777" w:rsidR="00F03C53" w:rsidRPr="00B66ECD" w:rsidRDefault="00F03C53" w:rsidP="008B7A64">
            <w:pPr>
              <w:rPr>
                <w:rFonts w:ascii="Calibri" w:hAnsi="Calibri"/>
                <w:sz w:val="20"/>
              </w:rPr>
            </w:pPr>
            <w:r>
              <w:rPr>
                <w:rFonts w:ascii="Calibri" w:hAnsi="Calibri"/>
                <w:sz w:val="20"/>
              </w:rPr>
              <w:t>*PFAs 0</w:t>
            </w:r>
          </w:p>
        </w:tc>
      </w:tr>
      <w:tr w:rsidR="00F03C53" w:rsidRPr="00B66ECD" w14:paraId="7C0AF292" w14:textId="77777777" w:rsidTr="008B7A64">
        <w:tc>
          <w:tcPr>
            <w:tcW w:w="3124" w:type="pct"/>
            <w:gridSpan w:val="3"/>
            <w:shd w:val="clear" w:color="auto" w:fill="auto"/>
          </w:tcPr>
          <w:p w14:paraId="7BCF7F15" w14:textId="77777777" w:rsidR="00F03C53" w:rsidRPr="00B66ECD" w:rsidRDefault="00F03C53" w:rsidP="008B7A64">
            <w:pPr>
              <w:rPr>
                <w:rFonts w:ascii="Calibri" w:hAnsi="Calibri"/>
                <w:sz w:val="20"/>
              </w:rPr>
            </w:pPr>
            <w:r w:rsidRPr="00B66ECD">
              <w:rPr>
                <w:rFonts w:ascii="Calibri" w:hAnsi="Calibri"/>
                <w:sz w:val="20"/>
              </w:rPr>
              <w:t>State the name of the person responsible for ensuring that refresher training is carried out before it expires:</w:t>
            </w:r>
          </w:p>
        </w:tc>
        <w:tc>
          <w:tcPr>
            <w:tcW w:w="1876" w:type="pct"/>
            <w:gridSpan w:val="5"/>
            <w:shd w:val="clear" w:color="auto" w:fill="auto"/>
          </w:tcPr>
          <w:p w14:paraId="624B4109" w14:textId="77777777" w:rsidR="00F03C53" w:rsidRPr="00B66ECD" w:rsidRDefault="00F03C53" w:rsidP="008B7A64">
            <w:pPr>
              <w:rPr>
                <w:rFonts w:ascii="Calibri" w:hAnsi="Calibri"/>
                <w:sz w:val="20"/>
              </w:rPr>
            </w:pPr>
            <w:r>
              <w:rPr>
                <w:rFonts w:ascii="Calibri" w:hAnsi="Calibri"/>
                <w:sz w:val="20"/>
              </w:rPr>
              <w:t>Oliver Wilson</w:t>
            </w:r>
          </w:p>
        </w:tc>
      </w:tr>
    </w:tbl>
    <w:p w14:paraId="4B08D85A" w14:textId="77777777" w:rsidR="00F03C53" w:rsidRPr="00B66ECD" w:rsidRDefault="00F03C53" w:rsidP="00F03C53">
      <w:pPr>
        <w:spacing w:before="240" w:after="240"/>
        <w:jc w:val="center"/>
        <w:rPr>
          <w:b/>
          <w:sz w:val="24"/>
          <w:szCs w:val="24"/>
        </w:rPr>
      </w:pPr>
      <w:r w:rsidRPr="00B66ECD">
        <w:rPr>
          <w:b/>
          <w:sz w:val="24"/>
          <w:szCs w:val="24"/>
        </w:rPr>
        <w:t>Suggested minimum number of first aiders - To be considered alongside the first aid risk or needs assessment which may identify greater needs.</w:t>
      </w:r>
    </w:p>
    <w:tbl>
      <w:tblPr>
        <w:tblStyle w:val="TableGrid1"/>
        <w:tblW w:w="5061" w:type="pct"/>
        <w:tblCellMar>
          <w:top w:w="28" w:type="dxa"/>
          <w:bottom w:w="28" w:type="dxa"/>
        </w:tblCellMar>
        <w:tblLook w:val="04A0" w:firstRow="1" w:lastRow="0" w:firstColumn="1" w:lastColumn="0" w:noHBand="0" w:noVBand="1"/>
      </w:tblPr>
      <w:tblGrid>
        <w:gridCol w:w="3472"/>
        <w:gridCol w:w="1323"/>
        <w:gridCol w:w="5179"/>
      </w:tblGrid>
      <w:tr w:rsidR="00F03C53" w:rsidRPr="00C64A74" w14:paraId="5194085E" w14:textId="77777777" w:rsidTr="008B7A64">
        <w:trPr>
          <w:trHeight w:val="392"/>
        </w:trPr>
        <w:tc>
          <w:tcPr>
            <w:tcW w:w="1741" w:type="pct"/>
            <w:shd w:val="clear" w:color="auto" w:fill="auto"/>
            <w:vAlign w:val="center"/>
          </w:tcPr>
          <w:p w14:paraId="2D60E4B7" w14:textId="77777777" w:rsidR="00F03C53" w:rsidRPr="00C64A74" w:rsidRDefault="00F03C53" w:rsidP="008B7A64">
            <w:pPr>
              <w:jc w:val="center"/>
              <w:rPr>
                <w:b/>
                <w:sz w:val="18"/>
              </w:rPr>
            </w:pPr>
            <w:r w:rsidRPr="00C64A74">
              <w:rPr>
                <w:b/>
                <w:sz w:val="18"/>
              </w:rPr>
              <w:t>Category of Risk</w:t>
            </w:r>
          </w:p>
        </w:tc>
        <w:tc>
          <w:tcPr>
            <w:tcW w:w="663" w:type="pct"/>
            <w:shd w:val="clear" w:color="auto" w:fill="auto"/>
            <w:vAlign w:val="center"/>
          </w:tcPr>
          <w:p w14:paraId="79330928" w14:textId="77777777" w:rsidR="00F03C53" w:rsidRPr="00C64A74" w:rsidRDefault="00F03C53" w:rsidP="008B7A64">
            <w:pPr>
              <w:jc w:val="center"/>
              <w:rPr>
                <w:b/>
                <w:sz w:val="18"/>
              </w:rPr>
            </w:pPr>
            <w:r w:rsidRPr="00C64A74">
              <w:rPr>
                <w:b/>
                <w:sz w:val="18"/>
              </w:rPr>
              <w:t>Number employed/ public at location</w:t>
            </w:r>
          </w:p>
        </w:tc>
        <w:tc>
          <w:tcPr>
            <w:tcW w:w="2596" w:type="pct"/>
            <w:shd w:val="clear" w:color="auto" w:fill="auto"/>
            <w:vAlign w:val="center"/>
          </w:tcPr>
          <w:p w14:paraId="35F34B14" w14:textId="77777777" w:rsidR="00F03C53" w:rsidRPr="00C64A74" w:rsidRDefault="00F03C53" w:rsidP="008B7A64">
            <w:pPr>
              <w:jc w:val="center"/>
              <w:rPr>
                <w:b/>
                <w:sz w:val="18"/>
              </w:rPr>
            </w:pPr>
            <w:r w:rsidRPr="00C64A74">
              <w:rPr>
                <w:b/>
                <w:sz w:val="18"/>
              </w:rPr>
              <w:t>Suggested number of first aiders</w:t>
            </w:r>
          </w:p>
        </w:tc>
      </w:tr>
      <w:tr w:rsidR="00F03C53" w:rsidRPr="00C64A74" w14:paraId="5AB613BB" w14:textId="77777777" w:rsidTr="008B7A64">
        <w:tc>
          <w:tcPr>
            <w:tcW w:w="1741" w:type="pct"/>
            <w:shd w:val="clear" w:color="auto" w:fill="auto"/>
            <w:vAlign w:val="center"/>
          </w:tcPr>
          <w:p w14:paraId="3711F0A4" w14:textId="77777777" w:rsidR="00F03C53" w:rsidRPr="00C64A74" w:rsidRDefault="00F03C53" w:rsidP="008B7A64">
            <w:pPr>
              <w:rPr>
                <w:sz w:val="18"/>
              </w:rPr>
            </w:pPr>
            <w:r w:rsidRPr="00C64A74">
              <w:rPr>
                <w:sz w:val="18"/>
              </w:rPr>
              <w:t>Lower risk (e.g. offices, shops, libraries)</w:t>
            </w:r>
          </w:p>
        </w:tc>
        <w:tc>
          <w:tcPr>
            <w:tcW w:w="663" w:type="pct"/>
            <w:shd w:val="clear" w:color="auto" w:fill="auto"/>
          </w:tcPr>
          <w:p w14:paraId="46498C09" w14:textId="77777777" w:rsidR="00F03C53" w:rsidRPr="00C64A74" w:rsidRDefault="00F03C53" w:rsidP="008B7A64">
            <w:pPr>
              <w:rPr>
                <w:sz w:val="18"/>
              </w:rPr>
            </w:pPr>
            <w:r w:rsidRPr="00C64A74">
              <w:rPr>
                <w:sz w:val="18"/>
              </w:rPr>
              <w:t>Fewer than 50</w:t>
            </w:r>
          </w:p>
          <w:p w14:paraId="0E8E018D" w14:textId="77777777" w:rsidR="00F03C53" w:rsidRPr="00C64A74" w:rsidRDefault="00F03C53" w:rsidP="008B7A64">
            <w:pPr>
              <w:rPr>
                <w:sz w:val="18"/>
              </w:rPr>
            </w:pPr>
            <w:r w:rsidRPr="00C64A74">
              <w:rPr>
                <w:sz w:val="18"/>
              </w:rPr>
              <w:t>50 – 100</w:t>
            </w:r>
          </w:p>
          <w:p w14:paraId="78DE2E40" w14:textId="77777777" w:rsidR="00F03C53" w:rsidRPr="00C64A74" w:rsidRDefault="00F03C53" w:rsidP="008B7A64">
            <w:pPr>
              <w:rPr>
                <w:sz w:val="18"/>
              </w:rPr>
            </w:pPr>
            <w:r w:rsidRPr="00C64A74">
              <w:rPr>
                <w:sz w:val="18"/>
              </w:rPr>
              <w:t>More than 100</w:t>
            </w:r>
          </w:p>
        </w:tc>
        <w:tc>
          <w:tcPr>
            <w:tcW w:w="2596" w:type="pct"/>
            <w:shd w:val="clear" w:color="auto" w:fill="auto"/>
          </w:tcPr>
          <w:p w14:paraId="7EA137A5" w14:textId="77777777" w:rsidR="00F03C53" w:rsidRPr="00C64A74" w:rsidRDefault="00F03C53" w:rsidP="008B7A64">
            <w:pPr>
              <w:rPr>
                <w:sz w:val="18"/>
              </w:rPr>
            </w:pPr>
            <w:r w:rsidRPr="00C64A74">
              <w:rPr>
                <w:sz w:val="18"/>
              </w:rPr>
              <w:t>At least one appointed person</w:t>
            </w:r>
          </w:p>
          <w:p w14:paraId="09E0B273" w14:textId="77777777" w:rsidR="00F03C53" w:rsidRPr="00C64A74" w:rsidRDefault="00F03C53" w:rsidP="008B7A64">
            <w:pPr>
              <w:rPr>
                <w:sz w:val="18"/>
              </w:rPr>
            </w:pPr>
            <w:r w:rsidRPr="00C64A74">
              <w:rPr>
                <w:sz w:val="18"/>
              </w:rPr>
              <w:t>At least one emergency first aider</w:t>
            </w:r>
          </w:p>
          <w:p w14:paraId="0C2AA2D9" w14:textId="77777777" w:rsidR="00F03C53" w:rsidRPr="00C64A74" w:rsidRDefault="00F03C53" w:rsidP="008B7A64">
            <w:pPr>
              <w:rPr>
                <w:sz w:val="18"/>
              </w:rPr>
            </w:pPr>
            <w:r w:rsidRPr="00C64A74">
              <w:rPr>
                <w:sz w:val="18"/>
              </w:rPr>
              <w:t>At least one first aider for every 100 employed/members of public</w:t>
            </w:r>
          </w:p>
        </w:tc>
      </w:tr>
      <w:tr w:rsidR="00F03C53" w:rsidRPr="00C64A74" w14:paraId="575AFE44" w14:textId="77777777" w:rsidTr="008B7A64">
        <w:tc>
          <w:tcPr>
            <w:tcW w:w="1741" w:type="pct"/>
            <w:shd w:val="clear" w:color="auto" w:fill="auto"/>
            <w:vAlign w:val="center"/>
          </w:tcPr>
          <w:p w14:paraId="161FCFEB" w14:textId="77777777" w:rsidR="00F03C53" w:rsidRPr="00C64A74" w:rsidRDefault="00F03C53" w:rsidP="008B7A64">
            <w:pPr>
              <w:rPr>
                <w:sz w:val="18"/>
              </w:rPr>
            </w:pPr>
            <w:r w:rsidRPr="00C64A74">
              <w:rPr>
                <w:sz w:val="18"/>
              </w:rPr>
              <w:t>Medium risk (e.g. schools, residential settings)</w:t>
            </w:r>
          </w:p>
        </w:tc>
        <w:tc>
          <w:tcPr>
            <w:tcW w:w="663" w:type="pct"/>
            <w:shd w:val="clear" w:color="auto" w:fill="auto"/>
          </w:tcPr>
          <w:p w14:paraId="5D781BD3" w14:textId="77777777" w:rsidR="00F03C53" w:rsidRPr="00C64A74" w:rsidRDefault="00F03C53" w:rsidP="008B7A64">
            <w:pPr>
              <w:rPr>
                <w:sz w:val="18"/>
              </w:rPr>
            </w:pPr>
            <w:r w:rsidRPr="00C64A74">
              <w:rPr>
                <w:sz w:val="18"/>
              </w:rPr>
              <w:t>Fewer than 20</w:t>
            </w:r>
          </w:p>
          <w:p w14:paraId="63D042FE" w14:textId="77777777" w:rsidR="00F03C53" w:rsidRPr="00C64A74" w:rsidRDefault="00F03C53" w:rsidP="008B7A64">
            <w:pPr>
              <w:rPr>
                <w:sz w:val="18"/>
              </w:rPr>
            </w:pPr>
            <w:r w:rsidRPr="00C64A74">
              <w:rPr>
                <w:sz w:val="18"/>
              </w:rPr>
              <w:t>20-100</w:t>
            </w:r>
          </w:p>
          <w:p w14:paraId="47A70634" w14:textId="77777777" w:rsidR="00F03C53" w:rsidRPr="00C64A74" w:rsidRDefault="00F03C53" w:rsidP="008B7A64">
            <w:pPr>
              <w:rPr>
                <w:sz w:val="18"/>
              </w:rPr>
            </w:pPr>
            <w:r w:rsidRPr="00C64A74">
              <w:rPr>
                <w:sz w:val="18"/>
              </w:rPr>
              <w:t>More than 100</w:t>
            </w:r>
          </w:p>
        </w:tc>
        <w:tc>
          <w:tcPr>
            <w:tcW w:w="2596" w:type="pct"/>
            <w:shd w:val="clear" w:color="auto" w:fill="auto"/>
          </w:tcPr>
          <w:p w14:paraId="6DA5E35C" w14:textId="77777777" w:rsidR="00F03C53" w:rsidRPr="00C64A74" w:rsidRDefault="00F03C53" w:rsidP="008B7A64">
            <w:pPr>
              <w:rPr>
                <w:sz w:val="18"/>
              </w:rPr>
            </w:pPr>
            <w:r w:rsidRPr="00C64A74">
              <w:rPr>
                <w:sz w:val="18"/>
              </w:rPr>
              <w:t>At least one appointed person</w:t>
            </w:r>
          </w:p>
          <w:p w14:paraId="101044E6" w14:textId="77777777" w:rsidR="00F03C53" w:rsidRPr="00C64A74" w:rsidRDefault="00F03C53" w:rsidP="008B7A64">
            <w:pPr>
              <w:rPr>
                <w:sz w:val="18"/>
              </w:rPr>
            </w:pPr>
            <w:r w:rsidRPr="00C64A74">
              <w:rPr>
                <w:sz w:val="18"/>
              </w:rPr>
              <w:t>At least one emergency first aider OR first aider for every 50 employed/members of public.</w:t>
            </w:r>
          </w:p>
          <w:p w14:paraId="5B2FE46D" w14:textId="77777777" w:rsidR="00F03C53" w:rsidRPr="00C64A74" w:rsidRDefault="00F03C53" w:rsidP="008B7A64">
            <w:pPr>
              <w:rPr>
                <w:sz w:val="18"/>
              </w:rPr>
            </w:pPr>
            <w:r w:rsidRPr="00C64A74">
              <w:rPr>
                <w:sz w:val="18"/>
              </w:rPr>
              <w:t>At least one first aider for every 100 employed/members of public</w:t>
            </w:r>
          </w:p>
        </w:tc>
      </w:tr>
      <w:tr w:rsidR="00F03C53" w:rsidRPr="00C64A74" w14:paraId="6277CCC1" w14:textId="77777777" w:rsidTr="008B7A64">
        <w:tc>
          <w:tcPr>
            <w:tcW w:w="1741" w:type="pct"/>
            <w:shd w:val="clear" w:color="auto" w:fill="auto"/>
            <w:vAlign w:val="center"/>
          </w:tcPr>
          <w:p w14:paraId="58D95A48" w14:textId="77777777" w:rsidR="00F03C53" w:rsidRPr="00C64A74" w:rsidRDefault="00F03C53" w:rsidP="008B7A64">
            <w:pPr>
              <w:rPr>
                <w:sz w:val="18"/>
              </w:rPr>
            </w:pPr>
            <w:r w:rsidRPr="00C64A74">
              <w:rPr>
                <w:sz w:val="18"/>
              </w:rPr>
              <w:t>Higher risk and special hazards</w:t>
            </w:r>
          </w:p>
          <w:p w14:paraId="2569655C" w14:textId="77777777" w:rsidR="00F03C53" w:rsidRPr="00C64A74" w:rsidRDefault="00F03C53" w:rsidP="008B7A64">
            <w:pPr>
              <w:rPr>
                <w:sz w:val="18"/>
              </w:rPr>
            </w:pPr>
            <w:r w:rsidRPr="00C64A74">
              <w:rPr>
                <w:sz w:val="18"/>
              </w:rPr>
              <w:t>(e.g. light engineering, warehousing, construction, extensive work with dangerous machinery or sharp instruments)</w:t>
            </w:r>
          </w:p>
        </w:tc>
        <w:tc>
          <w:tcPr>
            <w:tcW w:w="663" w:type="pct"/>
            <w:shd w:val="clear" w:color="auto" w:fill="auto"/>
          </w:tcPr>
          <w:p w14:paraId="57622ECC" w14:textId="77777777" w:rsidR="00F03C53" w:rsidRPr="00C64A74" w:rsidRDefault="00F03C53" w:rsidP="008B7A64">
            <w:pPr>
              <w:rPr>
                <w:sz w:val="18"/>
              </w:rPr>
            </w:pPr>
            <w:r w:rsidRPr="00C64A74">
              <w:rPr>
                <w:sz w:val="18"/>
              </w:rPr>
              <w:t>Fewer than 5</w:t>
            </w:r>
          </w:p>
          <w:p w14:paraId="6CAA20AC" w14:textId="77777777" w:rsidR="00F03C53" w:rsidRPr="00C64A74" w:rsidRDefault="00F03C53" w:rsidP="008B7A64">
            <w:pPr>
              <w:rPr>
                <w:sz w:val="18"/>
              </w:rPr>
            </w:pPr>
            <w:r w:rsidRPr="00C64A74">
              <w:rPr>
                <w:sz w:val="18"/>
              </w:rPr>
              <w:t>5-100</w:t>
            </w:r>
          </w:p>
          <w:p w14:paraId="55B45B26" w14:textId="77777777" w:rsidR="00F03C53" w:rsidRPr="00C64A74" w:rsidRDefault="00F03C53" w:rsidP="008B7A64">
            <w:pPr>
              <w:rPr>
                <w:sz w:val="18"/>
              </w:rPr>
            </w:pPr>
            <w:r w:rsidRPr="00C64A74">
              <w:rPr>
                <w:sz w:val="18"/>
              </w:rPr>
              <w:t>More than 100</w:t>
            </w:r>
          </w:p>
        </w:tc>
        <w:tc>
          <w:tcPr>
            <w:tcW w:w="2596" w:type="pct"/>
            <w:shd w:val="clear" w:color="auto" w:fill="auto"/>
          </w:tcPr>
          <w:p w14:paraId="0319939B" w14:textId="77777777" w:rsidR="00F03C53" w:rsidRPr="00C64A74" w:rsidRDefault="00F03C53" w:rsidP="008B7A64">
            <w:pPr>
              <w:rPr>
                <w:sz w:val="18"/>
              </w:rPr>
            </w:pPr>
            <w:r w:rsidRPr="00C64A74">
              <w:rPr>
                <w:sz w:val="18"/>
              </w:rPr>
              <w:t>At least one appointed person</w:t>
            </w:r>
          </w:p>
          <w:p w14:paraId="074049C6" w14:textId="77777777" w:rsidR="00F03C53" w:rsidRPr="00C64A74" w:rsidRDefault="00F03C53" w:rsidP="008B7A64">
            <w:pPr>
              <w:rPr>
                <w:sz w:val="18"/>
              </w:rPr>
            </w:pPr>
            <w:r w:rsidRPr="00C64A74">
              <w:rPr>
                <w:sz w:val="18"/>
              </w:rPr>
              <w:t>At least one emergency first aider for every 50 employed/members of public.</w:t>
            </w:r>
          </w:p>
          <w:p w14:paraId="485AE7B4" w14:textId="77777777" w:rsidR="00F03C53" w:rsidRPr="00C64A74" w:rsidRDefault="00F03C53" w:rsidP="008B7A64">
            <w:pPr>
              <w:rPr>
                <w:sz w:val="18"/>
              </w:rPr>
            </w:pPr>
            <w:r w:rsidRPr="00C64A74">
              <w:rPr>
                <w:sz w:val="18"/>
              </w:rPr>
              <w:t>At least one first aider for every 50 employed/members of public</w:t>
            </w:r>
          </w:p>
        </w:tc>
      </w:tr>
      <w:tr w:rsidR="00F03C53" w:rsidRPr="00C64A74" w14:paraId="63D3E05A" w14:textId="77777777" w:rsidTr="008B7A64">
        <w:tc>
          <w:tcPr>
            <w:tcW w:w="1741" w:type="pct"/>
            <w:shd w:val="clear" w:color="auto" w:fill="auto"/>
          </w:tcPr>
          <w:p w14:paraId="28F6FA02" w14:textId="77777777" w:rsidR="00F03C53" w:rsidRPr="00C64A74" w:rsidRDefault="00F03C53" w:rsidP="008B7A64">
            <w:pPr>
              <w:rPr>
                <w:sz w:val="18"/>
              </w:rPr>
            </w:pPr>
            <w:r w:rsidRPr="00C64A74">
              <w:rPr>
                <w:sz w:val="18"/>
              </w:rPr>
              <w:t>Young children aged 5 and under</w:t>
            </w:r>
          </w:p>
        </w:tc>
        <w:tc>
          <w:tcPr>
            <w:tcW w:w="3259" w:type="pct"/>
            <w:gridSpan w:val="2"/>
            <w:shd w:val="clear" w:color="auto" w:fill="auto"/>
          </w:tcPr>
          <w:p w14:paraId="25E1D5CD" w14:textId="77777777" w:rsidR="00F03C53" w:rsidRPr="00C64A74" w:rsidRDefault="00F03C53" w:rsidP="008B7A64">
            <w:pPr>
              <w:rPr>
                <w:sz w:val="18"/>
              </w:rPr>
            </w:pPr>
            <w:r w:rsidRPr="00C64A74">
              <w:rPr>
                <w:sz w:val="18"/>
              </w:rPr>
              <w:t>At least one trained paediatric first aider at all times when children aged 5 and under are present on and off-site</w:t>
            </w:r>
          </w:p>
        </w:tc>
      </w:tr>
    </w:tbl>
    <w:p w14:paraId="5252D674" w14:textId="6EB5BA35" w:rsidR="00F03C53" w:rsidRPr="0029567C" w:rsidRDefault="00F03C53" w:rsidP="0029567C">
      <w:pPr>
        <w:spacing w:before="160"/>
        <w:jc w:val="center"/>
        <w:rPr>
          <w:b/>
          <w:sz w:val="15"/>
          <w:szCs w:val="15"/>
        </w:rPr>
      </w:pPr>
      <w:r w:rsidRPr="0029567C">
        <w:rPr>
          <w:b/>
          <w:sz w:val="15"/>
          <w:szCs w:val="15"/>
        </w:rPr>
        <w:t>*AP – Appointed Person</w:t>
      </w:r>
      <w:r w:rsidRPr="0029567C">
        <w:rPr>
          <w:b/>
          <w:sz w:val="15"/>
          <w:szCs w:val="15"/>
        </w:rPr>
        <w:tab/>
        <w:t>*EFAW – Emergency First Aid at Work</w:t>
      </w:r>
      <w:r w:rsidRPr="0029567C">
        <w:rPr>
          <w:b/>
          <w:sz w:val="15"/>
          <w:szCs w:val="15"/>
        </w:rPr>
        <w:tab/>
        <w:t>*FAW – First Aid at Work</w:t>
      </w:r>
      <w:r w:rsidRPr="0029567C">
        <w:rPr>
          <w:b/>
          <w:sz w:val="15"/>
          <w:szCs w:val="15"/>
        </w:rPr>
        <w:tab/>
        <w:t xml:space="preserve">*PFA – Paediatric First </w:t>
      </w:r>
      <w:r w:rsidR="0029567C" w:rsidRPr="0029567C">
        <w:rPr>
          <w:b/>
          <w:sz w:val="15"/>
          <w:szCs w:val="15"/>
        </w:rPr>
        <w:t>A</w:t>
      </w:r>
      <w:r w:rsidRPr="0029567C">
        <w:rPr>
          <w:b/>
          <w:sz w:val="15"/>
          <w:szCs w:val="15"/>
        </w:rPr>
        <w:t>id</w:t>
      </w:r>
    </w:p>
    <w:p w14:paraId="4EFA0059" w14:textId="77777777" w:rsidR="00F03C53" w:rsidRPr="0029567C" w:rsidRDefault="00F03C53" w:rsidP="00F03C53">
      <w:pPr>
        <w:rPr>
          <w:b/>
          <w:sz w:val="18"/>
        </w:rPr>
      </w:pPr>
    </w:p>
    <w:p w14:paraId="67EC38DC" w14:textId="77777777" w:rsidR="00F03C53" w:rsidRPr="00B66ECD" w:rsidRDefault="00F03C53" w:rsidP="00F03C53">
      <w:pPr>
        <w:rPr>
          <w:b/>
          <w:szCs w:val="28"/>
        </w:rPr>
        <w:sectPr w:rsidR="00F03C53" w:rsidRPr="00B66ECD" w:rsidSect="00B54A6E">
          <w:headerReference w:type="default" r:id="rId41"/>
          <w:footerReference w:type="default" r:id="rId42"/>
          <w:pgSz w:w="11906" w:h="16838"/>
          <w:pgMar w:top="1021" w:right="1021" w:bottom="1021" w:left="1021" w:header="454" w:footer="454" w:gutter="0"/>
          <w:pgNumType w:start="1"/>
          <w:cols w:space="708"/>
          <w:docGrid w:linePitch="381"/>
        </w:sectPr>
      </w:pPr>
    </w:p>
    <w:p w14:paraId="6C4E4AA7" w14:textId="5752F1FD" w:rsidR="00F03C53" w:rsidRPr="00B66ECD" w:rsidRDefault="00F03C53" w:rsidP="00F03C53">
      <w:pPr>
        <w:spacing w:after="240"/>
        <w:jc w:val="center"/>
        <w:rPr>
          <w:b/>
          <w:color w:val="1F497D" w:themeColor="text2"/>
          <w:szCs w:val="28"/>
        </w:rPr>
      </w:pPr>
      <w:r w:rsidRPr="00B66ECD">
        <w:rPr>
          <w:b/>
          <w:color w:val="1F497D" w:themeColor="text2"/>
          <w:szCs w:val="28"/>
        </w:rPr>
        <w:lastRenderedPageBreak/>
        <w:t xml:space="preserve">First Aid Needs Risk Assessment:  </w:t>
      </w:r>
    </w:p>
    <w:p w14:paraId="1292D6BE" w14:textId="77777777" w:rsidR="00F03C53" w:rsidRPr="00B66ECD" w:rsidRDefault="00F03C53" w:rsidP="00F03C53">
      <w:pPr>
        <w:spacing w:after="240"/>
        <w:rPr>
          <w:szCs w:val="22"/>
        </w:rPr>
      </w:pPr>
      <w:r w:rsidRPr="00B66ECD">
        <w:rPr>
          <w:szCs w:val="22"/>
        </w:rPr>
        <w:t>In deciding the first aid needs of this workplace, the following issues and best practice for providing first aid must be considered.  If additional first aid needs are identified, this is recorded in the box overleaf.</w:t>
      </w:r>
    </w:p>
    <w:tbl>
      <w:tblPr>
        <w:tblStyle w:val="TableGrid1"/>
        <w:tblW w:w="5000" w:type="pct"/>
        <w:tblCellMar>
          <w:top w:w="57" w:type="dxa"/>
          <w:bottom w:w="57" w:type="dxa"/>
        </w:tblCellMar>
        <w:tblLook w:val="04A0" w:firstRow="1" w:lastRow="0" w:firstColumn="1" w:lastColumn="0" w:noHBand="0" w:noVBand="1"/>
      </w:tblPr>
      <w:tblGrid>
        <w:gridCol w:w="4677"/>
        <w:gridCol w:w="4951"/>
      </w:tblGrid>
      <w:tr w:rsidR="00F03C53" w:rsidRPr="00B66ECD" w14:paraId="2CE998C7" w14:textId="77777777" w:rsidTr="008B7A64">
        <w:tc>
          <w:tcPr>
            <w:tcW w:w="2429" w:type="pct"/>
            <w:shd w:val="clear" w:color="auto" w:fill="auto"/>
            <w:vAlign w:val="center"/>
          </w:tcPr>
          <w:p w14:paraId="2644E40F" w14:textId="77777777" w:rsidR="00F03C53" w:rsidRPr="00B66ECD" w:rsidRDefault="00F03C53" w:rsidP="008B7A64">
            <w:pPr>
              <w:rPr>
                <w:b/>
                <w:sz w:val="20"/>
              </w:rPr>
            </w:pPr>
            <w:r w:rsidRPr="00B66ECD">
              <w:rPr>
                <w:b/>
                <w:sz w:val="20"/>
              </w:rPr>
              <w:t>Considerations</w:t>
            </w:r>
          </w:p>
        </w:tc>
        <w:tc>
          <w:tcPr>
            <w:tcW w:w="2571" w:type="pct"/>
            <w:shd w:val="clear" w:color="auto" w:fill="auto"/>
            <w:vAlign w:val="center"/>
          </w:tcPr>
          <w:p w14:paraId="3BEDCD4B" w14:textId="77777777" w:rsidR="00F03C53" w:rsidRPr="00B66ECD" w:rsidRDefault="00F03C53" w:rsidP="008B7A64">
            <w:pPr>
              <w:rPr>
                <w:b/>
                <w:sz w:val="20"/>
              </w:rPr>
            </w:pPr>
            <w:r w:rsidRPr="00B66ECD">
              <w:rPr>
                <w:b/>
                <w:sz w:val="20"/>
              </w:rPr>
              <w:t>Best Practice</w:t>
            </w:r>
          </w:p>
        </w:tc>
      </w:tr>
      <w:tr w:rsidR="00F03C53" w:rsidRPr="00B66ECD" w14:paraId="1EF08E2F" w14:textId="77777777" w:rsidTr="008B7A64">
        <w:tc>
          <w:tcPr>
            <w:tcW w:w="2429" w:type="pct"/>
            <w:shd w:val="clear" w:color="auto" w:fill="auto"/>
          </w:tcPr>
          <w:p w14:paraId="1896DEAA" w14:textId="77777777" w:rsidR="00F03C53" w:rsidRPr="00B66ECD" w:rsidRDefault="00F03C53" w:rsidP="008B7A64">
            <w:pPr>
              <w:rPr>
                <w:sz w:val="20"/>
              </w:rPr>
            </w:pPr>
            <w:r w:rsidRPr="00B66ECD">
              <w:rPr>
                <w:sz w:val="20"/>
              </w:rPr>
              <w:t>Are there high-risk activities such as use of chemicals or dangerous machinery?</w:t>
            </w:r>
          </w:p>
        </w:tc>
        <w:tc>
          <w:tcPr>
            <w:tcW w:w="2571" w:type="pct"/>
            <w:shd w:val="clear" w:color="auto" w:fill="auto"/>
          </w:tcPr>
          <w:p w14:paraId="6EE8E776" w14:textId="77777777" w:rsidR="00F03C53" w:rsidRPr="00B66ECD" w:rsidRDefault="00F03C53" w:rsidP="00F03C53">
            <w:pPr>
              <w:numPr>
                <w:ilvl w:val="0"/>
                <w:numId w:val="11"/>
              </w:numPr>
              <w:ind w:left="227" w:hanging="227"/>
              <w:contextualSpacing/>
              <w:rPr>
                <w:sz w:val="20"/>
              </w:rPr>
            </w:pPr>
            <w:r w:rsidRPr="00B66ECD">
              <w:rPr>
                <w:sz w:val="20"/>
              </w:rPr>
              <w:t>Provide first aiders, even if the numbers that occupy the premises requires appointed persons only.</w:t>
            </w:r>
          </w:p>
          <w:p w14:paraId="7804938C" w14:textId="77777777" w:rsidR="00F03C53" w:rsidRPr="00B66ECD" w:rsidRDefault="00F03C53" w:rsidP="00F03C53">
            <w:pPr>
              <w:numPr>
                <w:ilvl w:val="0"/>
                <w:numId w:val="11"/>
              </w:numPr>
              <w:ind w:left="227" w:hanging="227"/>
              <w:contextualSpacing/>
              <w:rPr>
                <w:sz w:val="20"/>
              </w:rPr>
            </w:pPr>
            <w:r w:rsidRPr="00B66ECD">
              <w:rPr>
                <w:sz w:val="20"/>
              </w:rPr>
              <w:t>Additional training for first aiders to cover any special procedures they may need to carry out e.g. adrenaline auto-injectors.</w:t>
            </w:r>
          </w:p>
          <w:p w14:paraId="629D6176" w14:textId="77777777" w:rsidR="00F03C53" w:rsidRPr="00B66ECD" w:rsidRDefault="00F03C53" w:rsidP="00F03C53">
            <w:pPr>
              <w:numPr>
                <w:ilvl w:val="0"/>
                <w:numId w:val="11"/>
              </w:numPr>
              <w:ind w:left="227" w:hanging="227"/>
              <w:contextualSpacing/>
              <w:rPr>
                <w:sz w:val="20"/>
              </w:rPr>
            </w:pPr>
            <w:r w:rsidRPr="00B66ECD">
              <w:rPr>
                <w:sz w:val="20"/>
              </w:rPr>
              <w:t>Additional first aid facilities or equipment according to need e.g. first aid room, eyewash station, emergency shower, blunt ended stainless-steel scissors where clothing may need to be cut away etc.</w:t>
            </w:r>
          </w:p>
          <w:p w14:paraId="4AB0D298" w14:textId="77777777" w:rsidR="00F03C53" w:rsidRPr="00B66ECD" w:rsidRDefault="00F03C53" w:rsidP="00F03C53">
            <w:pPr>
              <w:numPr>
                <w:ilvl w:val="0"/>
                <w:numId w:val="11"/>
              </w:numPr>
              <w:ind w:left="227" w:hanging="227"/>
              <w:contextualSpacing/>
              <w:rPr>
                <w:sz w:val="20"/>
              </w:rPr>
            </w:pPr>
            <w:r w:rsidRPr="00B66ECD">
              <w:rPr>
                <w:sz w:val="20"/>
              </w:rPr>
              <w:t>Locate equipment in sufficient different places, appropriately close to hazardous areas and hand washing facilities.</w:t>
            </w:r>
          </w:p>
          <w:p w14:paraId="7C8BEC2E" w14:textId="77777777" w:rsidR="00F03C53" w:rsidRPr="00B66ECD" w:rsidRDefault="00F03C53" w:rsidP="00F03C53">
            <w:pPr>
              <w:numPr>
                <w:ilvl w:val="0"/>
                <w:numId w:val="11"/>
              </w:numPr>
              <w:ind w:left="227" w:hanging="227"/>
              <w:contextualSpacing/>
              <w:rPr>
                <w:sz w:val="20"/>
              </w:rPr>
            </w:pPr>
            <w:r w:rsidRPr="00B66ECD">
              <w:rPr>
                <w:sz w:val="20"/>
              </w:rPr>
              <w:t>Any special arrangements necessary with the emergency services e.g. access, hazards.</w:t>
            </w:r>
          </w:p>
        </w:tc>
      </w:tr>
      <w:tr w:rsidR="00F03C53" w:rsidRPr="00B66ECD" w14:paraId="421B77FB" w14:textId="77777777" w:rsidTr="008B7A64">
        <w:tc>
          <w:tcPr>
            <w:tcW w:w="2429" w:type="pct"/>
            <w:shd w:val="clear" w:color="auto" w:fill="auto"/>
          </w:tcPr>
          <w:p w14:paraId="0D8B6317" w14:textId="77777777" w:rsidR="00F03C53" w:rsidRPr="00B66ECD" w:rsidRDefault="00F03C53" w:rsidP="008B7A64">
            <w:pPr>
              <w:rPr>
                <w:sz w:val="20"/>
              </w:rPr>
            </w:pPr>
            <w:r w:rsidRPr="00B66ECD">
              <w:rPr>
                <w:sz w:val="20"/>
              </w:rPr>
              <w:t>Are there different areas where different levels of risk can be identified e.g. laboratory, kitchen etc.?</w:t>
            </w:r>
          </w:p>
          <w:p w14:paraId="37651DCE" w14:textId="77777777" w:rsidR="00F03C53" w:rsidRPr="00B66ECD" w:rsidRDefault="00F03C53" w:rsidP="008B7A64">
            <w:pPr>
              <w:rPr>
                <w:sz w:val="20"/>
              </w:rPr>
            </w:pPr>
            <w:r w:rsidRPr="00B66ECD">
              <w:rPr>
                <w:sz w:val="20"/>
              </w:rPr>
              <w:t xml:space="preserve">Do records, such as incident/accident reports </w:t>
            </w:r>
            <w:r>
              <w:rPr>
                <w:sz w:val="20"/>
              </w:rPr>
              <w:t xml:space="preserve">and </w:t>
            </w:r>
            <w:r w:rsidRPr="00594818">
              <w:rPr>
                <w:sz w:val="20"/>
                <w:highlight w:val="yellow"/>
              </w:rPr>
              <w:t>physical or mental health records</w:t>
            </w:r>
            <w:r>
              <w:rPr>
                <w:sz w:val="20"/>
              </w:rPr>
              <w:t xml:space="preserve"> </w:t>
            </w:r>
            <w:r w:rsidRPr="00B66ECD">
              <w:rPr>
                <w:sz w:val="20"/>
              </w:rPr>
              <w:t>indicate that injury or ill health is more likely in certain locations?</w:t>
            </w:r>
          </w:p>
          <w:p w14:paraId="3D35475F" w14:textId="77777777" w:rsidR="00F03C53" w:rsidRPr="00B66ECD" w:rsidRDefault="00F03C53" w:rsidP="008B7A64">
            <w:pPr>
              <w:rPr>
                <w:sz w:val="20"/>
              </w:rPr>
            </w:pPr>
            <w:r w:rsidRPr="00B66ECD">
              <w:rPr>
                <w:sz w:val="20"/>
              </w:rPr>
              <w:t>Mid-day supervisors may require ‘bum bags’ or similar with basic limited supplies which allow treatment to be provided outdoors in preference to reducing the supervision ratio by treating indoors.</w:t>
            </w:r>
          </w:p>
        </w:tc>
        <w:tc>
          <w:tcPr>
            <w:tcW w:w="2571" w:type="pct"/>
            <w:shd w:val="clear" w:color="auto" w:fill="auto"/>
          </w:tcPr>
          <w:p w14:paraId="3FFFD1B1" w14:textId="77777777" w:rsidR="00F03C53" w:rsidRPr="00B66ECD" w:rsidRDefault="00F03C53" w:rsidP="00F03C53">
            <w:pPr>
              <w:numPr>
                <w:ilvl w:val="0"/>
                <w:numId w:val="12"/>
              </w:numPr>
              <w:ind w:left="227" w:hanging="227"/>
              <w:contextualSpacing/>
              <w:rPr>
                <w:sz w:val="20"/>
              </w:rPr>
            </w:pPr>
            <w:r w:rsidRPr="00B66ECD">
              <w:rPr>
                <w:sz w:val="20"/>
              </w:rPr>
              <w:t>Provide first aiders in those locations, even if the numbers that occupy the premises requires appointed persons only.</w:t>
            </w:r>
          </w:p>
          <w:p w14:paraId="541C4665" w14:textId="77777777" w:rsidR="00F03C53" w:rsidRPr="00B66ECD" w:rsidRDefault="00F03C53" w:rsidP="00F03C53">
            <w:pPr>
              <w:numPr>
                <w:ilvl w:val="0"/>
                <w:numId w:val="12"/>
              </w:numPr>
              <w:ind w:left="227" w:hanging="227"/>
              <w:contextualSpacing/>
              <w:rPr>
                <w:sz w:val="20"/>
              </w:rPr>
            </w:pPr>
            <w:r w:rsidRPr="00B66ECD">
              <w:rPr>
                <w:sz w:val="20"/>
              </w:rPr>
              <w:t>Locate appropriate equipment close to those areas as well as other central locations like reception etc.</w:t>
            </w:r>
          </w:p>
          <w:p w14:paraId="5BC57B63" w14:textId="77777777" w:rsidR="00F03C53" w:rsidRPr="00B66ECD" w:rsidRDefault="00F03C53" w:rsidP="00F03C53">
            <w:pPr>
              <w:numPr>
                <w:ilvl w:val="0"/>
                <w:numId w:val="12"/>
              </w:numPr>
              <w:ind w:left="227" w:hanging="227"/>
              <w:contextualSpacing/>
              <w:rPr>
                <w:sz w:val="20"/>
              </w:rPr>
            </w:pPr>
            <w:r w:rsidRPr="00B66ECD">
              <w:rPr>
                <w:rFonts w:cs="Arial"/>
                <w:color w:val="000000"/>
                <w:sz w:val="20"/>
              </w:rPr>
              <w:t>Adequate provision for lunch times and breaks as well as encouraging such supervisors to undergo relevant first-aid training.</w:t>
            </w:r>
          </w:p>
        </w:tc>
      </w:tr>
      <w:tr w:rsidR="00F03C53" w:rsidRPr="00B66ECD" w14:paraId="22037C8B" w14:textId="77777777" w:rsidTr="008B7A64">
        <w:tc>
          <w:tcPr>
            <w:tcW w:w="2429" w:type="pct"/>
            <w:shd w:val="clear" w:color="auto" w:fill="auto"/>
          </w:tcPr>
          <w:p w14:paraId="32D6AB0E" w14:textId="77777777" w:rsidR="00F03C53" w:rsidRPr="00B66ECD" w:rsidRDefault="00F03C53" w:rsidP="008B7A64">
            <w:pPr>
              <w:rPr>
                <w:sz w:val="20"/>
              </w:rPr>
            </w:pPr>
            <w:r w:rsidRPr="00B66ECD">
              <w:rPr>
                <w:sz w:val="20"/>
              </w:rPr>
              <w:t xml:space="preserve">Are there young or inexperienced workers on site, or employees with disabilities </w:t>
            </w:r>
            <w:r w:rsidRPr="00594818">
              <w:rPr>
                <w:sz w:val="20"/>
                <w:highlight w:val="yellow"/>
              </w:rPr>
              <w:t>or have particular physical or mental health</w:t>
            </w:r>
            <w:r w:rsidRPr="00B66ECD">
              <w:rPr>
                <w:sz w:val="20"/>
              </w:rPr>
              <w:t xml:space="preserve"> problems who are at greater risk?</w:t>
            </w:r>
          </w:p>
          <w:p w14:paraId="706D0DE0" w14:textId="77777777" w:rsidR="00F03C53" w:rsidRPr="00B66ECD" w:rsidRDefault="00F03C53" w:rsidP="008B7A64">
            <w:pPr>
              <w:rPr>
                <w:sz w:val="20"/>
              </w:rPr>
            </w:pPr>
            <w:r w:rsidRPr="00B66ECD">
              <w:rPr>
                <w:sz w:val="20"/>
              </w:rPr>
              <w:t>Do children and young people who use the premises have, learning</w:t>
            </w:r>
            <w:r>
              <w:rPr>
                <w:sz w:val="20"/>
              </w:rPr>
              <w:t xml:space="preserve">, </w:t>
            </w:r>
            <w:r w:rsidRPr="00594818">
              <w:rPr>
                <w:sz w:val="20"/>
                <w:highlight w:val="yellow"/>
              </w:rPr>
              <w:t>physical or mental health</w:t>
            </w:r>
            <w:r w:rsidRPr="00B66ECD">
              <w:rPr>
                <w:sz w:val="20"/>
              </w:rPr>
              <w:t xml:space="preserve"> difficulties?</w:t>
            </w:r>
          </w:p>
        </w:tc>
        <w:tc>
          <w:tcPr>
            <w:tcW w:w="2571" w:type="pct"/>
            <w:shd w:val="clear" w:color="auto" w:fill="auto"/>
          </w:tcPr>
          <w:p w14:paraId="22BA49C1" w14:textId="77777777" w:rsidR="00F03C53" w:rsidRPr="00B66ECD" w:rsidRDefault="00F03C53" w:rsidP="00F03C53">
            <w:pPr>
              <w:numPr>
                <w:ilvl w:val="0"/>
                <w:numId w:val="13"/>
              </w:numPr>
              <w:ind w:left="227" w:hanging="227"/>
              <w:contextualSpacing/>
              <w:rPr>
                <w:sz w:val="20"/>
              </w:rPr>
            </w:pPr>
            <w:r w:rsidRPr="00B66ECD">
              <w:rPr>
                <w:sz w:val="20"/>
              </w:rPr>
              <w:t>Additional training for first aiders</w:t>
            </w:r>
            <w:r>
              <w:rPr>
                <w:sz w:val="20"/>
              </w:rPr>
              <w:t xml:space="preserve"> </w:t>
            </w:r>
            <w:r w:rsidRPr="00594818">
              <w:rPr>
                <w:sz w:val="20"/>
                <w:highlight w:val="yellow"/>
              </w:rPr>
              <w:t>in mental health support.</w:t>
            </w:r>
          </w:p>
          <w:p w14:paraId="5FAC42DC" w14:textId="77777777" w:rsidR="00F03C53" w:rsidRPr="00B66ECD" w:rsidRDefault="00F03C53" w:rsidP="00F03C53">
            <w:pPr>
              <w:numPr>
                <w:ilvl w:val="0"/>
                <w:numId w:val="13"/>
              </w:numPr>
              <w:ind w:left="227" w:hanging="227"/>
              <w:contextualSpacing/>
              <w:rPr>
                <w:sz w:val="20"/>
              </w:rPr>
            </w:pPr>
            <w:r w:rsidRPr="00B66ECD">
              <w:rPr>
                <w:sz w:val="20"/>
              </w:rPr>
              <w:t>Additional first aid equipment.</w:t>
            </w:r>
          </w:p>
          <w:p w14:paraId="6E8DD247" w14:textId="77777777" w:rsidR="00F03C53" w:rsidRPr="00B66ECD" w:rsidRDefault="00F03C53" w:rsidP="00F03C53">
            <w:pPr>
              <w:numPr>
                <w:ilvl w:val="0"/>
                <w:numId w:val="13"/>
              </w:numPr>
              <w:ind w:left="227" w:hanging="227"/>
              <w:contextualSpacing/>
              <w:rPr>
                <w:sz w:val="20"/>
              </w:rPr>
            </w:pPr>
            <w:r w:rsidRPr="00B66ECD">
              <w:rPr>
                <w:sz w:val="20"/>
              </w:rPr>
              <w:t>Local siting of first aid equipment.</w:t>
            </w:r>
          </w:p>
          <w:p w14:paraId="51C8DE42" w14:textId="77777777" w:rsidR="00F03C53" w:rsidRPr="00B66ECD" w:rsidRDefault="00F03C53" w:rsidP="00F03C53">
            <w:pPr>
              <w:numPr>
                <w:ilvl w:val="0"/>
                <w:numId w:val="13"/>
              </w:numPr>
              <w:ind w:left="227" w:hanging="227"/>
              <w:contextualSpacing/>
              <w:rPr>
                <w:sz w:val="20"/>
              </w:rPr>
            </w:pPr>
            <w:r w:rsidRPr="00B66ECD">
              <w:rPr>
                <w:sz w:val="20"/>
              </w:rPr>
              <w:t>Special cover arrangements for any work experience, trainee, or apprenticeship placements.</w:t>
            </w:r>
          </w:p>
        </w:tc>
      </w:tr>
      <w:tr w:rsidR="00F03C53" w:rsidRPr="00B66ECD" w14:paraId="483A62F7" w14:textId="77777777" w:rsidTr="008B7A64">
        <w:tc>
          <w:tcPr>
            <w:tcW w:w="2429" w:type="pct"/>
            <w:shd w:val="clear" w:color="auto" w:fill="auto"/>
          </w:tcPr>
          <w:p w14:paraId="7ACDAFEB" w14:textId="77777777" w:rsidR="00F03C53" w:rsidRPr="00B66ECD" w:rsidRDefault="00F03C53" w:rsidP="008B7A64">
            <w:pPr>
              <w:rPr>
                <w:sz w:val="20"/>
              </w:rPr>
            </w:pPr>
            <w:r w:rsidRPr="00B66ECD">
              <w:rPr>
                <w:sz w:val="20"/>
              </w:rPr>
              <w:t>Are the premises spread out on split sites or is it a multi-occupancy building?</w:t>
            </w:r>
          </w:p>
        </w:tc>
        <w:tc>
          <w:tcPr>
            <w:tcW w:w="2571" w:type="pct"/>
            <w:shd w:val="clear" w:color="auto" w:fill="auto"/>
          </w:tcPr>
          <w:p w14:paraId="3FE2B8E4" w14:textId="77777777" w:rsidR="00F03C53" w:rsidRPr="00B66ECD" w:rsidRDefault="00F03C53" w:rsidP="00F03C53">
            <w:pPr>
              <w:numPr>
                <w:ilvl w:val="0"/>
                <w:numId w:val="14"/>
              </w:numPr>
              <w:ind w:left="227" w:hanging="227"/>
              <w:contextualSpacing/>
              <w:rPr>
                <w:sz w:val="20"/>
              </w:rPr>
            </w:pPr>
            <w:r w:rsidRPr="00B66ECD">
              <w:rPr>
                <w:sz w:val="20"/>
              </w:rPr>
              <w:t xml:space="preserve">Equipment and personnel may need to be located in each building and/or floor depending on circumstances. </w:t>
            </w:r>
          </w:p>
          <w:p w14:paraId="77DBD9AB" w14:textId="77777777" w:rsidR="00F03C53" w:rsidRPr="00B66ECD" w:rsidRDefault="00F03C53" w:rsidP="00F03C53">
            <w:pPr>
              <w:numPr>
                <w:ilvl w:val="0"/>
                <w:numId w:val="14"/>
              </w:numPr>
              <w:ind w:left="227" w:hanging="227"/>
              <w:contextualSpacing/>
              <w:rPr>
                <w:sz w:val="20"/>
              </w:rPr>
            </w:pPr>
            <w:r w:rsidRPr="00B66ECD">
              <w:rPr>
                <w:rFonts w:cs="Arial"/>
                <w:color w:val="000000"/>
                <w:sz w:val="20"/>
              </w:rPr>
              <w:t>Agree with contractors (e.g. catering, cleaning, maintenance providers) on joint first-aid provision for their employees.</w:t>
            </w:r>
          </w:p>
        </w:tc>
      </w:tr>
      <w:tr w:rsidR="00F03C53" w:rsidRPr="00B66ECD" w14:paraId="67CD1676" w14:textId="77777777" w:rsidTr="008B7A64">
        <w:tc>
          <w:tcPr>
            <w:tcW w:w="2429" w:type="pct"/>
            <w:shd w:val="clear" w:color="auto" w:fill="auto"/>
          </w:tcPr>
          <w:p w14:paraId="02F382AA" w14:textId="77777777" w:rsidR="00F03C53" w:rsidRPr="00B66ECD" w:rsidRDefault="00F03C53" w:rsidP="008B7A64">
            <w:pPr>
              <w:rPr>
                <w:sz w:val="20"/>
              </w:rPr>
            </w:pPr>
            <w:r w:rsidRPr="00B66ECD">
              <w:rPr>
                <w:sz w:val="20"/>
              </w:rPr>
              <w:t>Do staffing levels change significantly e.g. out-of-hours clubs or extended services?</w:t>
            </w:r>
          </w:p>
          <w:p w14:paraId="52E85A92" w14:textId="77777777" w:rsidR="00F03C53" w:rsidRPr="00B66ECD" w:rsidRDefault="00F03C53" w:rsidP="008B7A64">
            <w:pPr>
              <w:rPr>
                <w:sz w:val="20"/>
              </w:rPr>
            </w:pPr>
            <w:r w:rsidRPr="00B66ECD">
              <w:rPr>
                <w:sz w:val="20"/>
              </w:rPr>
              <w:t>Is cover sufficient for fundraising events, open evenings, entertainments etc.?</w:t>
            </w:r>
          </w:p>
        </w:tc>
        <w:tc>
          <w:tcPr>
            <w:tcW w:w="2571" w:type="pct"/>
            <w:shd w:val="clear" w:color="auto" w:fill="auto"/>
          </w:tcPr>
          <w:p w14:paraId="36E77054" w14:textId="77777777" w:rsidR="00F03C53" w:rsidRPr="00B66ECD" w:rsidRDefault="00F03C53" w:rsidP="008B7A64">
            <w:pPr>
              <w:rPr>
                <w:sz w:val="20"/>
              </w:rPr>
            </w:pPr>
            <w:r w:rsidRPr="00B66ECD">
              <w:rPr>
                <w:sz w:val="20"/>
              </w:rPr>
              <w:t>Ensure the number of first aid personnel is adequate at all times the building is operational, including holiday cover.</w:t>
            </w:r>
          </w:p>
        </w:tc>
      </w:tr>
      <w:tr w:rsidR="00F03C53" w:rsidRPr="00B66ECD" w14:paraId="5A1D9A9C" w14:textId="77777777" w:rsidTr="008B7A64">
        <w:tc>
          <w:tcPr>
            <w:tcW w:w="2429" w:type="pct"/>
            <w:shd w:val="clear" w:color="auto" w:fill="auto"/>
          </w:tcPr>
          <w:p w14:paraId="41E3A5CD" w14:textId="77777777" w:rsidR="00F03C53" w:rsidRPr="00B66ECD" w:rsidRDefault="00F03C53" w:rsidP="008B7A64">
            <w:pPr>
              <w:rPr>
                <w:sz w:val="20"/>
              </w:rPr>
            </w:pPr>
            <w:r w:rsidRPr="00B66ECD">
              <w:rPr>
                <w:sz w:val="20"/>
              </w:rPr>
              <w:t>Do staff work on sites occupied by other employers?</w:t>
            </w:r>
          </w:p>
        </w:tc>
        <w:tc>
          <w:tcPr>
            <w:tcW w:w="2571" w:type="pct"/>
            <w:shd w:val="clear" w:color="auto" w:fill="auto"/>
          </w:tcPr>
          <w:p w14:paraId="555C89C1" w14:textId="77777777" w:rsidR="00F03C53" w:rsidRPr="00B66ECD" w:rsidRDefault="00F03C53" w:rsidP="008B7A64">
            <w:pPr>
              <w:contextualSpacing/>
              <w:rPr>
                <w:sz w:val="20"/>
              </w:rPr>
            </w:pPr>
            <w:r w:rsidRPr="00B66ECD">
              <w:rPr>
                <w:sz w:val="20"/>
              </w:rPr>
              <w:t>Ensure arrangements with other site occupiers make adequate first aid provision and are agreed in writing.</w:t>
            </w:r>
          </w:p>
        </w:tc>
      </w:tr>
      <w:tr w:rsidR="00F03C53" w:rsidRPr="00B66ECD" w14:paraId="7E156857" w14:textId="77777777" w:rsidTr="008B7A64">
        <w:tc>
          <w:tcPr>
            <w:tcW w:w="2429" w:type="pct"/>
            <w:shd w:val="clear" w:color="auto" w:fill="auto"/>
          </w:tcPr>
          <w:p w14:paraId="3CC14949" w14:textId="77777777" w:rsidR="00F03C53" w:rsidRPr="00B66ECD" w:rsidRDefault="00F03C53" w:rsidP="008B7A64">
            <w:pPr>
              <w:rPr>
                <w:sz w:val="20"/>
              </w:rPr>
            </w:pPr>
            <w:r>
              <w:rPr>
                <w:sz w:val="20"/>
              </w:rPr>
              <w:t>Is the workplace remote from emergency medical services?</w:t>
            </w:r>
          </w:p>
        </w:tc>
        <w:tc>
          <w:tcPr>
            <w:tcW w:w="2571" w:type="pct"/>
            <w:shd w:val="clear" w:color="auto" w:fill="auto"/>
          </w:tcPr>
          <w:p w14:paraId="5E253D99" w14:textId="77777777" w:rsidR="00F03C53" w:rsidRPr="0029567C" w:rsidRDefault="00F03C53" w:rsidP="00F03C53">
            <w:pPr>
              <w:pStyle w:val="Pa15"/>
              <w:numPr>
                <w:ilvl w:val="0"/>
                <w:numId w:val="15"/>
              </w:numPr>
              <w:ind w:left="227" w:hanging="227"/>
              <w:rPr>
                <w:rFonts w:ascii="Arial" w:hAnsi="Arial" w:cs="Arial"/>
                <w:color w:val="000000"/>
                <w:sz w:val="20"/>
              </w:rPr>
            </w:pPr>
            <w:r w:rsidRPr="0029567C">
              <w:rPr>
                <w:rFonts w:ascii="Arial" w:hAnsi="Arial" w:cs="Arial"/>
                <w:color w:val="000000"/>
                <w:sz w:val="20"/>
                <w:szCs w:val="20"/>
              </w:rPr>
              <w:t xml:space="preserve">Inform the emergency services of your location; </w:t>
            </w:r>
          </w:p>
          <w:p w14:paraId="55B90CBE" w14:textId="77777777" w:rsidR="00F03C53" w:rsidRPr="0029567C" w:rsidRDefault="00F03C53" w:rsidP="00F03C53">
            <w:pPr>
              <w:pStyle w:val="Pa15"/>
              <w:numPr>
                <w:ilvl w:val="0"/>
                <w:numId w:val="15"/>
              </w:numPr>
              <w:ind w:left="227" w:hanging="227"/>
              <w:rPr>
                <w:rFonts w:ascii="Arial" w:hAnsi="Arial" w:cs="Arial"/>
                <w:color w:val="000000"/>
                <w:sz w:val="20"/>
              </w:rPr>
            </w:pPr>
            <w:r w:rsidRPr="0029567C">
              <w:rPr>
                <w:rFonts w:ascii="Arial" w:hAnsi="Arial" w:cs="Arial"/>
                <w:color w:val="000000"/>
                <w:sz w:val="20"/>
                <w:szCs w:val="20"/>
              </w:rPr>
              <w:t xml:space="preserve">consider special arrangements with the emergency services; </w:t>
            </w:r>
          </w:p>
          <w:p w14:paraId="372AC006" w14:textId="77777777" w:rsidR="00F03C53" w:rsidRPr="00B66ECD" w:rsidRDefault="00F03C53" w:rsidP="00F03C53">
            <w:pPr>
              <w:pStyle w:val="Pa15"/>
              <w:numPr>
                <w:ilvl w:val="0"/>
                <w:numId w:val="15"/>
              </w:numPr>
              <w:ind w:left="227" w:hanging="227"/>
              <w:rPr>
                <w:sz w:val="20"/>
              </w:rPr>
            </w:pPr>
            <w:r w:rsidRPr="0029567C">
              <w:rPr>
                <w:rFonts w:ascii="Arial" w:hAnsi="Arial" w:cs="Arial"/>
                <w:color w:val="000000"/>
                <w:sz w:val="20"/>
                <w:szCs w:val="20"/>
              </w:rPr>
              <w:t>consider emergency transport requirements.</w:t>
            </w:r>
            <w:r w:rsidRPr="00AA7583">
              <w:rPr>
                <w:rFonts w:ascii="Calibri" w:hAnsi="Calibri" w:cs="Calibri"/>
                <w:color w:val="000000"/>
                <w:sz w:val="20"/>
                <w:szCs w:val="20"/>
              </w:rPr>
              <w:t xml:space="preserve"> </w:t>
            </w:r>
          </w:p>
        </w:tc>
      </w:tr>
      <w:tr w:rsidR="00F03C53" w:rsidRPr="00B66ECD" w14:paraId="468E635D" w14:textId="77777777" w:rsidTr="008B7A64">
        <w:tc>
          <w:tcPr>
            <w:tcW w:w="2429" w:type="pct"/>
            <w:shd w:val="clear" w:color="auto" w:fill="auto"/>
          </w:tcPr>
          <w:p w14:paraId="1650BA5C" w14:textId="77777777" w:rsidR="00F03C53" w:rsidRPr="00B66ECD" w:rsidRDefault="00F03C53" w:rsidP="008B7A64">
            <w:pPr>
              <w:rPr>
                <w:sz w:val="20"/>
              </w:rPr>
            </w:pPr>
            <w:r w:rsidRPr="00B66ECD">
              <w:rPr>
                <w:sz w:val="20"/>
              </w:rPr>
              <w:lastRenderedPageBreak/>
              <w:t xml:space="preserve">Do staff work </w:t>
            </w:r>
            <w:r w:rsidRPr="00594818">
              <w:rPr>
                <w:sz w:val="20"/>
                <w:highlight w:val="yellow"/>
              </w:rPr>
              <w:t>remotely or</w:t>
            </w:r>
            <w:r>
              <w:rPr>
                <w:sz w:val="20"/>
              </w:rPr>
              <w:t xml:space="preserve"> </w:t>
            </w:r>
            <w:r w:rsidRPr="00B66ECD">
              <w:rPr>
                <w:sz w:val="20"/>
              </w:rPr>
              <w:t>alone?</w:t>
            </w:r>
          </w:p>
        </w:tc>
        <w:tc>
          <w:tcPr>
            <w:tcW w:w="2571" w:type="pct"/>
            <w:shd w:val="clear" w:color="auto" w:fill="auto"/>
          </w:tcPr>
          <w:p w14:paraId="320A0C80" w14:textId="4AB88118" w:rsidR="00F03C53" w:rsidRPr="00B66ECD" w:rsidRDefault="00F03C53" w:rsidP="008B7A64">
            <w:pPr>
              <w:rPr>
                <w:sz w:val="20"/>
              </w:rPr>
            </w:pPr>
            <w:r w:rsidRPr="00B66ECD">
              <w:rPr>
                <w:sz w:val="20"/>
              </w:rPr>
              <w:t>Ensure all staff know where the first aid supplies are</w:t>
            </w:r>
            <w:r>
              <w:rPr>
                <w:sz w:val="20"/>
              </w:rPr>
              <w:t xml:space="preserve"> </w:t>
            </w:r>
            <w:r w:rsidRPr="00594818">
              <w:rPr>
                <w:sz w:val="20"/>
                <w:highlight w:val="yellow"/>
              </w:rPr>
              <w:t>and</w:t>
            </w:r>
            <w:r>
              <w:rPr>
                <w:sz w:val="20"/>
              </w:rPr>
              <w:t xml:space="preserve"> </w:t>
            </w:r>
            <w:r w:rsidRPr="00594818">
              <w:rPr>
                <w:sz w:val="20"/>
                <w:highlight w:val="yellow"/>
              </w:rPr>
              <w:t>have access to a mobile phone</w:t>
            </w:r>
            <w:r w:rsidR="00EB3A2B">
              <w:rPr>
                <w:sz w:val="20"/>
                <w:highlight w:val="yellow"/>
              </w:rPr>
              <w:t xml:space="preserve"> or </w:t>
            </w:r>
            <w:proofErr w:type="spellStart"/>
            <w:r w:rsidR="00EB3A2B">
              <w:rPr>
                <w:sz w:val="20"/>
                <w:highlight w:val="yellow"/>
              </w:rPr>
              <w:t>raodio</w:t>
            </w:r>
            <w:proofErr w:type="spellEnd"/>
            <w:r w:rsidRPr="00B66ECD">
              <w:rPr>
                <w:sz w:val="20"/>
              </w:rPr>
              <w:t>.</w:t>
            </w:r>
          </w:p>
        </w:tc>
      </w:tr>
      <w:tr w:rsidR="00F03C53" w:rsidRPr="00B66ECD" w14:paraId="122E16AB" w14:textId="77777777" w:rsidTr="008B7A64">
        <w:tc>
          <w:tcPr>
            <w:tcW w:w="2429" w:type="pct"/>
            <w:shd w:val="clear" w:color="auto" w:fill="auto"/>
          </w:tcPr>
          <w:p w14:paraId="5F86D0F5" w14:textId="77777777" w:rsidR="00F03C53" w:rsidRPr="00B66ECD" w:rsidRDefault="00F03C53" w:rsidP="008B7A64">
            <w:pPr>
              <w:rPr>
                <w:sz w:val="20"/>
              </w:rPr>
            </w:pPr>
            <w:r w:rsidRPr="00B66ECD">
              <w:rPr>
                <w:sz w:val="20"/>
              </w:rPr>
              <w:t>Are there sufficient first aiders to cover off-site visits?</w:t>
            </w:r>
          </w:p>
        </w:tc>
        <w:tc>
          <w:tcPr>
            <w:tcW w:w="2571" w:type="pct"/>
            <w:shd w:val="clear" w:color="auto" w:fill="auto"/>
          </w:tcPr>
          <w:p w14:paraId="520B2F9A" w14:textId="77777777" w:rsidR="00F03C53" w:rsidRPr="00B66ECD" w:rsidRDefault="00F03C53" w:rsidP="008B7A64">
            <w:pPr>
              <w:rPr>
                <w:sz w:val="20"/>
              </w:rPr>
            </w:pPr>
            <w:r w:rsidRPr="00B66ECD">
              <w:rPr>
                <w:sz w:val="20"/>
              </w:rPr>
              <w:t>Depending on the nature of the visit and the location more than one first aider may be required</w:t>
            </w:r>
            <w:r w:rsidRPr="00AA7583">
              <w:rPr>
                <w:sz w:val="20"/>
                <w:highlight w:val="yellow"/>
              </w:rPr>
              <w:t>, particularly in relation to EYFS provision.</w:t>
            </w:r>
          </w:p>
        </w:tc>
      </w:tr>
      <w:tr w:rsidR="00F03C53" w:rsidRPr="00B66ECD" w14:paraId="7666C2BB" w14:textId="77777777" w:rsidTr="008B7A64">
        <w:tc>
          <w:tcPr>
            <w:tcW w:w="2429" w:type="pct"/>
            <w:shd w:val="clear" w:color="auto" w:fill="auto"/>
          </w:tcPr>
          <w:p w14:paraId="0D284AEF" w14:textId="77777777" w:rsidR="00F03C53" w:rsidRPr="00B66ECD" w:rsidRDefault="00F03C53" w:rsidP="008B7A64">
            <w:pPr>
              <w:rPr>
                <w:sz w:val="20"/>
              </w:rPr>
            </w:pPr>
            <w:r w:rsidRPr="00B66ECD">
              <w:rPr>
                <w:sz w:val="20"/>
              </w:rPr>
              <w:t>Is there sufficient provision to cover absences of first aid personnel?</w:t>
            </w:r>
          </w:p>
        </w:tc>
        <w:tc>
          <w:tcPr>
            <w:tcW w:w="2571" w:type="pct"/>
            <w:shd w:val="clear" w:color="auto" w:fill="auto"/>
          </w:tcPr>
          <w:p w14:paraId="5DCF57C3" w14:textId="77777777" w:rsidR="00F03C53" w:rsidRPr="00B66ECD" w:rsidRDefault="00F03C53" w:rsidP="008B7A64">
            <w:pPr>
              <w:rPr>
                <w:sz w:val="20"/>
              </w:rPr>
            </w:pPr>
            <w:r w:rsidRPr="00B66ECD">
              <w:rPr>
                <w:sz w:val="20"/>
              </w:rPr>
              <w:t>Determine what cover is needed for planned absences e.g. annual leave, off-site visits; unplanned and exceptional absences e.g. illness and extended sessions</w:t>
            </w:r>
            <w:r>
              <w:rPr>
                <w:sz w:val="20"/>
              </w:rPr>
              <w:t xml:space="preserve">, </w:t>
            </w:r>
            <w:r w:rsidRPr="00AA7583">
              <w:rPr>
                <w:sz w:val="20"/>
                <w:highlight w:val="yellow"/>
              </w:rPr>
              <w:t>particularly in relation to E</w:t>
            </w:r>
            <w:r>
              <w:rPr>
                <w:sz w:val="20"/>
                <w:highlight w:val="yellow"/>
              </w:rPr>
              <w:t>Y</w:t>
            </w:r>
            <w:r w:rsidRPr="00AA7583">
              <w:rPr>
                <w:sz w:val="20"/>
                <w:highlight w:val="yellow"/>
              </w:rPr>
              <w:t>FS provision</w:t>
            </w:r>
            <w:r w:rsidRPr="00B66ECD">
              <w:rPr>
                <w:sz w:val="20"/>
              </w:rPr>
              <w:t>.</w:t>
            </w:r>
          </w:p>
        </w:tc>
      </w:tr>
    </w:tbl>
    <w:p w14:paraId="5F49798A" w14:textId="77777777" w:rsidR="00F03C53" w:rsidRPr="00B66ECD" w:rsidRDefault="00F03C53" w:rsidP="00F03C53"/>
    <w:p w14:paraId="20C89BD8" w14:textId="77777777" w:rsidR="00F03C53" w:rsidRPr="00B66ECD" w:rsidRDefault="00F03C53" w:rsidP="00F03C53">
      <w:pPr>
        <w:sectPr w:rsidR="00F03C53" w:rsidRPr="00B66ECD" w:rsidSect="002069C8">
          <w:headerReference w:type="default" r:id="rId43"/>
          <w:pgSz w:w="11906" w:h="16838" w:code="9"/>
          <w:pgMar w:top="1021" w:right="1134" w:bottom="1021" w:left="1134" w:header="454" w:footer="454" w:gutter="0"/>
          <w:pgNumType w:start="2"/>
          <w:cols w:space="708"/>
          <w:docGrid w:linePitch="360"/>
        </w:sectPr>
      </w:pPr>
    </w:p>
    <w:p w14:paraId="4B0F78D9" w14:textId="77777777" w:rsidR="00F03C53" w:rsidRPr="00B66ECD" w:rsidRDefault="00F03C53" w:rsidP="00F03C53">
      <w:pPr>
        <w:spacing w:after="240"/>
        <w:jc w:val="center"/>
        <w:rPr>
          <w:color w:val="1F497D" w:themeColor="text2"/>
        </w:rPr>
      </w:pPr>
      <w:r w:rsidRPr="00B66ECD">
        <w:rPr>
          <w:b/>
          <w:color w:val="1F497D" w:themeColor="text2"/>
          <w:szCs w:val="28"/>
        </w:rPr>
        <w:lastRenderedPageBreak/>
        <w:t>First Aid Needs Risk Assessment: Action</w:t>
      </w:r>
    </w:p>
    <w:tbl>
      <w:tblPr>
        <w:tblStyle w:val="TableGrid1"/>
        <w:tblW w:w="5000" w:type="pct"/>
        <w:tblCellMar>
          <w:top w:w="57" w:type="dxa"/>
          <w:bottom w:w="57" w:type="dxa"/>
        </w:tblCellMar>
        <w:tblLook w:val="04A0" w:firstRow="1" w:lastRow="0" w:firstColumn="1" w:lastColumn="0" w:noHBand="0" w:noVBand="1"/>
      </w:tblPr>
      <w:tblGrid>
        <w:gridCol w:w="2391"/>
        <w:gridCol w:w="2732"/>
        <w:gridCol w:w="1329"/>
        <w:gridCol w:w="2958"/>
        <w:gridCol w:w="2354"/>
        <w:gridCol w:w="2348"/>
      </w:tblGrid>
      <w:tr w:rsidR="00F03C53" w:rsidRPr="00B66ECD" w14:paraId="2CC52103" w14:textId="77777777" w:rsidTr="008B7A64">
        <w:trPr>
          <w:trHeight w:val="196"/>
        </w:trPr>
        <w:tc>
          <w:tcPr>
            <w:tcW w:w="3333" w:type="pct"/>
            <w:gridSpan w:val="4"/>
            <w:shd w:val="clear" w:color="auto" w:fill="auto"/>
            <w:vAlign w:val="center"/>
          </w:tcPr>
          <w:p w14:paraId="2B9BEC55" w14:textId="77777777" w:rsidR="00F03C53" w:rsidRPr="00B66ECD" w:rsidRDefault="00F03C53" w:rsidP="008B7A64">
            <w:pPr>
              <w:rPr>
                <w:b/>
                <w:sz w:val="20"/>
              </w:rPr>
            </w:pPr>
            <w:r w:rsidRPr="00B66ECD">
              <w:rPr>
                <w:b/>
                <w:sz w:val="20"/>
              </w:rPr>
              <w:t>Actions identified</w:t>
            </w:r>
          </w:p>
        </w:tc>
        <w:tc>
          <w:tcPr>
            <w:tcW w:w="1667" w:type="pct"/>
            <w:gridSpan w:val="2"/>
            <w:shd w:val="clear" w:color="auto" w:fill="auto"/>
            <w:vAlign w:val="center"/>
          </w:tcPr>
          <w:p w14:paraId="17C64802" w14:textId="77777777" w:rsidR="00F03C53" w:rsidRPr="00B66ECD" w:rsidRDefault="00F03C53" w:rsidP="008B7A64">
            <w:pPr>
              <w:rPr>
                <w:b/>
                <w:sz w:val="20"/>
              </w:rPr>
            </w:pPr>
            <w:r w:rsidRPr="00B66ECD">
              <w:rPr>
                <w:b/>
                <w:sz w:val="20"/>
              </w:rPr>
              <w:t>By whom (name) and when (date)</w:t>
            </w:r>
          </w:p>
        </w:tc>
      </w:tr>
      <w:tr w:rsidR="00F03C53" w:rsidRPr="00B66ECD" w14:paraId="3797D1CB" w14:textId="77777777" w:rsidTr="008B7A64">
        <w:trPr>
          <w:trHeight w:val="5408"/>
        </w:trPr>
        <w:tc>
          <w:tcPr>
            <w:tcW w:w="3333" w:type="pct"/>
            <w:gridSpan w:val="4"/>
            <w:tcBorders>
              <w:bottom w:val="single" w:sz="4" w:space="0" w:color="auto"/>
            </w:tcBorders>
            <w:shd w:val="clear" w:color="auto" w:fill="auto"/>
          </w:tcPr>
          <w:p w14:paraId="219030FB" w14:textId="77777777" w:rsidR="00F03C53" w:rsidRDefault="00F03C53" w:rsidP="008B7A64">
            <w:pPr>
              <w:rPr>
                <w:b/>
                <w:sz w:val="20"/>
              </w:rPr>
            </w:pPr>
            <w:r>
              <w:rPr>
                <w:b/>
                <w:sz w:val="20"/>
              </w:rPr>
              <w:t>Monitoring of First aid kits and contents</w:t>
            </w:r>
          </w:p>
          <w:p w14:paraId="33B3CC33" w14:textId="77777777" w:rsidR="00F03C53" w:rsidRDefault="00F03C53" w:rsidP="008B7A64">
            <w:pPr>
              <w:rPr>
                <w:b/>
                <w:sz w:val="20"/>
              </w:rPr>
            </w:pPr>
          </w:p>
          <w:p w14:paraId="13AD9127" w14:textId="77777777" w:rsidR="00F03C53" w:rsidRDefault="00F03C53" w:rsidP="008B7A64">
            <w:pPr>
              <w:rPr>
                <w:b/>
                <w:sz w:val="20"/>
              </w:rPr>
            </w:pPr>
            <w:r>
              <w:rPr>
                <w:b/>
                <w:sz w:val="20"/>
              </w:rPr>
              <w:t>Monitoring of Burns kits</w:t>
            </w:r>
          </w:p>
          <w:p w14:paraId="04A649BB" w14:textId="77777777" w:rsidR="00F03C53" w:rsidRDefault="00F03C53" w:rsidP="008B7A64">
            <w:pPr>
              <w:rPr>
                <w:b/>
                <w:sz w:val="20"/>
              </w:rPr>
            </w:pPr>
          </w:p>
          <w:p w14:paraId="7A674620" w14:textId="77777777" w:rsidR="00F03C53" w:rsidRDefault="00F03C53" w:rsidP="008B7A64">
            <w:pPr>
              <w:rPr>
                <w:b/>
                <w:sz w:val="20"/>
              </w:rPr>
            </w:pPr>
            <w:r>
              <w:rPr>
                <w:b/>
                <w:sz w:val="20"/>
              </w:rPr>
              <w:t xml:space="preserve">Monitory of Eye wash </w:t>
            </w:r>
          </w:p>
          <w:p w14:paraId="66FA267E" w14:textId="77777777" w:rsidR="00F03C53" w:rsidRDefault="00F03C53" w:rsidP="008B7A64">
            <w:pPr>
              <w:rPr>
                <w:b/>
                <w:sz w:val="20"/>
              </w:rPr>
            </w:pPr>
          </w:p>
          <w:p w14:paraId="25A3AD21" w14:textId="77777777" w:rsidR="00F03C53" w:rsidRDefault="00F03C53" w:rsidP="008B7A64">
            <w:pPr>
              <w:rPr>
                <w:b/>
                <w:sz w:val="20"/>
              </w:rPr>
            </w:pPr>
            <w:r>
              <w:rPr>
                <w:b/>
                <w:sz w:val="20"/>
              </w:rPr>
              <w:t>Monitoring of spill kits</w:t>
            </w:r>
          </w:p>
          <w:p w14:paraId="1335A069" w14:textId="77777777" w:rsidR="00F03C53" w:rsidRDefault="00F03C53" w:rsidP="008B7A64">
            <w:pPr>
              <w:rPr>
                <w:b/>
                <w:sz w:val="20"/>
              </w:rPr>
            </w:pPr>
          </w:p>
          <w:p w14:paraId="0B579252" w14:textId="77777777" w:rsidR="00F03C53" w:rsidRDefault="00F03C53" w:rsidP="008B7A64">
            <w:pPr>
              <w:rPr>
                <w:b/>
                <w:sz w:val="20"/>
              </w:rPr>
            </w:pPr>
            <w:r>
              <w:rPr>
                <w:b/>
                <w:sz w:val="20"/>
              </w:rPr>
              <w:t>Monitoring of Defibrillators</w:t>
            </w:r>
          </w:p>
          <w:p w14:paraId="399513C7" w14:textId="77777777" w:rsidR="00F03C53" w:rsidRDefault="00F03C53" w:rsidP="008B7A64">
            <w:pPr>
              <w:rPr>
                <w:b/>
                <w:sz w:val="20"/>
              </w:rPr>
            </w:pPr>
          </w:p>
          <w:p w14:paraId="272497C8" w14:textId="77777777" w:rsidR="00F03C53" w:rsidRPr="00B66ECD" w:rsidRDefault="00F03C53" w:rsidP="008B7A64">
            <w:pPr>
              <w:rPr>
                <w:b/>
                <w:sz w:val="20"/>
              </w:rPr>
            </w:pPr>
          </w:p>
        </w:tc>
        <w:tc>
          <w:tcPr>
            <w:tcW w:w="1667" w:type="pct"/>
            <w:gridSpan w:val="2"/>
            <w:tcBorders>
              <w:bottom w:val="single" w:sz="4" w:space="0" w:color="auto"/>
            </w:tcBorders>
            <w:shd w:val="clear" w:color="auto" w:fill="auto"/>
          </w:tcPr>
          <w:p w14:paraId="41DF8901" w14:textId="77777777" w:rsidR="00F03C53" w:rsidRPr="00B66ECD" w:rsidRDefault="00F03C53" w:rsidP="008B7A64">
            <w:pPr>
              <w:rPr>
                <w:b/>
                <w:sz w:val="20"/>
              </w:rPr>
            </w:pPr>
            <w:r>
              <w:rPr>
                <w:b/>
                <w:sz w:val="20"/>
              </w:rPr>
              <w:t>Helen Holden &amp; Emma James (End of each academic year)</w:t>
            </w:r>
          </w:p>
        </w:tc>
      </w:tr>
      <w:tr w:rsidR="00F03C53" w:rsidRPr="00B66ECD" w14:paraId="0DA19025" w14:textId="77777777" w:rsidTr="008B7A64">
        <w:trPr>
          <w:trHeight w:val="138"/>
        </w:trPr>
        <w:tc>
          <w:tcPr>
            <w:tcW w:w="1815" w:type="pct"/>
            <w:gridSpan w:val="2"/>
            <w:tcBorders>
              <w:bottom w:val="single" w:sz="4" w:space="0" w:color="auto"/>
            </w:tcBorders>
            <w:shd w:val="clear" w:color="auto" w:fill="auto"/>
            <w:vAlign w:val="center"/>
          </w:tcPr>
          <w:p w14:paraId="565817D6" w14:textId="77777777" w:rsidR="00F03C53" w:rsidRPr="00B66ECD" w:rsidRDefault="00F03C53" w:rsidP="008B7A64">
            <w:pPr>
              <w:jc w:val="center"/>
              <w:rPr>
                <w:b/>
                <w:sz w:val="20"/>
              </w:rPr>
            </w:pPr>
            <w:r w:rsidRPr="00B66ECD">
              <w:rPr>
                <w:b/>
                <w:sz w:val="20"/>
              </w:rPr>
              <w:t>Assessor’s name (please print):</w:t>
            </w:r>
          </w:p>
        </w:tc>
        <w:tc>
          <w:tcPr>
            <w:tcW w:w="1519" w:type="pct"/>
            <w:gridSpan w:val="2"/>
            <w:tcBorders>
              <w:bottom w:val="single" w:sz="4" w:space="0" w:color="auto"/>
            </w:tcBorders>
            <w:shd w:val="clear" w:color="auto" w:fill="auto"/>
            <w:vAlign w:val="center"/>
          </w:tcPr>
          <w:p w14:paraId="0C974456" w14:textId="77777777" w:rsidR="00F03C53" w:rsidRPr="00B66ECD" w:rsidRDefault="00F03C53" w:rsidP="008B7A64">
            <w:pPr>
              <w:jc w:val="center"/>
              <w:rPr>
                <w:b/>
                <w:sz w:val="20"/>
              </w:rPr>
            </w:pPr>
            <w:r w:rsidRPr="00B66ECD">
              <w:rPr>
                <w:b/>
                <w:sz w:val="20"/>
              </w:rPr>
              <w:t>Assessor’s signature:</w:t>
            </w:r>
          </w:p>
        </w:tc>
        <w:tc>
          <w:tcPr>
            <w:tcW w:w="1667" w:type="pct"/>
            <w:gridSpan w:val="2"/>
            <w:tcBorders>
              <w:bottom w:val="single" w:sz="4" w:space="0" w:color="auto"/>
            </w:tcBorders>
            <w:shd w:val="clear" w:color="auto" w:fill="auto"/>
            <w:vAlign w:val="center"/>
          </w:tcPr>
          <w:p w14:paraId="222557AF" w14:textId="77777777" w:rsidR="00F03C53" w:rsidRPr="00B66ECD" w:rsidRDefault="00F03C53" w:rsidP="008B7A64">
            <w:pPr>
              <w:jc w:val="center"/>
              <w:rPr>
                <w:b/>
                <w:sz w:val="20"/>
              </w:rPr>
            </w:pPr>
            <w:r w:rsidRPr="00B66ECD">
              <w:rPr>
                <w:b/>
                <w:sz w:val="20"/>
              </w:rPr>
              <w:t>Date assessment completed:</w:t>
            </w:r>
          </w:p>
        </w:tc>
      </w:tr>
      <w:tr w:rsidR="00F03C53" w:rsidRPr="00B66ECD" w14:paraId="4AEC782A" w14:textId="77777777" w:rsidTr="008B7A64">
        <w:trPr>
          <w:trHeight w:val="567"/>
        </w:trPr>
        <w:tc>
          <w:tcPr>
            <w:tcW w:w="1815" w:type="pct"/>
            <w:gridSpan w:val="2"/>
            <w:tcBorders>
              <w:top w:val="single" w:sz="4" w:space="0" w:color="auto"/>
              <w:bottom w:val="single" w:sz="4" w:space="0" w:color="auto"/>
            </w:tcBorders>
            <w:shd w:val="clear" w:color="auto" w:fill="auto"/>
            <w:vAlign w:val="center"/>
          </w:tcPr>
          <w:p w14:paraId="0A239E6E" w14:textId="77777777" w:rsidR="00F03C53" w:rsidRPr="00B66ECD" w:rsidRDefault="00F03C53" w:rsidP="008B7A64">
            <w:pPr>
              <w:rPr>
                <w:sz w:val="20"/>
              </w:rPr>
            </w:pPr>
            <w:r>
              <w:rPr>
                <w:sz w:val="20"/>
              </w:rPr>
              <w:t>O J Wilson</w:t>
            </w:r>
          </w:p>
        </w:tc>
        <w:tc>
          <w:tcPr>
            <w:tcW w:w="1519" w:type="pct"/>
            <w:gridSpan w:val="2"/>
            <w:tcBorders>
              <w:top w:val="single" w:sz="4" w:space="0" w:color="auto"/>
              <w:bottom w:val="single" w:sz="4" w:space="0" w:color="auto"/>
            </w:tcBorders>
            <w:shd w:val="clear" w:color="auto" w:fill="auto"/>
            <w:vAlign w:val="center"/>
          </w:tcPr>
          <w:p w14:paraId="1381A447" w14:textId="77777777" w:rsidR="00F03C53" w:rsidRPr="00B66ECD" w:rsidRDefault="00F03C53" w:rsidP="008B7A64">
            <w:pPr>
              <w:rPr>
                <w:sz w:val="20"/>
              </w:rPr>
            </w:pPr>
          </w:p>
        </w:tc>
        <w:tc>
          <w:tcPr>
            <w:tcW w:w="1667" w:type="pct"/>
            <w:gridSpan w:val="2"/>
            <w:tcBorders>
              <w:top w:val="single" w:sz="4" w:space="0" w:color="auto"/>
              <w:bottom w:val="single" w:sz="4" w:space="0" w:color="auto"/>
            </w:tcBorders>
            <w:shd w:val="clear" w:color="auto" w:fill="auto"/>
            <w:vAlign w:val="center"/>
          </w:tcPr>
          <w:p w14:paraId="6F87E1C0" w14:textId="661FE3B0" w:rsidR="00F03C53" w:rsidRPr="00B66ECD" w:rsidRDefault="00F03C53" w:rsidP="008B7A64">
            <w:pPr>
              <w:rPr>
                <w:sz w:val="20"/>
              </w:rPr>
            </w:pPr>
            <w:r>
              <w:rPr>
                <w:sz w:val="20"/>
              </w:rPr>
              <w:t>Jan 202</w:t>
            </w:r>
            <w:r w:rsidR="0029567C">
              <w:rPr>
                <w:sz w:val="20"/>
              </w:rPr>
              <w:t>6</w:t>
            </w:r>
          </w:p>
        </w:tc>
      </w:tr>
      <w:tr w:rsidR="00F03C53" w:rsidRPr="00B66ECD" w14:paraId="36A8D211" w14:textId="77777777" w:rsidTr="008B7A64">
        <w:tc>
          <w:tcPr>
            <w:tcW w:w="5000" w:type="pct"/>
            <w:gridSpan w:val="6"/>
            <w:tcBorders>
              <w:bottom w:val="single" w:sz="4" w:space="0" w:color="auto"/>
            </w:tcBorders>
            <w:shd w:val="clear" w:color="auto" w:fill="auto"/>
          </w:tcPr>
          <w:p w14:paraId="6CCAAF02" w14:textId="77777777" w:rsidR="00F03C53" w:rsidRPr="00B66ECD" w:rsidRDefault="00F03C53" w:rsidP="008B7A64">
            <w:pPr>
              <w:rPr>
                <w:sz w:val="19"/>
                <w:szCs w:val="19"/>
              </w:rPr>
            </w:pPr>
            <w:r w:rsidRPr="00B66ECD">
              <w:rPr>
                <w:sz w:val="19"/>
                <w:szCs w:val="19"/>
              </w:rPr>
              <w:t>A suitable manager should sign below to declare that this assessment is a reasonable reflection of actions required.</w:t>
            </w:r>
          </w:p>
        </w:tc>
      </w:tr>
      <w:tr w:rsidR="00F03C53" w:rsidRPr="00B66ECD" w14:paraId="3368DF38" w14:textId="77777777" w:rsidTr="008B7A64">
        <w:trPr>
          <w:trHeight w:val="20"/>
        </w:trPr>
        <w:tc>
          <w:tcPr>
            <w:tcW w:w="1815" w:type="pct"/>
            <w:gridSpan w:val="2"/>
            <w:tcBorders>
              <w:top w:val="single" w:sz="4" w:space="0" w:color="auto"/>
              <w:bottom w:val="single" w:sz="4" w:space="0" w:color="auto"/>
              <w:right w:val="single" w:sz="4" w:space="0" w:color="auto"/>
            </w:tcBorders>
            <w:shd w:val="clear" w:color="auto" w:fill="auto"/>
            <w:vAlign w:val="center"/>
          </w:tcPr>
          <w:p w14:paraId="058FB736" w14:textId="77777777" w:rsidR="00F03C53" w:rsidRPr="00B66ECD" w:rsidRDefault="00F03C53" w:rsidP="008B7A64">
            <w:pPr>
              <w:rPr>
                <w:b/>
                <w:sz w:val="20"/>
              </w:rPr>
            </w:pPr>
            <w:r w:rsidRPr="00B66ECD">
              <w:rPr>
                <w:b/>
                <w:sz w:val="20"/>
              </w:rPr>
              <w:t>Line Manager’s name (please print):</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744EB5" w14:textId="77777777" w:rsidR="00F03C53" w:rsidRPr="00B66ECD" w:rsidRDefault="00F03C53" w:rsidP="008B7A64">
            <w:pPr>
              <w:rPr>
                <w:b/>
                <w:sz w:val="20"/>
              </w:rPr>
            </w:pPr>
            <w:r w:rsidRPr="00B66ECD">
              <w:rPr>
                <w:b/>
                <w:sz w:val="20"/>
              </w:rPr>
              <w:t>Line Manager’s signature:</w:t>
            </w:r>
          </w:p>
        </w:tc>
        <w:tc>
          <w:tcPr>
            <w:tcW w:w="1667" w:type="pct"/>
            <w:gridSpan w:val="2"/>
            <w:tcBorders>
              <w:top w:val="single" w:sz="4" w:space="0" w:color="auto"/>
              <w:left w:val="single" w:sz="4" w:space="0" w:color="auto"/>
            </w:tcBorders>
            <w:shd w:val="clear" w:color="auto" w:fill="auto"/>
            <w:vAlign w:val="center"/>
          </w:tcPr>
          <w:p w14:paraId="09FC6986" w14:textId="77777777" w:rsidR="00F03C53" w:rsidRPr="00B66ECD" w:rsidRDefault="00F03C53" w:rsidP="008B7A64">
            <w:pPr>
              <w:jc w:val="center"/>
              <w:rPr>
                <w:b/>
                <w:sz w:val="20"/>
              </w:rPr>
            </w:pPr>
            <w:r w:rsidRPr="00B66ECD">
              <w:rPr>
                <w:b/>
                <w:sz w:val="20"/>
              </w:rPr>
              <w:t>Review Schedule</w:t>
            </w:r>
          </w:p>
        </w:tc>
      </w:tr>
      <w:tr w:rsidR="00F03C53" w:rsidRPr="00B66ECD" w14:paraId="428C4670" w14:textId="77777777" w:rsidTr="008B7A64">
        <w:trPr>
          <w:trHeight w:val="244"/>
        </w:trPr>
        <w:tc>
          <w:tcPr>
            <w:tcW w:w="1815" w:type="pct"/>
            <w:gridSpan w:val="2"/>
            <w:vMerge w:val="restart"/>
            <w:tcBorders>
              <w:top w:val="single" w:sz="4" w:space="0" w:color="auto"/>
              <w:right w:val="single" w:sz="4" w:space="0" w:color="auto"/>
            </w:tcBorders>
            <w:shd w:val="clear" w:color="auto" w:fill="auto"/>
            <w:vAlign w:val="center"/>
          </w:tcPr>
          <w:p w14:paraId="59484142" w14:textId="77777777" w:rsidR="00F03C53" w:rsidRPr="00B66ECD" w:rsidRDefault="00F03C53" w:rsidP="008B7A64">
            <w:pPr>
              <w:rPr>
                <w:sz w:val="20"/>
              </w:rPr>
            </w:pPr>
            <w:r>
              <w:rPr>
                <w:sz w:val="20"/>
              </w:rPr>
              <w:lastRenderedPageBreak/>
              <w:t xml:space="preserve">K </w:t>
            </w:r>
            <w:proofErr w:type="spellStart"/>
            <w:r>
              <w:rPr>
                <w:sz w:val="20"/>
              </w:rPr>
              <w:t>Dunbobbin</w:t>
            </w:r>
            <w:proofErr w:type="spellEnd"/>
            <w:r>
              <w:rPr>
                <w:sz w:val="20"/>
              </w:rPr>
              <w:t xml:space="preserve"> </w:t>
            </w:r>
          </w:p>
        </w:tc>
        <w:tc>
          <w:tcPr>
            <w:tcW w:w="1519" w:type="pct"/>
            <w:gridSpan w:val="2"/>
            <w:vMerge w:val="restart"/>
            <w:tcBorders>
              <w:top w:val="single" w:sz="4" w:space="0" w:color="auto"/>
              <w:left w:val="single" w:sz="4" w:space="0" w:color="auto"/>
              <w:right w:val="single" w:sz="4" w:space="0" w:color="auto"/>
            </w:tcBorders>
            <w:shd w:val="clear" w:color="auto" w:fill="auto"/>
            <w:vAlign w:val="center"/>
          </w:tcPr>
          <w:p w14:paraId="43FC599E" w14:textId="77777777" w:rsidR="00F03C53" w:rsidRPr="00B66ECD" w:rsidRDefault="00F03C53" w:rsidP="008B7A64">
            <w:pPr>
              <w:rPr>
                <w:sz w:val="20"/>
              </w:rPr>
            </w:pPr>
          </w:p>
        </w:tc>
        <w:tc>
          <w:tcPr>
            <w:tcW w:w="834" w:type="pct"/>
            <w:tcBorders>
              <w:left w:val="single" w:sz="4" w:space="0" w:color="auto"/>
              <w:bottom w:val="single" w:sz="4" w:space="0" w:color="auto"/>
            </w:tcBorders>
            <w:shd w:val="clear" w:color="auto" w:fill="auto"/>
            <w:vAlign w:val="center"/>
          </w:tcPr>
          <w:p w14:paraId="4306D7AB" w14:textId="77777777" w:rsidR="00F03C53" w:rsidRPr="00B66ECD" w:rsidRDefault="00F03C53" w:rsidP="008B7A64">
            <w:pPr>
              <w:rPr>
                <w:sz w:val="20"/>
              </w:rPr>
            </w:pPr>
            <w:r w:rsidRPr="00B66ECD">
              <w:rPr>
                <w:sz w:val="20"/>
              </w:rPr>
              <w:t>Date received:</w:t>
            </w:r>
          </w:p>
        </w:tc>
        <w:tc>
          <w:tcPr>
            <w:tcW w:w="833" w:type="pct"/>
            <w:tcBorders>
              <w:left w:val="single" w:sz="4" w:space="0" w:color="auto"/>
              <w:bottom w:val="single" w:sz="4" w:space="0" w:color="auto"/>
            </w:tcBorders>
            <w:shd w:val="clear" w:color="auto" w:fill="auto"/>
            <w:vAlign w:val="center"/>
          </w:tcPr>
          <w:p w14:paraId="788C89B8" w14:textId="77505E0C" w:rsidR="00F03C53" w:rsidRPr="00B66ECD" w:rsidRDefault="00F03C53" w:rsidP="008B7A64">
            <w:pPr>
              <w:rPr>
                <w:sz w:val="20"/>
              </w:rPr>
            </w:pPr>
            <w:r>
              <w:rPr>
                <w:sz w:val="20"/>
              </w:rPr>
              <w:t>Jan 202</w:t>
            </w:r>
            <w:r w:rsidR="0029567C">
              <w:rPr>
                <w:sz w:val="20"/>
              </w:rPr>
              <w:t>6</w:t>
            </w:r>
          </w:p>
        </w:tc>
      </w:tr>
      <w:tr w:rsidR="00F03C53" w:rsidRPr="00B66ECD" w14:paraId="783ADD19" w14:textId="77777777" w:rsidTr="008B7A64">
        <w:trPr>
          <w:trHeight w:val="20"/>
        </w:trPr>
        <w:tc>
          <w:tcPr>
            <w:tcW w:w="1815" w:type="pct"/>
            <w:gridSpan w:val="2"/>
            <w:vMerge/>
            <w:tcBorders>
              <w:right w:val="single" w:sz="4" w:space="0" w:color="auto"/>
            </w:tcBorders>
            <w:shd w:val="clear" w:color="auto" w:fill="auto"/>
            <w:vAlign w:val="center"/>
          </w:tcPr>
          <w:p w14:paraId="1A77146D" w14:textId="77777777" w:rsidR="00F03C53" w:rsidRPr="00B66ECD" w:rsidRDefault="00F03C53" w:rsidP="008B7A64">
            <w:pPr>
              <w:rPr>
                <w:sz w:val="20"/>
              </w:rPr>
            </w:pPr>
          </w:p>
        </w:tc>
        <w:tc>
          <w:tcPr>
            <w:tcW w:w="1519" w:type="pct"/>
            <w:gridSpan w:val="2"/>
            <w:vMerge/>
            <w:tcBorders>
              <w:left w:val="single" w:sz="4" w:space="0" w:color="auto"/>
              <w:right w:val="single" w:sz="4" w:space="0" w:color="auto"/>
            </w:tcBorders>
            <w:shd w:val="clear" w:color="auto" w:fill="auto"/>
            <w:vAlign w:val="center"/>
          </w:tcPr>
          <w:p w14:paraId="655755FD" w14:textId="77777777" w:rsidR="00F03C53" w:rsidRPr="00B66ECD" w:rsidRDefault="00F03C53" w:rsidP="008B7A64">
            <w:pPr>
              <w:rPr>
                <w:sz w:val="20"/>
              </w:rPr>
            </w:pPr>
          </w:p>
        </w:tc>
        <w:tc>
          <w:tcPr>
            <w:tcW w:w="834" w:type="pct"/>
            <w:tcBorders>
              <w:top w:val="single" w:sz="4" w:space="0" w:color="auto"/>
              <w:left w:val="single" w:sz="4" w:space="0" w:color="auto"/>
              <w:right w:val="single" w:sz="4" w:space="0" w:color="auto"/>
            </w:tcBorders>
            <w:shd w:val="clear" w:color="auto" w:fill="auto"/>
            <w:vAlign w:val="center"/>
          </w:tcPr>
          <w:p w14:paraId="628AB42F" w14:textId="77777777" w:rsidR="00F03C53" w:rsidRPr="00B66ECD" w:rsidRDefault="00F03C53" w:rsidP="008B7A64">
            <w:pPr>
              <w:rPr>
                <w:sz w:val="20"/>
              </w:rPr>
            </w:pPr>
            <w:r w:rsidRPr="00B66ECD">
              <w:rPr>
                <w:sz w:val="20"/>
              </w:rPr>
              <w:t>Date for review:</w:t>
            </w:r>
          </w:p>
        </w:tc>
        <w:tc>
          <w:tcPr>
            <w:tcW w:w="833" w:type="pct"/>
            <w:tcBorders>
              <w:top w:val="single" w:sz="4" w:space="0" w:color="auto"/>
              <w:left w:val="single" w:sz="4" w:space="0" w:color="auto"/>
            </w:tcBorders>
            <w:shd w:val="clear" w:color="auto" w:fill="auto"/>
            <w:vAlign w:val="center"/>
          </w:tcPr>
          <w:p w14:paraId="7E2F50C7" w14:textId="4464B16D" w:rsidR="00F03C53" w:rsidRPr="00B66ECD" w:rsidRDefault="00F03C53" w:rsidP="008B7A64">
            <w:pPr>
              <w:rPr>
                <w:sz w:val="20"/>
              </w:rPr>
            </w:pPr>
            <w:r>
              <w:rPr>
                <w:sz w:val="20"/>
              </w:rPr>
              <w:t>Jan 202</w:t>
            </w:r>
            <w:r w:rsidR="0029567C">
              <w:rPr>
                <w:sz w:val="20"/>
              </w:rPr>
              <w:t>7</w:t>
            </w:r>
          </w:p>
        </w:tc>
      </w:tr>
      <w:tr w:rsidR="00F03C53" w:rsidRPr="00B66ECD" w14:paraId="053E78E9" w14:textId="77777777" w:rsidTr="008B7A64">
        <w:tc>
          <w:tcPr>
            <w:tcW w:w="847" w:type="pct"/>
            <w:shd w:val="clear" w:color="auto" w:fill="auto"/>
          </w:tcPr>
          <w:p w14:paraId="0540FD33" w14:textId="77777777" w:rsidR="00F03C53" w:rsidRPr="00B66ECD" w:rsidRDefault="00F03C53" w:rsidP="008B7A64">
            <w:pPr>
              <w:rPr>
                <w:b/>
                <w:sz w:val="20"/>
              </w:rPr>
            </w:pPr>
            <w:r w:rsidRPr="00B66ECD">
              <w:rPr>
                <w:b/>
                <w:sz w:val="20"/>
              </w:rPr>
              <w:t>Date of review</w:t>
            </w:r>
          </w:p>
        </w:tc>
        <w:tc>
          <w:tcPr>
            <w:tcW w:w="1439" w:type="pct"/>
            <w:gridSpan w:val="2"/>
            <w:shd w:val="clear" w:color="auto" w:fill="auto"/>
          </w:tcPr>
          <w:p w14:paraId="293E3D69" w14:textId="77777777" w:rsidR="00F03C53" w:rsidRPr="00B66ECD" w:rsidRDefault="00F03C53" w:rsidP="008B7A64">
            <w:pPr>
              <w:rPr>
                <w:b/>
                <w:sz w:val="20"/>
              </w:rPr>
            </w:pPr>
            <w:r w:rsidRPr="00B66ECD">
              <w:rPr>
                <w:b/>
                <w:sz w:val="20"/>
              </w:rPr>
              <w:t>Reviewed by (name)</w:t>
            </w:r>
          </w:p>
        </w:tc>
        <w:tc>
          <w:tcPr>
            <w:tcW w:w="2715" w:type="pct"/>
            <w:gridSpan w:val="3"/>
            <w:shd w:val="clear" w:color="auto" w:fill="auto"/>
          </w:tcPr>
          <w:p w14:paraId="53C69B3E" w14:textId="77777777" w:rsidR="00F03C53" w:rsidRPr="00B66ECD" w:rsidRDefault="00F03C53" w:rsidP="008B7A64">
            <w:pPr>
              <w:rPr>
                <w:b/>
                <w:sz w:val="20"/>
              </w:rPr>
            </w:pPr>
            <w:r w:rsidRPr="00B66ECD">
              <w:rPr>
                <w:b/>
                <w:sz w:val="20"/>
              </w:rPr>
              <w:t>Comments</w:t>
            </w:r>
          </w:p>
        </w:tc>
      </w:tr>
      <w:tr w:rsidR="00F03C53" w:rsidRPr="00B66ECD" w14:paraId="018B6CF5" w14:textId="77777777" w:rsidTr="008B7A64">
        <w:trPr>
          <w:trHeight w:val="3458"/>
        </w:trPr>
        <w:tc>
          <w:tcPr>
            <w:tcW w:w="847" w:type="pct"/>
            <w:shd w:val="clear" w:color="auto" w:fill="auto"/>
          </w:tcPr>
          <w:p w14:paraId="48B13EE3" w14:textId="77777777" w:rsidR="00F03C53" w:rsidRPr="00B66ECD" w:rsidRDefault="00F03C53" w:rsidP="008B7A64">
            <w:pPr>
              <w:rPr>
                <w:sz w:val="20"/>
              </w:rPr>
            </w:pPr>
            <w:r>
              <w:rPr>
                <w:sz w:val="20"/>
              </w:rPr>
              <w:t>O Wilson</w:t>
            </w:r>
          </w:p>
        </w:tc>
        <w:tc>
          <w:tcPr>
            <w:tcW w:w="1439" w:type="pct"/>
            <w:gridSpan w:val="2"/>
            <w:shd w:val="clear" w:color="auto" w:fill="auto"/>
          </w:tcPr>
          <w:p w14:paraId="52C665CD" w14:textId="77777777" w:rsidR="00F03C53" w:rsidRPr="00B66ECD" w:rsidRDefault="00F03C53" w:rsidP="008B7A64">
            <w:pPr>
              <w:rPr>
                <w:sz w:val="20"/>
              </w:rPr>
            </w:pPr>
          </w:p>
        </w:tc>
        <w:tc>
          <w:tcPr>
            <w:tcW w:w="2715" w:type="pct"/>
            <w:gridSpan w:val="3"/>
            <w:shd w:val="clear" w:color="auto" w:fill="auto"/>
          </w:tcPr>
          <w:p w14:paraId="203C536C" w14:textId="77777777" w:rsidR="00F03C53" w:rsidRDefault="00F03C53" w:rsidP="008B7A64">
            <w:pPr>
              <w:rPr>
                <w:sz w:val="20"/>
              </w:rPr>
            </w:pPr>
            <w:r>
              <w:rPr>
                <w:sz w:val="20"/>
              </w:rPr>
              <w:t>Update to First aiders list</w:t>
            </w:r>
          </w:p>
          <w:p w14:paraId="455929EE" w14:textId="61C40DFD" w:rsidR="00F03C53" w:rsidRDefault="00F03C53" w:rsidP="008B7A64">
            <w:pPr>
              <w:rPr>
                <w:sz w:val="20"/>
              </w:rPr>
            </w:pPr>
            <w:r>
              <w:rPr>
                <w:sz w:val="20"/>
              </w:rPr>
              <w:t>New mental Health First aiders to be identified and booked.</w:t>
            </w:r>
            <w:r w:rsidR="00C64A74">
              <w:rPr>
                <w:sz w:val="20"/>
              </w:rPr>
              <w:t xml:space="preserve"> (Actioned November 202</w:t>
            </w:r>
            <w:r w:rsidR="0029567C">
              <w:rPr>
                <w:sz w:val="20"/>
              </w:rPr>
              <w:t>5</w:t>
            </w:r>
            <w:r w:rsidR="00C64A74">
              <w:rPr>
                <w:sz w:val="20"/>
              </w:rPr>
              <w:t>)</w:t>
            </w:r>
          </w:p>
          <w:p w14:paraId="08AA652F" w14:textId="4B5DC0A3" w:rsidR="00F03C53" w:rsidRPr="00531B85" w:rsidRDefault="00F03C53" w:rsidP="008B7A64">
            <w:pPr>
              <w:rPr>
                <w:sz w:val="20"/>
              </w:rPr>
            </w:pPr>
            <w:r>
              <w:rPr>
                <w:sz w:val="20"/>
              </w:rPr>
              <w:t>Confirmed that recall of Defib has been done and has been returned</w:t>
            </w:r>
            <w:r w:rsidR="00C64A74">
              <w:rPr>
                <w:sz w:val="20"/>
              </w:rPr>
              <w:t xml:space="preserve"> (Action confirmed complete November 2024)</w:t>
            </w:r>
          </w:p>
          <w:p w14:paraId="0BF867C3" w14:textId="77777777" w:rsidR="00F03C53" w:rsidRPr="00531B85" w:rsidRDefault="00F03C53" w:rsidP="008B7A64">
            <w:pPr>
              <w:rPr>
                <w:sz w:val="20"/>
              </w:rPr>
            </w:pPr>
          </w:p>
          <w:p w14:paraId="53B15358" w14:textId="77777777" w:rsidR="00F03C53" w:rsidRPr="00531B85" w:rsidRDefault="00F03C53" w:rsidP="008B7A64">
            <w:pPr>
              <w:rPr>
                <w:sz w:val="20"/>
              </w:rPr>
            </w:pPr>
          </w:p>
          <w:p w14:paraId="54D736F3" w14:textId="77777777" w:rsidR="00F03C53" w:rsidRPr="00531B85" w:rsidRDefault="00F03C53" w:rsidP="008B7A64">
            <w:pPr>
              <w:rPr>
                <w:sz w:val="20"/>
              </w:rPr>
            </w:pPr>
          </w:p>
          <w:p w14:paraId="5F63FC44" w14:textId="77777777" w:rsidR="00F03C53" w:rsidRPr="00531B85" w:rsidRDefault="00F03C53" w:rsidP="008B7A64">
            <w:pPr>
              <w:rPr>
                <w:sz w:val="20"/>
              </w:rPr>
            </w:pPr>
          </w:p>
          <w:p w14:paraId="19D19D70" w14:textId="77777777" w:rsidR="00F03C53" w:rsidRPr="00531B85" w:rsidRDefault="00F03C53" w:rsidP="008B7A64">
            <w:pPr>
              <w:rPr>
                <w:sz w:val="20"/>
              </w:rPr>
            </w:pPr>
          </w:p>
          <w:p w14:paraId="19919846" w14:textId="77777777" w:rsidR="00F03C53" w:rsidRPr="00531B85" w:rsidRDefault="00F03C53" w:rsidP="008B7A64">
            <w:pPr>
              <w:rPr>
                <w:sz w:val="20"/>
              </w:rPr>
            </w:pPr>
          </w:p>
        </w:tc>
      </w:tr>
    </w:tbl>
    <w:p w14:paraId="5F86B41E" w14:textId="77777777" w:rsidR="00E70CE9" w:rsidRDefault="00E70CE9" w:rsidP="007613DA">
      <w:pPr>
        <w:pStyle w:val="BodyText"/>
        <w:spacing w:line="360" w:lineRule="auto"/>
        <w:ind w:right="147"/>
        <w:rPr>
          <w:rFonts w:cs="Arial"/>
          <w:sz w:val="22"/>
          <w:szCs w:val="22"/>
        </w:rPr>
        <w:sectPr w:rsidR="00E70CE9" w:rsidSect="00E70CE9">
          <w:headerReference w:type="default" r:id="rId44"/>
          <w:footerReference w:type="default" r:id="rId45"/>
          <w:pgSz w:w="16838" w:h="11906" w:orient="landscape"/>
          <w:pgMar w:top="1800" w:right="1440" w:bottom="1800" w:left="1276" w:header="708" w:footer="708" w:gutter="0"/>
          <w:cols w:space="708"/>
          <w:titlePg/>
          <w:docGrid w:linePitch="381"/>
        </w:sectPr>
      </w:pPr>
    </w:p>
    <w:p w14:paraId="06FE8DDD" w14:textId="1F58922C" w:rsidR="006B6792" w:rsidRPr="006B6792" w:rsidRDefault="006B6792" w:rsidP="006B6792">
      <w:pPr>
        <w:pStyle w:val="Heading1"/>
        <w:spacing w:before="240"/>
        <w:ind w:left="-74"/>
        <w:rPr>
          <w:sz w:val="28"/>
          <w:szCs w:val="28"/>
        </w:rPr>
      </w:pPr>
      <w:bookmarkStart w:id="126" w:name="_Toc182925512"/>
      <w:r w:rsidRPr="006B6792">
        <w:rPr>
          <w:sz w:val="28"/>
          <w:szCs w:val="28"/>
        </w:rPr>
        <w:lastRenderedPageBreak/>
        <w:t>Appendix 5: First aid management roles summary</w:t>
      </w:r>
      <w:r>
        <w:rPr>
          <w:sz w:val="28"/>
          <w:szCs w:val="28"/>
        </w:rPr>
        <w:t xml:space="preserve"> poster</w:t>
      </w:r>
      <w:bookmarkEnd w:id="126"/>
    </w:p>
    <w:p w14:paraId="0200FC24" w14:textId="113B2B37" w:rsidR="00F30700" w:rsidRPr="00066C7B" w:rsidRDefault="00F30700" w:rsidP="00066C7B">
      <w:pPr>
        <w:rPr>
          <w:rFonts w:cs="Arial"/>
          <w:sz w:val="22"/>
          <w:szCs w:val="28"/>
        </w:rPr>
      </w:pPr>
      <w:r w:rsidRPr="00066C7B">
        <w:rPr>
          <w:rFonts w:cs="Arial"/>
          <w:b/>
          <w:sz w:val="22"/>
          <w:szCs w:val="28"/>
        </w:rPr>
        <w:t>PFA</w:t>
      </w:r>
      <w:r w:rsidRPr="00066C7B">
        <w:rPr>
          <w:rFonts w:cs="Arial"/>
          <w:sz w:val="22"/>
          <w:szCs w:val="28"/>
        </w:rPr>
        <w:t xml:space="preserve"> = Paediatric First aid</w:t>
      </w:r>
    </w:p>
    <w:tbl>
      <w:tblPr>
        <w:tblpPr w:leftFromText="180" w:rightFromText="180" w:vertAnchor="page" w:horzAnchor="margin" w:tblpXSpec="center" w:tblpY="3133"/>
        <w:tblW w:w="9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0"/>
        <w:gridCol w:w="2218"/>
        <w:gridCol w:w="4772"/>
      </w:tblGrid>
      <w:tr w:rsidR="00066C7B" w:rsidRPr="0017059D" w14:paraId="028597FA" w14:textId="77777777" w:rsidTr="00066C7B">
        <w:trPr>
          <w:trHeight w:val="555"/>
        </w:trPr>
        <w:tc>
          <w:tcPr>
            <w:tcW w:w="2310" w:type="dxa"/>
            <w:tcBorders>
              <w:top w:val="single" w:sz="6" w:space="0" w:color="auto"/>
              <w:left w:val="single" w:sz="6" w:space="0" w:color="auto"/>
              <w:bottom w:val="single" w:sz="6" w:space="0" w:color="auto"/>
              <w:right w:val="single" w:sz="6" w:space="0" w:color="auto"/>
            </w:tcBorders>
            <w:shd w:val="clear" w:color="auto" w:fill="A8D08D"/>
            <w:vAlign w:val="center"/>
            <w:hideMark/>
          </w:tcPr>
          <w:p w14:paraId="49092A71" w14:textId="77777777" w:rsidR="00066C7B" w:rsidRPr="00F30700" w:rsidRDefault="00066C7B" w:rsidP="00066C7B">
            <w:pPr>
              <w:textAlignment w:val="baseline"/>
              <w:rPr>
                <w:rFonts w:cstheme="minorHAnsi"/>
                <w:szCs w:val="36"/>
              </w:rPr>
            </w:pPr>
            <w:r w:rsidRPr="00F30700">
              <w:rPr>
                <w:rFonts w:cstheme="minorHAnsi"/>
                <w:b/>
                <w:bCs/>
                <w:szCs w:val="36"/>
              </w:rPr>
              <w:t>Surname</w:t>
            </w:r>
          </w:p>
        </w:tc>
        <w:tc>
          <w:tcPr>
            <w:tcW w:w="2218" w:type="dxa"/>
            <w:tcBorders>
              <w:top w:val="single" w:sz="6" w:space="0" w:color="auto"/>
              <w:left w:val="nil"/>
              <w:bottom w:val="single" w:sz="6" w:space="0" w:color="auto"/>
              <w:right w:val="single" w:sz="6" w:space="0" w:color="auto"/>
            </w:tcBorders>
            <w:shd w:val="clear" w:color="auto" w:fill="A8D08D"/>
            <w:vAlign w:val="center"/>
            <w:hideMark/>
          </w:tcPr>
          <w:p w14:paraId="7FADFE99" w14:textId="77777777" w:rsidR="00066C7B" w:rsidRPr="00F30700" w:rsidRDefault="00066C7B" w:rsidP="00066C7B">
            <w:pPr>
              <w:textAlignment w:val="baseline"/>
              <w:rPr>
                <w:rFonts w:cstheme="minorHAnsi"/>
                <w:szCs w:val="36"/>
              </w:rPr>
            </w:pPr>
            <w:r w:rsidRPr="00F30700">
              <w:rPr>
                <w:rFonts w:cstheme="minorHAnsi"/>
                <w:b/>
                <w:bCs/>
                <w:szCs w:val="36"/>
              </w:rPr>
              <w:t xml:space="preserve"> First Name</w:t>
            </w:r>
          </w:p>
        </w:tc>
        <w:tc>
          <w:tcPr>
            <w:tcW w:w="4772" w:type="dxa"/>
            <w:tcBorders>
              <w:top w:val="single" w:sz="6" w:space="0" w:color="auto"/>
              <w:left w:val="nil"/>
              <w:bottom w:val="single" w:sz="6" w:space="0" w:color="auto"/>
              <w:right w:val="single" w:sz="6" w:space="0" w:color="auto"/>
            </w:tcBorders>
            <w:shd w:val="clear" w:color="auto" w:fill="A8D08D"/>
            <w:vAlign w:val="center"/>
            <w:hideMark/>
          </w:tcPr>
          <w:p w14:paraId="510D33B5" w14:textId="77777777" w:rsidR="00066C7B" w:rsidRPr="00F30700" w:rsidRDefault="00066C7B" w:rsidP="00066C7B">
            <w:pPr>
              <w:textAlignment w:val="baseline"/>
              <w:rPr>
                <w:rFonts w:cstheme="minorHAnsi"/>
                <w:szCs w:val="36"/>
              </w:rPr>
            </w:pPr>
            <w:r w:rsidRPr="00F30700">
              <w:rPr>
                <w:rFonts w:cstheme="minorHAnsi"/>
                <w:b/>
                <w:bCs/>
                <w:szCs w:val="36"/>
              </w:rPr>
              <w:t xml:space="preserve"> First Aid Certificate</w:t>
            </w:r>
          </w:p>
        </w:tc>
      </w:tr>
      <w:tr w:rsidR="00066C7B" w:rsidRPr="0017059D" w14:paraId="1C886638"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5A23F08A"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w:t>
            </w:r>
            <w:proofErr w:type="spellStart"/>
            <w:r w:rsidRPr="00F30700">
              <w:rPr>
                <w:rFonts w:ascii="Calibri" w:hAnsi="Calibri" w:cs="Calibri"/>
                <w:szCs w:val="36"/>
              </w:rPr>
              <w:t>Pulman</w:t>
            </w:r>
            <w:proofErr w:type="spellEnd"/>
            <w:r w:rsidRPr="00F30700">
              <w:rPr>
                <w:rFonts w:ascii="Calibri" w:hAnsi="Calibri" w:cs="Calibri"/>
                <w:szCs w:val="36"/>
              </w:rPr>
              <w:t> </w:t>
            </w:r>
          </w:p>
        </w:tc>
        <w:tc>
          <w:tcPr>
            <w:tcW w:w="2218" w:type="dxa"/>
            <w:tcBorders>
              <w:top w:val="nil"/>
              <w:left w:val="nil"/>
              <w:bottom w:val="single" w:sz="6" w:space="0" w:color="auto"/>
              <w:right w:val="single" w:sz="6" w:space="0" w:color="auto"/>
            </w:tcBorders>
            <w:shd w:val="clear" w:color="auto" w:fill="auto"/>
            <w:vAlign w:val="bottom"/>
            <w:hideMark/>
          </w:tcPr>
          <w:p w14:paraId="2FCFCA1C"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Harriot </w:t>
            </w:r>
          </w:p>
        </w:tc>
        <w:tc>
          <w:tcPr>
            <w:tcW w:w="4772" w:type="dxa"/>
            <w:tcBorders>
              <w:top w:val="single" w:sz="6" w:space="0" w:color="auto"/>
              <w:left w:val="nil"/>
              <w:bottom w:val="single" w:sz="6" w:space="0" w:color="auto"/>
              <w:right w:val="single" w:sz="6" w:space="0" w:color="auto"/>
            </w:tcBorders>
            <w:shd w:val="clear" w:color="auto" w:fill="auto"/>
            <w:vAlign w:val="bottom"/>
            <w:hideMark/>
          </w:tcPr>
          <w:p w14:paraId="518954D6"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49333138" w14:textId="77777777" w:rsidTr="00066C7B">
        <w:trPr>
          <w:trHeight w:val="431"/>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37C628F8"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Hamilton  </w:t>
            </w:r>
          </w:p>
        </w:tc>
        <w:tc>
          <w:tcPr>
            <w:tcW w:w="2218" w:type="dxa"/>
            <w:tcBorders>
              <w:top w:val="nil"/>
              <w:left w:val="nil"/>
              <w:bottom w:val="single" w:sz="6" w:space="0" w:color="auto"/>
              <w:right w:val="single" w:sz="6" w:space="0" w:color="auto"/>
            </w:tcBorders>
            <w:shd w:val="clear" w:color="auto" w:fill="auto"/>
            <w:vAlign w:val="bottom"/>
            <w:hideMark/>
          </w:tcPr>
          <w:p w14:paraId="481E7587"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Amy  </w:t>
            </w:r>
          </w:p>
        </w:tc>
        <w:tc>
          <w:tcPr>
            <w:tcW w:w="4772" w:type="dxa"/>
            <w:tcBorders>
              <w:top w:val="nil"/>
              <w:left w:val="nil"/>
              <w:bottom w:val="single" w:sz="6" w:space="0" w:color="auto"/>
              <w:right w:val="single" w:sz="6" w:space="0" w:color="auto"/>
            </w:tcBorders>
            <w:shd w:val="clear" w:color="auto" w:fill="auto"/>
            <w:vAlign w:val="bottom"/>
            <w:hideMark/>
          </w:tcPr>
          <w:p w14:paraId="538FA82A"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Paediatric First Aid </w:t>
            </w:r>
            <w:r w:rsidRPr="00F30700">
              <w:rPr>
                <w:rFonts w:ascii="Calibri" w:hAnsi="Calibri" w:cs="Calibri"/>
                <w:b/>
                <w:bCs/>
                <w:szCs w:val="36"/>
              </w:rPr>
              <w:t>(PFA)</w:t>
            </w:r>
            <w:r w:rsidRPr="00F30700">
              <w:rPr>
                <w:rFonts w:ascii="Calibri" w:hAnsi="Calibri" w:cs="Calibri"/>
                <w:szCs w:val="36"/>
              </w:rPr>
              <w:t> </w:t>
            </w:r>
          </w:p>
        </w:tc>
      </w:tr>
      <w:tr w:rsidR="00066C7B" w:rsidRPr="0017059D" w14:paraId="6E6F747A"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4BF402A4"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Carruthers  </w:t>
            </w:r>
          </w:p>
        </w:tc>
        <w:tc>
          <w:tcPr>
            <w:tcW w:w="2218" w:type="dxa"/>
            <w:tcBorders>
              <w:top w:val="nil"/>
              <w:left w:val="nil"/>
              <w:bottom w:val="single" w:sz="6" w:space="0" w:color="auto"/>
              <w:right w:val="single" w:sz="6" w:space="0" w:color="auto"/>
            </w:tcBorders>
            <w:shd w:val="clear" w:color="auto" w:fill="auto"/>
            <w:vAlign w:val="bottom"/>
            <w:hideMark/>
          </w:tcPr>
          <w:p w14:paraId="6B162A7D"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Faye  </w:t>
            </w:r>
          </w:p>
        </w:tc>
        <w:tc>
          <w:tcPr>
            <w:tcW w:w="4772" w:type="dxa"/>
            <w:tcBorders>
              <w:top w:val="nil"/>
              <w:left w:val="nil"/>
              <w:bottom w:val="single" w:sz="6" w:space="0" w:color="auto"/>
              <w:right w:val="single" w:sz="6" w:space="0" w:color="auto"/>
            </w:tcBorders>
            <w:shd w:val="clear" w:color="auto" w:fill="auto"/>
            <w:hideMark/>
          </w:tcPr>
          <w:p w14:paraId="4C68E03D"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791B432D"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44D450E0"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Curry </w:t>
            </w:r>
          </w:p>
        </w:tc>
        <w:tc>
          <w:tcPr>
            <w:tcW w:w="2218" w:type="dxa"/>
            <w:tcBorders>
              <w:top w:val="nil"/>
              <w:left w:val="nil"/>
              <w:bottom w:val="single" w:sz="6" w:space="0" w:color="auto"/>
              <w:right w:val="single" w:sz="6" w:space="0" w:color="auto"/>
            </w:tcBorders>
            <w:shd w:val="clear" w:color="auto" w:fill="auto"/>
            <w:vAlign w:val="bottom"/>
            <w:hideMark/>
          </w:tcPr>
          <w:p w14:paraId="202F723A"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Robyn  </w:t>
            </w:r>
          </w:p>
        </w:tc>
        <w:tc>
          <w:tcPr>
            <w:tcW w:w="4772" w:type="dxa"/>
            <w:tcBorders>
              <w:top w:val="nil"/>
              <w:left w:val="nil"/>
              <w:bottom w:val="single" w:sz="6" w:space="0" w:color="auto"/>
              <w:right w:val="single" w:sz="6" w:space="0" w:color="auto"/>
            </w:tcBorders>
            <w:shd w:val="clear" w:color="auto" w:fill="auto"/>
            <w:hideMark/>
          </w:tcPr>
          <w:p w14:paraId="573DCE2C"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0A6BAE16"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25ED0358"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Fisher </w:t>
            </w:r>
          </w:p>
        </w:tc>
        <w:tc>
          <w:tcPr>
            <w:tcW w:w="2218" w:type="dxa"/>
            <w:tcBorders>
              <w:top w:val="nil"/>
              <w:left w:val="nil"/>
              <w:bottom w:val="single" w:sz="6" w:space="0" w:color="auto"/>
              <w:right w:val="single" w:sz="6" w:space="0" w:color="auto"/>
            </w:tcBorders>
            <w:shd w:val="clear" w:color="auto" w:fill="auto"/>
            <w:vAlign w:val="bottom"/>
            <w:hideMark/>
          </w:tcPr>
          <w:p w14:paraId="10A61353"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Emily </w:t>
            </w:r>
          </w:p>
        </w:tc>
        <w:tc>
          <w:tcPr>
            <w:tcW w:w="4772" w:type="dxa"/>
            <w:tcBorders>
              <w:top w:val="nil"/>
              <w:left w:val="nil"/>
              <w:bottom w:val="single" w:sz="6" w:space="0" w:color="auto"/>
              <w:right w:val="single" w:sz="6" w:space="0" w:color="auto"/>
            </w:tcBorders>
            <w:shd w:val="clear" w:color="auto" w:fill="auto"/>
            <w:hideMark/>
          </w:tcPr>
          <w:p w14:paraId="4E400E26"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3BA850A9"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60023325"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Glover </w:t>
            </w:r>
          </w:p>
        </w:tc>
        <w:tc>
          <w:tcPr>
            <w:tcW w:w="2218" w:type="dxa"/>
            <w:tcBorders>
              <w:top w:val="nil"/>
              <w:left w:val="nil"/>
              <w:bottom w:val="single" w:sz="6" w:space="0" w:color="auto"/>
              <w:right w:val="single" w:sz="6" w:space="0" w:color="auto"/>
            </w:tcBorders>
            <w:shd w:val="clear" w:color="auto" w:fill="auto"/>
            <w:vAlign w:val="bottom"/>
            <w:hideMark/>
          </w:tcPr>
          <w:p w14:paraId="4F70F246"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Keren  </w:t>
            </w:r>
          </w:p>
        </w:tc>
        <w:tc>
          <w:tcPr>
            <w:tcW w:w="4772" w:type="dxa"/>
            <w:tcBorders>
              <w:top w:val="nil"/>
              <w:left w:val="nil"/>
              <w:bottom w:val="single" w:sz="6" w:space="0" w:color="auto"/>
              <w:right w:val="single" w:sz="6" w:space="0" w:color="auto"/>
            </w:tcBorders>
            <w:shd w:val="clear" w:color="auto" w:fill="auto"/>
            <w:hideMark/>
          </w:tcPr>
          <w:p w14:paraId="3B0B4D7C"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45B8A7A2"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432B293A"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Hamilton  </w:t>
            </w:r>
          </w:p>
        </w:tc>
        <w:tc>
          <w:tcPr>
            <w:tcW w:w="2218" w:type="dxa"/>
            <w:tcBorders>
              <w:top w:val="nil"/>
              <w:left w:val="nil"/>
              <w:bottom w:val="single" w:sz="6" w:space="0" w:color="auto"/>
              <w:right w:val="single" w:sz="6" w:space="0" w:color="auto"/>
            </w:tcBorders>
            <w:shd w:val="clear" w:color="auto" w:fill="auto"/>
            <w:vAlign w:val="bottom"/>
            <w:hideMark/>
          </w:tcPr>
          <w:p w14:paraId="69D97AFF"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Sarah  </w:t>
            </w:r>
          </w:p>
        </w:tc>
        <w:tc>
          <w:tcPr>
            <w:tcW w:w="4772" w:type="dxa"/>
            <w:tcBorders>
              <w:top w:val="nil"/>
              <w:left w:val="nil"/>
              <w:bottom w:val="single" w:sz="6" w:space="0" w:color="auto"/>
              <w:right w:val="single" w:sz="6" w:space="0" w:color="auto"/>
            </w:tcBorders>
            <w:shd w:val="clear" w:color="auto" w:fill="auto"/>
            <w:hideMark/>
          </w:tcPr>
          <w:p w14:paraId="57507C2D"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25085CDC"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5803D129"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Hudson </w:t>
            </w:r>
          </w:p>
        </w:tc>
        <w:tc>
          <w:tcPr>
            <w:tcW w:w="2218" w:type="dxa"/>
            <w:tcBorders>
              <w:top w:val="nil"/>
              <w:left w:val="nil"/>
              <w:bottom w:val="single" w:sz="6" w:space="0" w:color="auto"/>
              <w:right w:val="single" w:sz="6" w:space="0" w:color="auto"/>
            </w:tcBorders>
            <w:shd w:val="clear" w:color="auto" w:fill="auto"/>
            <w:vAlign w:val="bottom"/>
            <w:hideMark/>
          </w:tcPr>
          <w:p w14:paraId="257BED89"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Jackie  </w:t>
            </w:r>
          </w:p>
        </w:tc>
        <w:tc>
          <w:tcPr>
            <w:tcW w:w="4772" w:type="dxa"/>
            <w:tcBorders>
              <w:top w:val="nil"/>
              <w:left w:val="nil"/>
              <w:bottom w:val="single" w:sz="6" w:space="0" w:color="auto"/>
              <w:right w:val="single" w:sz="6" w:space="0" w:color="auto"/>
            </w:tcBorders>
            <w:shd w:val="clear" w:color="auto" w:fill="auto"/>
            <w:hideMark/>
          </w:tcPr>
          <w:p w14:paraId="1E5459DE"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5713D150"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4CDF3B23"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Kennon </w:t>
            </w:r>
          </w:p>
        </w:tc>
        <w:tc>
          <w:tcPr>
            <w:tcW w:w="2218" w:type="dxa"/>
            <w:tcBorders>
              <w:top w:val="nil"/>
              <w:left w:val="nil"/>
              <w:bottom w:val="single" w:sz="6" w:space="0" w:color="auto"/>
              <w:right w:val="single" w:sz="6" w:space="0" w:color="auto"/>
            </w:tcBorders>
            <w:shd w:val="clear" w:color="auto" w:fill="FFFFFF"/>
            <w:vAlign w:val="bottom"/>
            <w:hideMark/>
          </w:tcPr>
          <w:p w14:paraId="2AEC980A"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Kerry  </w:t>
            </w:r>
          </w:p>
        </w:tc>
        <w:tc>
          <w:tcPr>
            <w:tcW w:w="4772" w:type="dxa"/>
            <w:tcBorders>
              <w:top w:val="nil"/>
              <w:left w:val="nil"/>
              <w:bottom w:val="single" w:sz="6" w:space="0" w:color="auto"/>
              <w:right w:val="single" w:sz="6" w:space="0" w:color="auto"/>
            </w:tcBorders>
            <w:shd w:val="clear" w:color="auto" w:fill="auto"/>
            <w:hideMark/>
          </w:tcPr>
          <w:p w14:paraId="519187CE"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65AAC717"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2E51BDFC"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Tolley </w:t>
            </w:r>
          </w:p>
        </w:tc>
        <w:tc>
          <w:tcPr>
            <w:tcW w:w="2218" w:type="dxa"/>
            <w:tcBorders>
              <w:top w:val="nil"/>
              <w:left w:val="nil"/>
              <w:bottom w:val="single" w:sz="6" w:space="0" w:color="auto"/>
              <w:right w:val="single" w:sz="6" w:space="0" w:color="auto"/>
            </w:tcBorders>
            <w:shd w:val="clear" w:color="auto" w:fill="auto"/>
            <w:vAlign w:val="bottom"/>
            <w:hideMark/>
          </w:tcPr>
          <w:p w14:paraId="10F230CF"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Joanne  </w:t>
            </w:r>
          </w:p>
        </w:tc>
        <w:tc>
          <w:tcPr>
            <w:tcW w:w="4772" w:type="dxa"/>
            <w:tcBorders>
              <w:top w:val="nil"/>
              <w:left w:val="nil"/>
              <w:bottom w:val="single" w:sz="6" w:space="0" w:color="auto"/>
              <w:right w:val="single" w:sz="6" w:space="0" w:color="auto"/>
            </w:tcBorders>
            <w:shd w:val="clear" w:color="auto" w:fill="auto"/>
            <w:hideMark/>
          </w:tcPr>
          <w:p w14:paraId="36473AE2"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2AC32B6E"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63A4B923"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Turner </w:t>
            </w:r>
          </w:p>
        </w:tc>
        <w:tc>
          <w:tcPr>
            <w:tcW w:w="2218" w:type="dxa"/>
            <w:tcBorders>
              <w:top w:val="nil"/>
              <w:left w:val="nil"/>
              <w:bottom w:val="single" w:sz="6" w:space="0" w:color="auto"/>
              <w:right w:val="single" w:sz="6" w:space="0" w:color="auto"/>
            </w:tcBorders>
            <w:shd w:val="clear" w:color="auto" w:fill="auto"/>
            <w:vAlign w:val="bottom"/>
            <w:hideMark/>
          </w:tcPr>
          <w:p w14:paraId="415F5040"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Paulene  </w:t>
            </w:r>
          </w:p>
        </w:tc>
        <w:tc>
          <w:tcPr>
            <w:tcW w:w="4772" w:type="dxa"/>
            <w:tcBorders>
              <w:top w:val="nil"/>
              <w:left w:val="nil"/>
              <w:bottom w:val="single" w:sz="6" w:space="0" w:color="auto"/>
              <w:right w:val="single" w:sz="6" w:space="0" w:color="auto"/>
            </w:tcBorders>
            <w:shd w:val="clear" w:color="auto" w:fill="auto"/>
            <w:hideMark/>
          </w:tcPr>
          <w:p w14:paraId="00968D9B"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5E0E7EE3"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1C65F6AD"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Veitch </w:t>
            </w:r>
          </w:p>
        </w:tc>
        <w:tc>
          <w:tcPr>
            <w:tcW w:w="2218" w:type="dxa"/>
            <w:tcBorders>
              <w:top w:val="nil"/>
              <w:left w:val="nil"/>
              <w:bottom w:val="single" w:sz="6" w:space="0" w:color="auto"/>
              <w:right w:val="single" w:sz="6" w:space="0" w:color="auto"/>
            </w:tcBorders>
            <w:shd w:val="clear" w:color="auto" w:fill="auto"/>
            <w:vAlign w:val="bottom"/>
            <w:hideMark/>
          </w:tcPr>
          <w:p w14:paraId="0EB5166B"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Emily </w:t>
            </w:r>
          </w:p>
        </w:tc>
        <w:tc>
          <w:tcPr>
            <w:tcW w:w="4772" w:type="dxa"/>
            <w:tcBorders>
              <w:top w:val="nil"/>
              <w:left w:val="nil"/>
              <w:bottom w:val="single" w:sz="6" w:space="0" w:color="auto"/>
              <w:right w:val="single" w:sz="6" w:space="0" w:color="auto"/>
            </w:tcBorders>
            <w:shd w:val="clear" w:color="auto" w:fill="auto"/>
            <w:hideMark/>
          </w:tcPr>
          <w:p w14:paraId="5429AE3F"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437AA7FC"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6D26C472"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Watson </w:t>
            </w:r>
          </w:p>
        </w:tc>
        <w:tc>
          <w:tcPr>
            <w:tcW w:w="2218" w:type="dxa"/>
            <w:tcBorders>
              <w:top w:val="nil"/>
              <w:left w:val="nil"/>
              <w:bottom w:val="single" w:sz="6" w:space="0" w:color="auto"/>
              <w:right w:val="single" w:sz="6" w:space="0" w:color="auto"/>
            </w:tcBorders>
            <w:shd w:val="clear" w:color="auto" w:fill="auto"/>
            <w:vAlign w:val="bottom"/>
            <w:hideMark/>
          </w:tcPr>
          <w:p w14:paraId="034B3E88"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Rebecca  </w:t>
            </w:r>
          </w:p>
        </w:tc>
        <w:tc>
          <w:tcPr>
            <w:tcW w:w="4772" w:type="dxa"/>
            <w:tcBorders>
              <w:top w:val="nil"/>
              <w:left w:val="nil"/>
              <w:bottom w:val="single" w:sz="6" w:space="0" w:color="auto"/>
              <w:right w:val="single" w:sz="6" w:space="0" w:color="auto"/>
            </w:tcBorders>
            <w:shd w:val="clear" w:color="auto" w:fill="auto"/>
            <w:hideMark/>
          </w:tcPr>
          <w:p w14:paraId="78AA9748"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694B432C"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538B3EA5"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Birkett </w:t>
            </w:r>
          </w:p>
        </w:tc>
        <w:tc>
          <w:tcPr>
            <w:tcW w:w="2218" w:type="dxa"/>
            <w:tcBorders>
              <w:top w:val="nil"/>
              <w:left w:val="nil"/>
              <w:bottom w:val="single" w:sz="6" w:space="0" w:color="auto"/>
              <w:right w:val="single" w:sz="6" w:space="0" w:color="auto"/>
            </w:tcBorders>
            <w:shd w:val="clear" w:color="auto" w:fill="FFFFFF"/>
            <w:vAlign w:val="bottom"/>
            <w:hideMark/>
          </w:tcPr>
          <w:p w14:paraId="1FEF2074"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Sara </w:t>
            </w:r>
          </w:p>
        </w:tc>
        <w:tc>
          <w:tcPr>
            <w:tcW w:w="4772" w:type="dxa"/>
            <w:tcBorders>
              <w:top w:val="nil"/>
              <w:left w:val="nil"/>
              <w:bottom w:val="single" w:sz="6" w:space="0" w:color="auto"/>
              <w:right w:val="single" w:sz="6" w:space="0" w:color="auto"/>
            </w:tcBorders>
            <w:shd w:val="clear" w:color="auto" w:fill="FFFFFF"/>
            <w:hideMark/>
          </w:tcPr>
          <w:p w14:paraId="33BCB3D2"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1E3DDA87"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075CDE8E"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w:t>
            </w:r>
            <w:proofErr w:type="spellStart"/>
            <w:r w:rsidRPr="00F30700">
              <w:rPr>
                <w:rFonts w:ascii="Calibri" w:hAnsi="Calibri" w:cs="Calibri"/>
                <w:szCs w:val="36"/>
              </w:rPr>
              <w:t>Fieldsend</w:t>
            </w:r>
            <w:proofErr w:type="spellEnd"/>
            <w:r w:rsidRPr="00F30700">
              <w:rPr>
                <w:rFonts w:ascii="Calibri" w:hAnsi="Calibri" w:cs="Calibri"/>
                <w:szCs w:val="36"/>
              </w:rPr>
              <w:t> </w:t>
            </w:r>
          </w:p>
        </w:tc>
        <w:tc>
          <w:tcPr>
            <w:tcW w:w="2218" w:type="dxa"/>
            <w:tcBorders>
              <w:top w:val="nil"/>
              <w:left w:val="nil"/>
              <w:bottom w:val="single" w:sz="6" w:space="0" w:color="auto"/>
              <w:right w:val="single" w:sz="6" w:space="0" w:color="auto"/>
            </w:tcBorders>
            <w:shd w:val="clear" w:color="auto" w:fill="auto"/>
            <w:vAlign w:val="bottom"/>
            <w:hideMark/>
          </w:tcPr>
          <w:p w14:paraId="10D2B2D3"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Kelly </w:t>
            </w:r>
          </w:p>
        </w:tc>
        <w:tc>
          <w:tcPr>
            <w:tcW w:w="4772" w:type="dxa"/>
            <w:tcBorders>
              <w:top w:val="nil"/>
              <w:left w:val="nil"/>
              <w:bottom w:val="single" w:sz="6" w:space="0" w:color="auto"/>
              <w:right w:val="single" w:sz="6" w:space="0" w:color="auto"/>
            </w:tcBorders>
            <w:shd w:val="clear" w:color="auto" w:fill="auto"/>
            <w:hideMark/>
          </w:tcPr>
          <w:p w14:paraId="7E22F5D5"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596047D2" w14:textId="77777777" w:rsidTr="00066C7B">
        <w:trPr>
          <w:trHeight w:val="300"/>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45F5211E"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Hull </w:t>
            </w:r>
          </w:p>
        </w:tc>
        <w:tc>
          <w:tcPr>
            <w:tcW w:w="2218" w:type="dxa"/>
            <w:tcBorders>
              <w:top w:val="nil"/>
              <w:left w:val="nil"/>
              <w:bottom w:val="single" w:sz="6" w:space="0" w:color="auto"/>
              <w:right w:val="single" w:sz="6" w:space="0" w:color="auto"/>
            </w:tcBorders>
            <w:shd w:val="clear" w:color="auto" w:fill="auto"/>
            <w:vAlign w:val="bottom"/>
            <w:hideMark/>
          </w:tcPr>
          <w:p w14:paraId="68045EF4"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Carol  </w:t>
            </w:r>
          </w:p>
        </w:tc>
        <w:tc>
          <w:tcPr>
            <w:tcW w:w="4772" w:type="dxa"/>
            <w:tcBorders>
              <w:top w:val="nil"/>
              <w:left w:val="nil"/>
              <w:bottom w:val="single" w:sz="6" w:space="0" w:color="auto"/>
              <w:right w:val="single" w:sz="6" w:space="0" w:color="auto"/>
            </w:tcBorders>
            <w:shd w:val="clear" w:color="auto" w:fill="auto"/>
            <w:hideMark/>
          </w:tcPr>
          <w:p w14:paraId="0ABB956E"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24124AB4"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5DB0193B"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Hull </w:t>
            </w:r>
          </w:p>
        </w:tc>
        <w:tc>
          <w:tcPr>
            <w:tcW w:w="2218" w:type="dxa"/>
            <w:tcBorders>
              <w:top w:val="nil"/>
              <w:left w:val="nil"/>
              <w:bottom w:val="single" w:sz="6" w:space="0" w:color="auto"/>
              <w:right w:val="single" w:sz="6" w:space="0" w:color="auto"/>
            </w:tcBorders>
            <w:shd w:val="clear" w:color="auto" w:fill="auto"/>
            <w:vAlign w:val="bottom"/>
            <w:hideMark/>
          </w:tcPr>
          <w:p w14:paraId="47C4D363"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Katie  </w:t>
            </w:r>
          </w:p>
        </w:tc>
        <w:tc>
          <w:tcPr>
            <w:tcW w:w="4772" w:type="dxa"/>
            <w:tcBorders>
              <w:top w:val="nil"/>
              <w:left w:val="nil"/>
              <w:bottom w:val="single" w:sz="6" w:space="0" w:color="auto"/>
              <w:right w:val="single" w:sz="6" w:space="0" w:color="auto"/>
            </w:tcBorders>
            <w:shd w:val="clear" w:color="auto" w:fill="auto"/>
            <w:hideMark/>
          </w:tcPr>
          <w:p w14:paraId="64EE4678"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7CB65FD9"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6CC89E73"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Marshall </w:t>
            </w:r>
          </w:p>
        </w:tc>
        <w:tc>
          <w:tcPr>
            <w:tcW w:w="2218" w:type="dxa"/>
            <w:tcBorders>
              <w:top w:val="nil"/>
              <w:left w:val="nil"/>
              <w:bottom w:val="single" w:sz="6" w:space="0" w:color="auto"/>
              <w:right w:val="single" w:sz="6" w:space="0" w:color="auto"/>
            </w:tcBorders>
            <w:shd w:val="clear" w:color="auto" w:fill="auto"/>
            <w:vAlign w:val="bottom"/>
            <w:hideMark/>
          </w:tcPr>
          <w:p w14:paraId="6773916B"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Hannah  </w:t>
            </w:r>
          </w:p>
        </w:tc>
        <w:tc>
          <w:tcPr>
            <w:tcW w:w="4772" w:type="dxa"/>
            <w:tcBorders>
              <w:top w:val="nil"/>
              <w:left w:val="nil"/>
              <w:bottom w:val="single" w:sz="6" w:space="0" w:color="auto"/>
              <w:right w:val="single" w:sz="6" w:space="0" w:color="auto"/>
            </w:tcBorders>
            <w:shd w:val="clear" w:color="auto" w:fill="auto"/>
            <w:hideMark/>
          </w:tcPr>
          <w:p w14:paraId="579EA896"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234CB733"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7B881478"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Pattinson </w:t>
            </w:r>
          </w:p>
        </w:tc>
        <w:tc>
          <w:tcPr>
            <w:tcW w:w="2218" w:type="dxa"/>
            <w:tcBorders>
              <w:top w:val="nil"/>
              <w:left w:val="nil"/>
              <w:bottom w:val="single" w:sz="6" w:space="0" w:color="auto"/>
              <w:right w:val="single" w:sz="6" w:space="0" w:color="auto"/>
            </w:tcBorders>
            <w:shd w:val="clear" w:color="auto" w:fill="auto"/>
            <w:vAlign w:val="bottom"/>
            <w:hideMark/>
          </w:tcPr>
          <w:p w14:paraId="2E863D8D"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Megan </w:t>
            </w:r>
          </w:p>
        </w:tc>
        <w:tc>
          <w:tcPr>
            <w:tcW w:w="4772" w:type="dxa"/>
            <w:tcBorders>
              <w:top w:val="nil"/>
              <w:left w:val="nil"/>
              <w:bottom w:val="single" w:sz="6" w:space="0" w:color="auto"/>
              <w:right w:val="single" w:sz="6" w:space="0" w:color="auto"/>
            </w:tcBorders>
            <w:shd w:val="clear" w:color="auto" w:fill="auto"/>
            <w:hideMark/>
          </w:tcPr>
          <w:p w14:paraId="6EF40ABC"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5BB8C170"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511CDE64"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Sanko </w:t>
            </w:r>
          </w:p>
        </w:tc>
        <w:tc>
          <w:tcPr>
            <w:tcW w:w="2218" w:type="dxa"/>
            <w:tcBorders>
              <w:top w:val="nil"/>
              <w:left w:val="nil"/>
              <w:bottom w:val="single" w:sz="6" w:space="0" w:color="auto"/>
              <w:right w:val="single" w:sz="6" w:space="0" w:color="auto"/>
            </w:tcBorders>
            <w:shd w:val="clear" w:color="auto" w:fill="auto"/>
            <w:vAlign w:val="bottom"/>
            <w:hideMark/>
          </w:tcPr>
          <w:p w14:paraId="5B8C8B60"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Holly  </w:t>
            </w:r>
          </w:p>
        </w:tc>
        <w:tc>
          <w:tcPr>
            <w:tcW w:w="4772" w:type="dxa"/>
            <w:tcBorders>
              <w:top w:val="nil"/>
              <w:left w:val="nil"/>
              <w:bottom w:val="single" w:sz="6" w:space="0" w:color="auto"/>
              <w:right w:val="single" w:sz="6" w:space="0" w:color="auto"/>
            </w:tcBorders>
            <w:shd w:val="clear" w:color="auto" w:fill="auto"/>
            <w:hideMark/>
          </w:tcPr>
          <w:p w14:paraId="39CBD50A"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213977CD"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59E1D99A"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Turner </w:t>
            </w:r>
          </w:p>
        </w:tc>
        <w:tc>
          <w:tcPr>
            <w:tcW w:w="2218" w:type="dxa"/>
            <w:tcBorders>
              <w:top w:val="nil"/>
              <w:left w:val="nil"/>
              <w:bottom w:val="single" w:sz="6" w:space="0" w:color="auto"/>
              <w:right w:val="single" w:sz="6" w:space="0" w:color="auto"/>
            </w:tcBorders>
            <w:shd w:val="clear" w:color="auto" w:fill="auto"/>
            <w:vAlign w:val="bottom"/>
            <w:hideMark/>
          </w:tcPr>
          <w:p w14:paraId="4865C2B6"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Kara  </w:t>
            </w:r>
          </w:p>
        </w:tc>
        <w:tc>
          <w:tcPr>
            <w:tcW w:w="4772" w:type="dxa"/>
            <w:tcBorders>
              <w:top w:val="nil"/>
              <w:left w:val="nil"/>
              <w:bottom w:val="single" w:sz="6" w:space="0" w:color="auto"/>
              <w:right w:val="single" w:sz="6" w:space="0" w:color="auto"/>
            </w:tcBorders>
            <w:shd w:val="clear" w:color="auto" w:fill="auto"/>
            <w:hideMark/>
          </w:tcPr>
          <w:p w14:paraId="02EB8AD3"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7059B038" w14:textId="77777777" w:rsidTr="00066C7B">
        <w:trPr>
          <w:trHeight w:val="772"/>
        </w:trPr>
        <w:tc>
          <w:tcPr>
            <w:tcW w:w="2310" w:type="dxa"/>
            <w:tcBorders>
              <w:top w:val="nil"/>
              <w:left w:val="single" w:sz="6" w:space="0" w:color="auto"/>
              <w:bottom w:val="single" w:sz="6" w:space="0" w:color="auto"/>
              <w:right w:val="single" w:sz="6" w:space="0" w:color="auto"/>
            </w:tcBorders>
            <w:shd w:val="clear" w:color="auto" w:fill="auto"/>
            <w:vAlign w:val="center"/>
            <w:hideMark/>
          </w:tcPr>
          <w:p w14:paraId="34B5C154"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Holden  </w:t>
            </w:r>
          </w:p>
        </w:tc>
        <w:tc>
          <w:tcPr>
            <w:tcW w:w="2218" w:type="dxa"/>
            <w:tcBorders>
              <w:top w:val="nil"/>
              <w:left w:val="nil"/>
              <w:bottom w:val="single" w:sz="6" w:space="0" w:color="auto"/>
              <w:right w:val="single" w:sz="6" w:space="0" w:color="auto"/>
            </w:tcBorders>
            <w:shd w:val="clear" w:color="auto" w:fill="auto"/>
            <w:vAlign w:val="center"/>
            <w:hideMark/>
          </w:tcPr>
          <w:p w14:paraId="3BC6736E"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w:t>
            </w:r>
            <w:proofErr w:type="gramStart"/>
            <w:r w:rsidRPr="00F30700">
              <w:rPr>
                <w:rFonts w:ascii="Calibri" w:hAnsi="Calibri" w:cs="Calibri"/>
                <w:szCs w:val="36"/>
              </w:rPr>
              <w:t>Helen  (</w:t>
            </w:r>
            <w:proofErr w:type="gramEnd"/>
            <w:r w:rsidRPr="00F30700">
              <w:rPr>
                <w:rFonts w:ascii="Calibri" w:hAnsi="Calibri" w:cs="Calibri"/>
                <w:szCs w:val="36"/>
              </w:rPr>
              <w:t>Healthcare Plan co-ordinator)</w:t>
            </w:r>
          </w:p>
        </w:tc>
        <w:tc>
          <w:tcPr>
            <w:tcW w:w="4772" w:type="dxa"/>
            <w:tcBorders>
              <w:top w:val="nil"/>
              <w:left w:val="nil"/>
              <w:bottom w:val="single" w:sz="6" w:space="0" w:color="auto"/>
              <w:right w:val="single" w:sz="6" w:space="0" w:color="auto"/>
            </w:tcBorders>
            <w:shd w:val="clear" w:color="auto" w:fill="auto"/>
            <w:vAlign w:val="bottom"/>
            <w:hideMark/>
          </w:tcPr>
          <w:p w14:paraId="47471A7A" w14:textId="77777777" w:rsidR="00066C7B" w:rsidRPr="00F30700" w:rsidRDefault="00066C7B" w:rsidP="00066C7B">
            <w:pPr>
              <w:textAlignment w:val="baseline"/>
              <w:rPr>
                <w:rFonts w:ascii="Calibri" w:hAnsi="Calibri" w:cs="Calibri"/>
                <w:b/>
                <w:bCs/>
                <w:szCs w:val="36"/>
              </w:rPr>
            </w:pPr>
            <w:r w:rsidRPr="00F30700">
              <w:rPr>
                <w:rFonts w:ascii="Calibri" w:hAnsi="Calibri" w:cs="Calibri"/>
                <w:szCs w:val="36"/>
              </w:rPr>
              <w:t xml:space="preserve"> First Aid at Work </w:t>
            </w:r>
            <w:r w:rsidRPr="00F30700">
              <w:rPr>
                <w:rFonts w:ascii="Calibri" w:hAnsi="Calibri" w:cs="Calibri"/>
                <w:b/>
                <w:bCs/>
                <w:szCs w:val="36"/>
              </w:rPr>
              <w:t>(FAW) &amp;</w:t>
            </w:r>
          </w:p>
          <w:p w14:paraId="0DCF9A28"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Paediatric First Aid </w:t>
            </w:r>
            <w:r w:rsidRPr="00F30700">
              <w:rPr>
                <w:rFonts w:ascii="Calibri" w:hAnsi="Calibri" w:cs="Calibri"/>
                <w:b/>
                <w:bCs/>
                <w:szCs w:val="36"/>
              </w:rPr>
              <w:t>(PFA)</w:t>
            </w:r>
            <w:r w:rsidRPr="00F30700">
              <w:rPr>
                <w:rFonts w:ascii="Calibri" w:hAnsi="Calibri" w:cs="Calibri"/>
                <w:szCs w:val="36"/>
              </w:rPr>
              <w:t> </w:t>
            </w:r>
          </w:p>
        </w:tc>
      </w:tr>
      <w:tr w:rsidR="00066C7B" w:rsidRPr="0017059D" w14:paraId="426F8D5E" w14:textId="77777777" w:rsidTr="00066C7B">
        <w:trPr>
          <w:trHeight w:val="40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3BCA3D52"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Wilson </w:t>
            </w:r>
          </w:p>
        </w:tc>
        <w:tc>
          <w:tcPr>
            <w:tcW w:w="2218" w:type="dxa"/>
            <w:tcBorders>
              <w:top w:val="nil"/>
              <w:left w:val="nil"/>
              <w:bottom w:val="single" w:sz="6" w:space="0" w:color="auto"/>
              <w:right w:val="single" w:sz="6" w:space="0" w:color="auto"/>
            </w:tcBorders>
            <w:shd w:val="clear" w:color="auto" w:fill="auto"/>
            <w:vAlign w:val="bottom"/>
            <w:hideMark/>
          </w:tcPr>
          <w:p w14:paraId="589F38B2"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Oliver  </w:t>
            </w:r>
          </w:p>
        </w:tc>
        <w:tc>
          <w:tcPr>
            <w:tcW w:w="4772" w:type="dxa"/>
            <w:tcBorders>
              <w:top w:val="nil"/>
              <w:left w:val="nil"/>
              <w:bottom w:val="single" w:sz="6" w:space="0" w:color="auto"/>
              <w:right w:val="single" w:sz="6" w:space="0" w:color="auto"/>
            </w:tcBorders>
            <w:shd w:val="clear" w:color="auto" w:fill="auto"/>
            <w:vAlign w:val="bottom"/>
            <w:hideMark/>
          </w:tcPr>
          <w:p w14:paraId="6F4EF08F"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First Aid at Work </w:t>
            </w:r>
            <w:r w:rsidRPr="00F30700">
              <w:rPr>
                <w:rFonts w:ascii="Calibri" w:hAnsi="Calibri" w:cs="Calibri"/>
                <w:b/>
                <w:bCs/>
                <w:szCs w:val="36"/>
              </w:rPr>
              <w:t>(FAW)</w:t>
            </w:r>
            <w:r w:rsidRPr="00F30700">
              <w:rPr>
                <w:rFonts w:ascii="Calibri" w:hAnsi="Calibri" w:cs="Calibri"/>
                <w:szCs w:val="36"/>
              </w:rPr>
              <w:t> </w:t>
            </w:r>
          </w:p>
        </w:tc>
      </w:tr>
      <w:tr w:rsidR="00066C7B" w:rsidRPr="0017059D" w14:paraId="7D05FB15"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4C8F2CE2"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Warwick </w:t>
            </w:r>
          </w:p>
        </w:tc>
        <w:tc>
          <w:tcPr>
            <w:tcW w:w="2218" w:type="dxa"/>
            <w:tcBorders>
              <w:top w:val="nil"/>
              <w:left w:val="nil"/>
              <w:bottom w:val="single" w:sz="6" w:space="0" w:color="auto"/>
              <w:right w:val="single" w:sz="6" w:space="0" w:color="auto"/>
            </w:tcBorders>
            <w:shd w:val="clear" w:color="auto" w:fill="auto"/>
            <w:vAlign w:val="bottom"/>
            <w:hideMark/>
          </w:tcPr>
          <w:p w14:paraId="2BB9BCDC"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Jennifer </w:t>
            </w:r>
          </w:p>
        </w:tc>
        <w:tc>
          <w:tcPr>
            <w:tcW w:w="4772" w:type="dxa"/>
            <w:tcBorders>
              <w:top w:val="nil"/>
              <w:left w:val="nil"/>
              <w:bottom w:val="single" w:sz="6" w:space="0" w:color="auto"/>
              <w:right w:val="single" w:sz="6" w:space="0" w:color="auto"/>
            </w:tcBorders>
            <w:shd w:val="clear" w:color="auto" w:fill="auto"/>
            <w:vAlign w:val="bottom"/>
            <w:hideMark/>
          </w:tcPr>
          <w:p w14:paraId="0F8F06D6"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Emergency First Aid </w:t>
            </w:r>
            <w:r w:rsidRPr="00F30700">
              <w:rPr>
                <w:rFonts w:ascii="Calibri" w:hAnsi="Calibri" w:cs="Calibri"/>
                <w:b/>
                <w:bCs/>
                <w:szCs w:val="36"/>
              </w:rPr>
              <w:t>(EFA)</w:t>
            </w:r>
            <w:r w:rsidRPr="00F30700">
              <w:rPr>
                <w:rFonts w:ascii="Calibri" w:hAnsi="Calibri" w:cs="Calibri"/>
                <w:szCs w:val="36"/>
              </w:rPr>
              <w:t> </w:t>
            </w:r>
          </w:p>
        </w:tc>
      </w:tr>
      <w:tr w:rsidR="00066C7B" w:rsidRPr="0017059D" w14:paraId="004A270E"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697E4F6F"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Roberts</w:t>
            </w:r>
          </w:p>
        </w:tc>
        <w:tc>
          <w:tcPr>
            <w:tcW w:w="2218" w:type="dxa"/>
            <w:tcBorders>
              <w:top w:val="nil"/>
              <w:left w:val="nil"/>
              <w:bottom w:val="single" w:sz="6" w:space="0" w:color="auto"/>
              <w:right w:val="single" w:sz="6" w:space="0" w:color="auto"/>
            </w:tcBorders>
            <w:shd w:val="clear" w:color="auto" w:fill="auto"/>
            <w:vAlign w:val="bottom"/>
            <w:hideMark/>
          </w:tcPr>
          <w:p w14:paraId="2DBA4A70"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Alan</w:t>
            </w:r>
          </w:p>
        </w:tc>
        <w:tc>
          <w:tcPr>
            <w:tcW w:w="4772" w:type="dxa"/>
            <w:tcBorders>
              <w:top w:val="nil"/>
              <w:left w:val="nil"/>
              <w:bottom w:val="single" w:sz="6" w:space="0" w:color="auto"/>
              <w:right w:val="single" w:sz="6" w:space="0" w:color="auto"/>
            </w:tcBorders>
            <w:shd w:val="clear" w:color="auto" w:fill="auto"/>
            <w:vAlign w:val="bottom"/>
            <w:hideMark/>
          </w:tcPr>
          <w:p w14:paraId="5EC680DA"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Outdoor First Aid </w:t>
            </w:r>
            <w:r w:rsidRPr="00F30700">
              <w:rPr>
                <w:rFonts w:ascii="Calibri" w:hAnsi="Calibri" w:cs="Calibri"/>
                <w:b/>
                <w:bCs/>
                <w:szCs w:val="36"/>
              </w:rPr>
              <w:t>(OFA)</w:t>
            </w:r>
            <w:r w:rsidRPr="00F30700">
              <w:rPr>
                <w:rFonts w:ascii="Calibri" w:hAnsi="Calibri" w:cs="Calibri"/>
                <w:szCs w:val="36"/>
              </w:rPr>
              <w:t>  </w:t>
            </w:r>
          </w:p>
        </w:tc>
      </w:tr>
      <w:tr w:rsidR="00066C7B" w:rsidRPr="0017059D" w14:paraId="65CEE2BD"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37C9013A"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Goodchild </w:t>
            </w:r>
          </w:p>
        </w:tc>
        <w:tc>
          <w:tcPr>
            <w:tcW w:w="2218" w:type="dxa"/>
            <w:tcBorders>
              <w:top w:val="nil"/>
              <w:left w:val="nil"/>
              <w:bottom w:val="single" w:sz="6" w:space="0" w:color="auto"/>
              <w:right w:val="single" w:sz="6" w:space="0" w:color="auto"/>
            </w:tcBorders>
            <w:shd w:val="clear" w:color="auto" w:fill="auto"/>
            <w:vAlign w:val="bottom"/>
            <w:hideMark/>
          </w:tcPr>
          <w:p w14:paraId="3540F04E"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Alison  </w:t>
            </w:r>
          </w:p>
        </w:tc>
        <w:tc>
          <w:tcPr>
            <w:tcW w:w="4772" w:type="dxa"/>
            <w:tcBorders>
              <w:top w:val="nil"/>
              <w:left w:val="nil"/>
              <w:bottom w:val="single" w:sz="6" w:space="0" w:color="auto"/>
              <w:right w:val="single" w:sz="6" w:space="0" w:color="auto"/>
            </w:tcBorders>
            <w:shd w:val="clear" w:color="auto" w:fill="auto"/>
            <w:vAlign w:val="bottom"/>
            <w:hideMark/>
          </w:tcPr>
          <w:p w14:paraId="174FA739"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First Aid at Work </w:t>
            </w:r>
            <w:r w:rsidRPr="00F30700">
              <w:rPr>
                <w:rFonts w:ascii="Calibri" w:hAnsi="Calibri" w:cs="Calibri"/>
                <w:b/>
                <w:bCs/>
                <w:szCs w:val="36"/>
              </w:rPr>
              <w:t>(FAW)</w:t>
            </w:r>
            <w:r w:rsidRPr="00F30700">
              <w:rPr>
                <w:rFonts w:ascii="Calibri" w:hAnsi="Calibri" w:cs="Calibri"/>
                <w:szCs w:val="36"/>
              </w:rPr>
              <w:t> </w:t>
            </w:r>
          </w:p>
        </w:tc>
      </w:tr>
      <w:tr w:rsidR="00066C7B" w:rsidRPr="0017059D" w14:paraId="696A3D55" w14:textId="77777777" w:rsidTr="00066C7B">
        <w:trPr>
          <w:trHeight w:val="329"/>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4CDD4CDE"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Forrest </w:t>
            </w:r>
          </w:p>
        </w:tc>
        <w:tc>
          <w:tcPr>
            <w:tcW w:w="2218" w:type="dxa"/>
            <w:tcBorders>
              <w:top w:val="nil"/>
              <w:left w:val="nil"/>
              <w:bottom w:val="single" w:sz="6" w:space="0" w:color="auto"/>
              <w:right w:val="single" w:sz="6" w:space="0" w:color="auto"/>
            </w:tcBorders>
            <w:shd w:val="clear" w:color="auto" w:fill="auto"/>
            <w:vAlign w:val="bottom"/>
            <w:hideMark/>
          </w:tcPr>
          <w:p w14:paraId="60DAC32D"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Amy  </w:t>
            </w:r>
          </w:p>
        </w:tc>
        <w:tc>
          <w:tcPr>
            <w:tcW w:w="4772" w:type="dxa"/>
            <w:tcBorders>
              <w:top w:val="nil"/>
              <w:left w:val="nil"/>
              <w:bottom w:val="single" w:sz="6" w:space="0" w:color="auto"/>
              <w:right w:val="single" w:sz="6" w:space="0" w:color="auto"/>
            </w:tcBorders>
            <w:shd w:val="clear" w:color="auto" w:fill="auto"/>
            <w:hideMark/>
          </w:tcPr>
          <w:p w14:paraId="437E9015"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Paediatric First Aid </w:t>
            </w:r>
            <w:r w:rsidRPr="00F30700">
              <w:rPr>
                <w:rFonts w:ascii="Calibri" w:hAnsi="Calibri" w:cs="Calibri"/>
                <w:b/>
                <w:bCs/>
                <w:szCs w:val="36"/>
              </w:rPr>
              <w:t>(PFA)</w:t>
            </w:r>
            <w:r w:rsidRPr="00F30700">
              <w:rPr>
                <w:rFonts w:ascii="Calibri" w:hAnsi="Calibri" w:cs="Calibri"/>
                <w:szCs w:val="36"/>
              </w:rPr>
              <w:t> </w:t>
            </w:r>
          </w:p>
        </w:tc>
      </w:tr>
      <w:tr w:rsidR="00066C7B" w:rsidRPr="0017059D" w14:paraId="1D0CE086" w14:textId="77777777" w:rsidTr="00066C7B">
        <w:trPr>
          <w:trHeight w:val="285"/>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2BBFDF90"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Dewhurst </w:t>
            </w:r>
          </w:p>
        </w:tc>
        <w:tc>
          <w:tcPr>
            <w:tcW w:w="2218" w:type="dxa"/>
            <w:tcBorders>
              <w:top w:val="nil"/>
              <w:left w:val="nil"/>
              <w:bottom w:val="single" w:sz="6" w:space="0" w:color="auto"/>
              <w:right w:val="single" w:sz="6" w:space="0" w:color="auto"/>
            </w:tcBorders>
            <w:shd w:val="clear" w:color="auto" w:fill="auto"/>
            <w:vAlign w:val="bottom"/>
            <w:hideMark/>
          </w:tcPr>
          <w:p w14:paraId="7AF0708C"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Helen  </w:t>
            </w:r>
          </w:p>
        </w:tc>
        <w:tc>
          <w:tcPr>
            <w:tcW w:w="4772" w:type="dxa"/>
            <w:tcBorders>
              <w:top w:val="nil"/>
              <w:left w:val="nil"/>
              <w:bottom w:val="single" w:sz="6" w:space="0" w:color="auto"/>
              <w:right w:val="single" w:sz="6" w:space="0" w:color="auto"/>
            </w:tcBorders>
            <w:shd w:val="clear" w:color="auto" w:fill="auto"/>
            <w:hideMark/>
          </w:tcPr>
          <w:p w14:paraId="751AB7DF"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Paediatric First Aid </w:t>
            </w:r>
            <w:r w:rsidRPr="00F30700">
              <w:rPr>
                <w:rFonts w:ascii="Calibri" w:hAnsi="Calibri" w:cs="Calibri"/>
                <w:b/>
                <w:bCs/>
                <w:szCs w:val="36"/>
              </w:rPr>
              <w:t>(PFA)</w:t>
            </w:r>
            <w:r w:rsidRPr="00F30700">
              <w:rPr>
                <w:rFonts w:ascii="Calibri" w:hAnsi="Calibri" w:cs="Calibri"/>
                <w:szCs w:val="36"/>
              </w:rPr>
              <w:t> </w:t>
            </w:r>
          </w:p>
        </w:tc>
      </w:tr>
      <w:tr w:rsidR="00066C7B" w:rsidRPr="0017059D" w14:paraId="1E68C2C3" w14:textId="77777777" w:rsidTr="00066C7B">
        <w:trPr>
          <w:trHeight w:val="300"/>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120E278F"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Moore </w:t>
            </w:r>
          </w:p>
        </w:tc>
        <w:tc>
          <w:tcPr>
            <w:tcW w:w="2218" w:type="dxa"/>
            <w:tcBorders>
              <w:top w:val="nil"/>
              <w:left w:val="nil"/>
              <w:bottom w:val="single" w:sz="6" w:space="0" w:color="auto"/>
              <w:right w:val="single" w:sz="6" w:space="0" w:color="auto"/>
            </w:tcBorders>
            <w:shd w:val="clear" w:color="auto" w:fill="auto"/>
            <w:vAlign w:val="bottom"/>
            <w:hideMark/>
          </w:tcPr>
          <w:p w14:paraId="4410593D"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Lisa  </w:t>
            </w:r>
          </w:p>
        </w:tc>
        <w:tc>
          <w:tcPr>
            <w:tcW w:w="4772" w:type="dxa"/>
            <w:tcBorders>
              <w:top w:val="nil"/>
              <w:left w:val="nil"/>
              <w:bottom w:val="single" w:sz="6" w:space="0" w:color="auto"/>
              <w:right w:val="single" w:sz="6" w:space="0" w:color="auto"/>
            </w:tcBorders>
            <w:shd w:val="clear" w:color="auto" w:fill="auto"/>
            <w:hideMark/>
          </w:tcPr>
          <w:p w14:paraId="423C4D28"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Paediatric First Aid </w:t>
            </w:r>
            <w:r w:rsidRPr="00F30700">
              <w:rPr>
                <w:rFonts w:ascii="Calibri" w:hAnsi="Calibri" w:cs="Calibri"/>
                <w:b/>
                <w:bCs/>
                <w:szCs w:val="36"/>
              </w:rPr>
              <w:t>(PFA)</w:t>
            </w:r>
            <w:r w:rsidRPr="00F30700">
              <w:rPr>
                <w:rFonts w:ascii="Calibri" w:hAnsi="Calibri" w:cs="Calibri"/>
                <w:szCs w:val="36"/>
              </w:rPr>
              <w:t> </w:t>
            </w:r>
          </w:p>
        </w:tc>
      </w:tr>
      <w:tr w:rsidR="00066C7B" w:rsidRPr="0017059D" w14:paraId="5700694D" w14:textId="77777777" w:rsidTr="00066C7B">
        <w:trPr>
          <w:trHeight w:val="60"/>
        </w:trPr>
        <w:tc>
          <w:tcPr>
            <w:tcW w:w="2310" w:type="dxa"/>
            <w:tcBorders>
              <w:top w:val="nil"/>
              <w:left w:val="single" w:sz="6" w:space="0" w:color="auto"/>
              <w:bottom w:val="single" w:sz="6" w:space="0" w:color="auto"/>
              <w:right w:val="single" w:sz="6" w:space="0" w:color="auto"/>
            </w:tcBorders>
            <w:shd w:val="clear" w:color="auto" w:fill="auto"/>
            <w:vAlign w:val="bottom"/>
            <w:hideMark/>
          </w:tcPr>
          <w:p w14:paraId="34047467"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Sutherland </w:t>
            </w:r>
          </w:p>
        </w:tc>
        <w:tc>
          <w:tcPr>
            <w:tcW w:w="2218" w:type="dxa"/>
            <w:tcBorders>
              <w:top w:val="nil"/>
              <w:left w:val="nil"/>
              <w:bottom w:val="single" w:sz="6" w:space="0" w:color="auto"/>
              <w:right w:val="single" w:sz="6" w:space="0" w:color="auto"/>
            </w:tcBorders>
            <w:shd w:val="clear" w:color="auto" w:fill="auto"/>
            <w:vAlign w:val="bottom"/>
            <w:hideMark/>
          </w:tcPr>
          <w:p w14:paraId="29F26AC9" w14:textId="77777777" w:rsidR="00066C7B" w:rsidRPr="00F30700" w:rsidRDefault="00066C7B" w:rsidP="00066C7B">
            <w:pPr>
              <w:textAlignment w:val="baseline"/>
              <w:rPr>
                <w:rFonts w:ascii="Segoe UI" w:hAnsi="Segoe UI" w:cs="Segoe UI"/>
                <w:szCs w:val="36"/>
              </w:rPr>
            </w:pPr>
            <w:r w:rsidRPr="00F30700">
              <w:rPr>
                <w:rFonts w:ascii="Calibri" w:hAnsi="Calibri" w:cs="Calibri"/>
                <w:color w:val="000000"/>
                <w:szCs w:val="36"/>
              </w:rPr>
              <w:t xml:space="preserve"> Lesley  </w:t>
            </w:r>
          </w:p>
        </w:tc>
        <w:tc>
          <w:tcPr>
            <w:tcW w:w="4772" w:type="dxa"/>
            <w:tcBorders>
              <w:top w:val="nil"/>
              <w:left w:val="nil"/>
              <w:bottom w:val="single" w:sz="6" w:space="0" w:color="auto"/>
              <w:right w:val="single" w:sz="6" w:space="0" w:color="auto"/>
            </w:tcBorders>
            <w:shd w:val="clear" w:color="auto" w:fill="auto"/>
            <w:hideMark/>
          </w:tcPr>
          <w:p w14:paraId="53F772EA" w14:textId="77777777" w:rsidR="00066C7B" w:rsidRPr="00F30700" w:rsidRDefault="00066C7B" w:rsidP="00066C7B">
            <w:pPr>
              <w:textAlignment w:val="baseline"/>
              <w:rPr>
                <w:rFonts w:ascii="Segoe UI" w:hAnsi="Segoe UI" w:cs="Segoe UI"/>
                <w:szCs w:val="36"/>
              </w:rPr>
            </w:pPr>
            <w:r w:rsidRPr="00F30700">
              <w:rPr>
                <w:rFonts w:ascii="Calibri" w:hAnsi="Calibri" w:cs="Calibri"/>
                <w:szCs w:val="36"/>
              </w:rPr>
              <w:t xml:space="preserve"> Paediatric First Aid </w:t>
            </w:r>
            <w:r w:rsidRPr="00F30700">
              <w:rPr>
                <w:rFonts w:ascii="Calibri" w:hAnsi="Calibri" w:cs="Calibri"/>
                <w:b/>
                <w:bCs/>
                <w:szCs w:val="36"/>
              </w:rPr>
              <w:t>(PFA)</w:t>
            </w:r>
            <w:r w:rsidRPr="00F30700">
              <w:rPr>
                <w:rFonts w:ascii="Calibri" w:hAnsi="Calibri" w:cs="Calibri"/>
                <w:szCs w:val="36"/>
              </w:rPr>
              <w:t> </w:t>
            </w:r>
          </w:p>
        </w:tc>
      </w:tr>
    </w:tbl>
    <w:p w14:paraId="6D346FF0" w14:textId="07B94C68" w:rsidR="00F30700" w:rsidRPr="00066C7B" w:rsidRDefault="00F30700" w:rsidP="00066C7B">
      <w:pPr>
        <w:rPr>
          <w:rFonts w:cs="Arial"/>
          <w:sz w:val="22"/>
          <w:szCs w:val="28"/>
        </w:rPr>
      </w:pPr>
      <w:r w:rsidRPr="00066C7B">
        <w:rPr>
          <w:rFonts w:cs="Arial"/>
          <w:b/>
          <w:sz w:val="22"/>
          <w:szCs w:val="28"/>
        </w:rPr>
        <w:t>EFA</w:t>
      </w:r>
      <w:r w:rsidRPr="00066C7B">
        <w:rPr>
          <w:rFonts w:cs="Arial"/>
          <w:sz w:val="22"/>
          <w:szCs w:val="28"/>
        </w:rPr>
        <w:t xml:space="preserve"> = Emergency First Aid</w:t>
      </w:r>
    </w:p>
    <w:p w14:paraId="5A26797E" w14:textId="6AB4F331" w:rsidR="00F30700" w:rsidRPr="00175932" w:rsidRDefault="00F30700" w:rsidP="00066C7B">
      <w:pPr>
        <w:spacing w:after="240" w:line="257" w:lineRule="auto"/>
        <w:rPr>
          <w:rFonts w:cs="Arial"/>
          <w:szCs w:val="28"/>
        </w:rPr>
      </w:pPr>
      <w:r w:rsidRPr="00066C7B">
        <w:rPr>
          <w:rFonts w:cs="Arial"/>
          <w:b/>
          <w:sz w:val="22"/>
          <w:szCs w:val="28"/>
        </w:rPr>
        <w:t>FAW</w:t>
      </w:r>
      <w:r w:rsidRPr="00066C7B">
        <w:rPr>
          <w:rFonts w:cs="Arial"/>
          <w:sz w:val="22"/>
          <w:szCs w:val="28"/>
        </w:rPr>
        <w:t xml:space="preserve"> = </w:t>
      </w:r>
      <w:r w:rsidR="00A54840" w:rsidRPr="00066C7B">
        <w:rPr>
          <w:rFonts w:cs="Arial"/>
          <w:sz w:val="22"/>
          <w:szCs w:val="28"/>
        </w:rPr>
        <w:t>First Aid at Work</w:t>
      </w:r>
    </w:p>
    <w:p w14:paraId="1556AA69" w14:textId="5A6F0FF2" w:rsidR="00E70CE9" w:rsidRPr="00175932" w:rsidRDefault="00E70CE9" w:rsidP="00E70CE9">
      <w:pPr>
        <w:spacing w:after="160" w:line="257" w:lineRule="auto"/>
        <w:rPr>
          <w:rFonts w:cs="Arial"/>
          <w:sz w:val="22"/>
          <w:szCs w:val="22"/>
        </w:rPr>
      </w:pPr>
    </w:p>
    <w:p w14:paraId="6FB226AB" w14:textId="3EF79AC5" w:rsidR="00E70CE9" w:rsidRPr="00066C7B" w:rsidRDefault="00066C7B" w:rsidP="00E70CE9">
      <w:pPr>
        <w:rPr>
          <w:rFonts w:ascii="Calibri" w:eastAsia="Calibri" w:hAnsi="Calibri" w:cs="Calibri"/>
          <w:b/>
          <w:szCs w:val="22"/>
          <w:u w:val="single"/>
        </w:rPr>
      </w:pPr>
      <w:r w:rsidRPr="00066C7B">
        <w:rPr>
          <w:rFonts w:ascii="Calibri" w:eastAsia="Calibri" w:hAnsi="Calibri" w:cs="Calibri"/>
          <w:b/>
          <w:szCs w:val="22"/>
          <w:u w:val="single"/>
        </w:rPr>
        <w:lastRenderedPageBreak/>
        <w:t>Mental Health First aiders</w:t>
      </w:r>
    </w:p>
    <w:p w14:paraId="20826F00" w14:textId="77777777" w:rsidR="00E70CE9" w:rsidRDefault="00E70CE9" w:rsidP="00E70CE9">
      <w:pPr>
        <w:spacing w:before="80" w:after="80"/>
        <w:ind w:left="1701" w:hanging="1134"/>
        <w:rPr>
          <w:rStyle w:val="Hyperlink"/>
        </w:rPr>
      </w:pPr>
    </w:p>
    <w:tbl>
      <w:tblPr>
        <w:tblpPr w:leftFromText="180" w:rightFromText="180" w:vertAnchor="page" w:horzAnchor="margin" w:tblpY="2425"/>
        <w:tblW w:w="95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2126"/>
        <w:gridCol w:w="5631"/>
      </w:tblGrid>
      <w:tr w:rsidR="003958D0" w:rsidRPr="0017059D" w14:paraId="5A1B8763" w14:textId="77777777" w:rsidTr="003958D0">
        <w:trPr>
          <w:trHeight w:val="555"/>
        </w:trPr>
        <w:tc>
          <w:tcPr>
            <w:tcW w:w="1835" w:type="dxa"/>
            <w:tcBorders>
              <w:top w:val="single" w:sz="6" w:space="0" w:color="auto"/>
              <w:left w:val="single" w:sz="6" w:space="0" w:color="auto"/>
              <w:bottom w:val="single" w:sz="6" w:space="0" w:color="auto"/>
              <w:right w:val="single" w:sz="6" w:space="0" w:color="auto"/>
            </w:tcBorders>
            <w:shd w:val="clear" w:color="auto" w:fill="BE8BD3"/>
            <w:vAlign w:val="center"/>
          </w:tcPr>
          <w:p w14:paraId="0B1D8C61" w14:textId="77777777" w:rsidR="003958D0" w:rsidRPr="00157C06" w:rsidRDefault="003958D0" w:rsidP="003958D0">
            <w:pPr>
              <w:textAlignment w:val="baseline"/>
              <w:rPr>
                <w:rFonts w:cstheme="minorHAnsi"/>
                <w:b/>
                <w:sz w:val="36"/>
                <w:szCs w:val="36"/>
              </w:rPr>
            </w:pPr>
            <w:r w:rsidRPr="00157C06">
              <w:rPr>
                <w:rFonts w:cstheme="minorHAnsi"/>
                <w:b/>
                <w:sz w:val="36"/>
                <w:szCs w:val="36"/>
              </w:rPr>
              <w:t>First Name</w:t>
            </w:r>
          </w:p>
        </w:tc>
        <w:tc>
          <w:tcPr>
            <w:tcW w:w="2126" w:type="dxa"/>
            <w:tcBorders>
              <w:top w:val="single" w:sz="6" w:space="0" w:color="auto"/>
              <w:left w:val="nil"/>
              <w:bottom w:val="single" w:sz="6" w:space="0" w:color="auto"/>
              <w:right w:val="single" w:sz="6" w:space="0" w:color="auto"/>
            </w:tcBorders>
            <w:shd w:val="clear" w:color="auto" w:fill="BE8BD3"/>
            <w:vAlign w:val="center"/>
          </w:tcPr>
          <w:p w14:paraId="079F1FB0" w14:textId="77777777" w:rsidR="003958D0" w:rsidRPr="00157C06" w:rsidRDefault="003958D0" w:rsidP="003958D0">
            <w:pPr>
              <w:textAlignment w:val="baseline"/>
              <w:rPr>
                <w:rFonts w:cstheme="minorHAnsi"/>
                <w:b/>
                <w:sz w:val="36"/>
                <w:szCs w:val="36"/>
              </w:rPr>
            </w:pPr>
            <w:r w:rsidRPr="00157C06">
              <w:rPr>
                <w:rFonts w:cstheme="minorHAnsi"/>
                <w:b/>
                <w:sz w:val="36"/>
                <w:szCs w:val="36"/>
              </w:rPr>
              <w:t xml:space="preserve"> Surname</w:t>
            </w:r>
          </w:p>
        </w:tc>
        <w:tc>
          <w:tcPr>
            <w:tcW w:w="5631" w:type="dxa"/>
            <w:tcBorders>
              <w:top w:val="single" w:sz="6" w:space="0" w:color="auto"/>
              <w:left w:val="nil"/>
              <w:bottom w:val="single" w:sz="6" w:space="0" w:color="auto"/>
              <w:right w:val="single" w:sz="6" w:space="0" w:color="auto"/>
            </w:tcBorders>
            <w:shd w:val="clear" w:color="auto" w:fill="BE8BD3"/>
            <w:vAlign w:val="center"/>
            <w:hideMark/>
          </w:tcPr>
          <w:p w14:paraId="7E8F4A1F" w14:textId="77777777" w:rsidR="003958D0" w:rsidRPr="00157C06" w:rsidRDefault="003958D0" w:rsidP="003958D0">
            <w:pPr>
              <w:textAlignment w:val="baseline"/>
              <w:rPr>
                <w:rFonts w:cstheme="minorHAnsi"/>
                <w:b/>
                <w:sz w:val="36"/>
                <w:szCs w:val="36"/>
              </w:rPr>
            </w:pPr>
            <w:r w:rsidRPr="00157C06">
              <w:rPr>
                <w:rFonts w:cstheme="minorHAnsi"/>
                <w:b/>
                <w:bCs/>
                <w:sz w:val="36"/>
                <w:szCs w:val="36"/>
              </w:rPr>
              <w:t xml:space="preserve"> First Aid Certificate</w:t>
            </w:r>
          </w:p>
        </w:tc>
      </w:tr>
      <w:tr w:rsidR="003958D0" w:rsidRPr="0017059D" w14:paraId="16AC50A2" w14:textId="77777777" w:rsidTr="003958D0">
        <w:trPr>
          <w:trHeight w:val="285"/>
        </w:trPr>
        <w:tc>
          <w:tcPr>
            <w:tcW w:w="1835" w:type="dxa"/>
            <w:tcBorders>
              <w:top w:val="nil"/>
              <w:left w:val="single" w:sz="6" w:space="0" w:color="auto"/>
              <w:bottom w:val="single" w:sz="6" w:space="0" w:color="auto"/>
              <w:right w:val="single" w:sz="6" w:space="0" w:color="auto"/>
            </w:tcBorders>
            <w:shd w:val="clear" w:color="auto" w:fill="auto"/>
            <w:vAlign w:val="bottom"/>
          </w:tcPr>
          <w:p w14:paraId="6D25D22E" w14:textId="77777777" w:rsidR="003958D0" w:rsidRPr="0017059D" w:rsidRDefault="003958D0" w:rsidP="003958D0">
            <w:pPr>
              <w:textAlignment w:val="baseline"/>
              <w:rPr>
                <w:rFonts w:ascii="Segoe UI" w:hAnsi="Segoe UI" w:cs="Segoe UI"/>
                <w:sz w:val="36"/>
                <w:szCs w:val="36"/>
              </w:rPr>
            </w:pPr>
            <w:r>
              <w:rPr>
                <w:rFonts w:ascii="Segoe UI" w:hAnsi="Segoe UI" w:cs="Segoe UI"/>
                <w:sz w:val="36"/>
                <w:szCs w:val="36"/>
              </w:rPr>
              <w:t xml:space="preserve"> Kerry</w:t>
            </w:r>
          </w:p>
        </w:tc>
        <w:tc>
          <w:tcPr>
            <w:tcW w:w="2126" w:type="dxa"/>
            <w:tcBorders>
              <w:top w:val="nil"/>
              <w:left w:val="nil"/>
              <w:bottom w:val="single" w:sz="6" w:space="0" w:color="auto"/>
              <w:right w:val="single" w:sz="6" w:space="0" w:color="auto"/>
            </w:tcBorders>
            <w:shd w:val="clear" w:color="auto" w:fill="auto"/>
            <w:vAlign w:val="bottom"/>
          </w:tcPr>
          <w:p w14:paraId="5EFD1A28" w14:textId="77777777" w:rsidR="003958D0" w:rsidRPr="0017059D" w:rsidRDefault="003958D0" w:rsidP="003958D0">
            <w:pPr>
              <w:textAlignment w:val="baseline"/>
              <w:rPr>
                <w:rFonts w:ascii="Segoe UI" w:hAnsi="Segoe UI" w:cs="Segoe UI"/>
                <w:sz w:val="36"/>
                <w:szCs w:val="36"/>
              </w:rPr>
            </w:pPr>
            <w:r>
              <w:rPr>
                <w:rFonts w:ascii="Segoe UI" w:hAnsi="Segoe UI" w:cs="Segoe UI"/>
                <w:sz w:val="36"/>
                <w:szCs w:val="36"/>
              </w:rPr>
              <w:t xml:space="preserve"> </w:t>
            </w:r>
            <w:proofErr w:type="spellStart"/>
            <w:r>
              <w:rPr>
                <w:rFonts w:ascii="Segoe UI" w:hAnsi="Segoe UI" w:cs="Segoe UI"/>
                <w:sz w:val="36"/>
                <w:szCs w:val="36"/>
              </w:rPr>
              <w:t>Dunbobbin</w:t>
            </w:r>
            <w:proofErr w:type="spellEnd"/>
          </w:p>
        </w:tc>
        <w:tc>
          <w:tcPr>
            <w:tcW w:w="5631" w:type="dxa"/>
            <w:tcBorders>
              <w:top w:val="single" w:sz="6" w:space="0" w:color="auto"/>
              <w:left w:val="nil"/>
              <w:bottom w:val="single" w:sz="6" w:space="0" w:color="auto"/>
              <w:right w:val="single" w:sz="6" w:space="0" w:color="auto"/>
            </w:tcBorders>
            <w:shd w:val="clear" w:color="auto" w:fill="auto"/>
            <w:vAlign w:val="bottom"/>
          </w:tcPr>
          <w:p w14:paraId="2EE15CA7" w14:textId="77777777" w:rsidR="003958D0" w:rsidRPr="0017059D" w:rsidRDefault="003958D0" w:rsidP="003958D0">
            <w:pPr>
              <w:textAlignment w:val="baseline"/>
              <w:rPr>
                <w:rFonts w:ascii="Segoe UI" w:hAnsi="Segoe UI" w:cs="Segoe UI"/>
                <w:sz w:val="36"/>
                <w:szCs w:val="36"/>
              </w:rPr>
            </w:pPr>
            <w:r>
              <w:rPr>
                <w:rFonts w:ascii="Segoe UI" w:hAnsi="Segoe UI" w:cs="Segoe UI"/>
                <w:sz w:val="36"/>
                <w:szCs w:val="36"/>
              </w:rPr>
              <w:t xml:space="preserve"> Mental Health First Aid </w:t>
            </w:r>
            <w:r w:rsidRPr="00157C06">
              <w:rPr>
                <w:rFonts w:ascii="Segoe UI" w:hAnsi="Segoe UI" w:cs="Segoe UI"/>
                <w:sz w:val="32"/>
                <w:szCs w:val="32"/>
              </w:rPr>
              <w:t>(MHFA)</w:t>
            </w:r>
          </w:p>
        </w:tc>
      </w:tr>
      <w:tr w:rsidR="003958D0" w:rsidRPr="0017059D" w14:paraId="63955820" w14:textId="77777777" w:rsidTr="003958D0">
        <w:trPr>
          <w:trHeight w:val="431"/>
        </w:trPr>
        <w:tc>
          <w:tcPr>
            <w:tcW w:w="1835" w:type="dxa"/>
            <w:tcBorders>
              <w:top w:val="nil"/>
              <w:left w:val="single" w:sz="6" w:space="0" w:color="auto"/>
              <w:bottom w:val="single" w:sz="6" w:space="0" w:color="auto"/>
              <w:right w:val="single" w:sz="6" w:space="0" w:color="auto"/>
            </w:tcBorders>
            <w:shd w:val="clear" w:color="auto" w:fill="auto"/>
            <w:vAlign w:val="bottom"/>
          </w:tcPr>
          <w:p w14:paraId="6B9E01C8" w14:textId="77777777" w:rsidR="003958D0" w:rsidRPr="0017059D" w:rsidRDefault="003958D0" w:rsidP="003958D0">
            <w:pPr>
              <w:textAlignment w:val="baseline"/>
              <w:rPr>
                <w:rFonts w:ascii="Segoe UI" w:hAnsi="Segoe UI" w:cs="Segoe UI"/>
                <w:sz w:val="36"/>
                <w:szCs w:val="36"/>
              </w:rPr>
            </w:pPr>
            <w:r>
              <w:rPr>
                <w:rFonts w:ascii="Segoe UI" w:hAnsi="Segoe UI" w:cs="Segoe UI"/>
                <w:sz w:val="36"/>
                <w:szCs w:val="36"/>
              </w:rPr>
              <w:t xml:space="preserve"> Alison</w:t>
            </w:r>
          </w:p>
        </w:tc>
        <w:tc>
          <w:tcPr>
            <w:tcW w:w="2126" w:type="dxa"/>
            <w:tcBorders>
              <w:top w:val="nil"/>
              <w:left w:val="nil"/>
              <w:bottom w:val="single" w:sz="6" w:space="0" w:color="auto"/>
              <w:right w:val="single" w:sz="6" w:space="0" w:color="auto"/>
            </w:tcBorders>
            <w:shd w:val="clear" w:color="auto" w:fill="auto"/>
            <w:vAlign w:val="bottom"/>
          </w:tcPr>
          <w:p w14:paraId="27B758EF" w14:textId="77777777" w:rsidR="003958D0" w:rsidRPr="0017059D" w:rsidRDefault="003958D0" w:rsidP="003958D0">
            <w:pPr>
              <w:textAlignment w:val="baseline"/>
              <w:rPr>
                <w:rFonts w:ascii="Segoe UI" w:hAnsi="Segoe UI" w:cs="Segoe UI"/>
                <w:sz w:val="36"/>
                <w:szCs w:val="36"/>
              </w:rPr>
            </w:pPr>
            <w:r>
              <w:rPr>
                <w:rFonts w:ascii="Segoe UI" w:hAnsi="Segoe UI" w:cs="Segoe UI"/>
                <w:sz w:val="36"/>
                <w:szCs w:val="36"/>
              </w:rPr>
              <w:t xml:space="preserve"> Goodchild</w:t>
            </w:r>
          </w:p>
        </w:tc>
        <w:tc>
          <w:tcPr>
            <w:tcW w:w="5631" w:type="dxa"/>
            <w:tcBorders>
              <w:top w:val="nil"/>
              <w:left w:val="nil"/>
              <w:bottom w:val="single" w:sz="6" w:space="0" w:color="auto"/>
              <w:right w:val="single" w:sz="6" w:space="0" w:color="auto"/>
            </w:tcBorders>
            <w:shd w:val="clear" w:color="auto" w:fill="auto"/>
            <w:vAlign w:val="bottom"/>
          </w:tcPr>
          <w:p w14:paraId="3FDB854B" w14:textId="77777777" w:rsidR="003958D0" w:rsidRPr="0017059D" w:rsidRDefault="003958D0" w:rsidP="003958D0">
            <w:pPr>
              <w:textAlignment w:val="baseline"/>
              <w:rPr>
                <w:rFonts w:ascii="Segoe UI" w:hAnsi="Segoe UI" w:cs="Segoe UI"/>
                <w:sz w:val="36"/>
                <w:szCs w:val="36"/>
              </w:rPr>
            </w:pPr>
            <w:r>
              <w:rPr>
                <w:rFonts w:ascii="Segoe UI" w:hAnsi="Segoe UI" w:cs="Segoe UI"/>
                <w:sz w:val="36"/>
                <w:szCs w:val="36"/>
              </w:rPr>
              <w:t xml:space="preserve"> Mental Health First Aid </w:t>
            </w:r>
            <w:r w:rsidRPr="00157C06">
              <w:rPr>
                <w:rFonts w:ascii="Segoe UI" w:hAnsi="Segoe UI" w:cs="Segoe UI"/>
                <w:sz w:val="32"/>
                <w:szCs w:val="32"/>
              </w:rPr>
              <w:t>(MHFA)</w:t>
            </w:r>
          </w:p>
        </w:tc>
      </w:tr>
      <w:tr w:rsidR="003958D0" w:rsidRPr="0017059D" w14:paraId="241BF111" w14:textId="77777777" w:rsidTr="003958D0">
        <w:trPr>
          <w:trHeight w:val="285"/>
        </w:trPr>
        <w:tc>
          <w:tcPr>
            <w:tcW w:w="1835" w:type="dxa"/>
            <w:tcBorders>
              <w:top w:val="nil"/>
              <w:left w:val="single" w:sz="6" w:space="0" w:color="auto"/>
              <w:bottom w:val="single" w:sz="6" w:space="0" w:color="auto"/>
              <w:right w:val="single" w:sz="6" w:space="0" w:color="auto"/>
            </w:tcBorders>
            <w:shd w:val="clear" w:color="auto" w:fill="auto"/>
            <w:vAlign w:val="bottom"/>
          </w:tcPr>
          <w:p w14:paraId="7362A135" w14:textId="77777777" w:rsidR="003958D0" w:rsidRPr="0017059D" w:rsidRDefault="003958D0" w:rsidP="003958D0">
            <w:pPr>
              <w:textAlignment w:val="baseline"/>
              <w:rPr>
                <w:rFonts w:ascii="Segoe UI" w:hAnsi="Segoe UI" w:cs="Segoe UI"/>
                <w:sz w:val="36"/>
                <w:szCs w:val="36"/>
              </w:rPr>
            </w:pPr>
            <w:r>
              <w:rPr>
                <w:rFonts w:ascii="Segoe UI" w:hAnsi="Segoe UI" w:cs="Segoe UI"/>
                <w:sz w:val="36"/>
                <w:szCs w:val="36"/>
              </w:rPr>
              <w:t xml:space="preserve"> Tamsyn</w:t>
            </w:r>
          </w:p>
        </w:tc>
        <w:tc>
          <w:tcPr>
            <w:tcW w:w="2126" w:type="dxa"/>
            <w:tcBorders>
              <w:top w:val="nil"/>
              <w:left w:val="nil"/>
              <w:bottom w:val="single" w:sz="6" w:space="0" w:color="auto"/>
              <w:right w:val="single" w:sz="6" w:space="0" w:color="auto"/>
            </w:tcBorders>
            <w:shd w:val="clear" w:color="auto" w:fill="auto"/>
            <w:vAlign w:val="bottom"/>
          </w:tcPr>
          <w:p w14:paraId="29CF6970" w14:textId="77777777" w:rsidR="003958D0" w:rsidRPr="0017059D" w:rsidRDefault="003958D0" w:rsidP="003958D0">
            <w:pPr>
              <w:textAlignment w:val="baseline"/>
              <w:rPr>
                <w:rFonts w:ascii="Segoe UI" w:hAnsi="Segoe UI" w:cs="Segoe UI"/>
                <w:sz w:val="36"/>
                <w:szCs w:val="36"/>
              </w:rPr>
            </w:pPr>
            <w:r>
              <w:rPr>
                <w:rFonts w:ascii="Segoe UI" w:hAnsi="Segoe UI" w:cs="Segoe UI"/>
                <w:sz w:val="36"/>
                <w:szCs w:val="36"/>
              </w:rPr>
              <w:t xml:space="preserve"> Charters</w:t>
            </w:r>
          </w:p>
        </w:tc>
        <w:tc>
          <w:tcPr>
            <w:tcW w:w="5631" w:type="dxa"/>
            <w:tcBorders>
              <w:top w:val="nil"/>
              <w:left w:val="nil"/>
              <w:bottom w:val="single" w:sz="6" w:space="0" w:color="auto"/>
              <w:right w:val="single" w:sz="6" w:space="0" w:color="auto"/>
            </w:tcBorders>
            <w:shd w:val="clear" w:color="auto" w:fill="auto"/>
          </w:tcPr>
          <w:p w14:paraId="150CB8D8" w14:textId="77777777" w:rsidR="003958D0" w:rsidRPr="0017059D" w:rsidRDefault="003958D0" w:rsidP="003958D0">
            <w:pPr>
              <w:textAlignment w:val="baseline"/>
              <w:rPr>
                <w:rFonts w:ascii="Segoe UI" w:hAnsi="Segoe UI" w:cs="Segoe UI"/>
                <w:sz w:val="36"/>
                <w:szCs w:val="36"/>
              </w:rPr>
            </w:pPr>
            <w:r>
              <w:rPr>
                <w:rFonts w:ascii="Segoe UI" w:hAnsi="Segoe UI" w:cs="Segoe UI"/>
                <w:sz w:val="36"/>
                <w:szCs w:val="36"/>
              </w:rPr>
              <w:t xml:space="preserve"> Mental Health First Aid </w:t>
            </w:r>
            <w:r w:rsidRPr="00157C06">
              <w:rPr>
                <w:rFonts w:ascii="Segoe UI" w:hAnsi="Segoe UI" w:cs="Segoe UI"/>
                <w:sz w:val="32"/>
                <w:szCs w:val="32"/>
              </w:rPr>
              <w:t>(MHFA)</w:t>
            </w:r>
          </w:p>
        </w:tc>
      </w:tr>
      <w:tr w:rsidR="003958D0" w:rsidRPr="0017059D" w14:paraId="332E9766" w14:textId="77777777" w:rsidTr="003958D0">
        <w:trPr>
          <w:trHeight w:val="285"/>
        </w:trPr>
        <w:tc>
          <w:tcPr>
            <w:tcW w:w="1835" w:type="dxa"/>
            <w:tcBorders>
              <w:top w:val="nil"/>
              <w:left w:val="single" w:sz="6" w:space="0" w:color="auto"/>
              <w:bottom w:val="single" w:sz="6" w:space="0" w:color="auto"/>
              <w:right w:val="single" w:sz="6" w:space="0" w:color="auto"/>
            </w:tcBorders>
            <w:shd w:val="clear" w:color="auto" w:fill="auto"/>
            <w:vAlign w:val="bottom"/>
          </w:tcPr>
          <w:p w14:paraId="5EFBCE4C" w14:textId="77777777" w:rsidR="003958D0" w:rsidRPr="0017059D" w:rsidRDefault="003958D0" w:rsidP="003958D0">
            <w:pPr>
              <w:textAlignment w:val="baseline"/>
              <w:rPr>
                <w:rFonts w:ascii="Segoe UI" w:hAnsi="Segoe UI" w:cs="Segoe UI"/>
                <w:sz w:val="36"/>
                <w:szCs w:val="36"/>
              </w:rPr>
            </w:pPr>
            <w:r>
              <w:rPr>
                <w:rFonts w:ascii="Segoe UI" w:hAnsi="Segoe UI" w:cs="Segoe UI"/>
                <w:sz w:val="36"/>
                <w:szCs w:val="36"/>
              </w:rPr>
              <w:t xml:space="preserve"> Adele</w:t>
            </w:r>
          </w:p>
        </w:tc>
        <w:tc>
          <w:tcPr>
            <w:tcW w:w="2126" w:type="dxa"/>
            <w:tcBorders>
              <w:top w:val="nil"/>
              <w:left w:val="nil"/>
              <w:bottom w:val="single" w:sz="6" w:space="0" w:color="auto"/>
              <w:right w:val="single" w:sz="6" w:space="0" w:color="auto"/>
            </w:tcBorders>
            <w:shd w:val="clear" w:color="auto" w:fill="auto"/>
            <w:vAlign w:val="bottom"/>
          </w:tcPr>
          <w:p w14:paraId="7D26317E" w14:textId="77777777" w:rsidR="003958D0" w:rsidRPr="0017059D" w:rsidRDefault="003958D0" w:rsidP="003958D0">
            <w:pPr>
              <w:textAlignment w:val="baseline"/>
              <w:rPr>
                <w:rFonts w:ascii="Segoe UI" w:hAnsi="Segoe UI" w:cs="Segoe UI"/>
                <w:sz w:val="36"/>
                <w:szCs w:val="36"/>
              </w:rPr>
            </w:pPr>
            <w:r>
              <w:rPr>
                <w:rFonts w:ascii="Segoe UI" w:hAnsi="Segoe UI" w:cs="Segoe UI"/>
                <w:sz w:val="36"/>
                <w:szCs w:val="36"/>
              </w:rPr>
              <w:t xml:space="preserve"> Clark</w:t>
            </w:r>
          </w:p>
        </w:tc>
        <w:tc>
          <w:tcPr>
            <w:tcW w:w="5631" w:type="dxa"/>
            <w:tcBorders>
              <w:top w:val="nil"/>
              <w:left w:val="nil"/>
              <w:bottom w:val="single" w:sz="6" w:space="0" w:color="auto"/>
              <w:right w:val="single" w:sz="6" w:space="0" w:color="auto"/>
            </w:tcBorders>
            <w:shd w:val="clear" w:color="auto" w:fill="auto"/>
          </w:tcPr>
          <w:p w14:paraId="3D45A097" w14:textId="77777777" w:rsidR="003958D0" w:rsidRPr="0017059D" w:rsidRDefault="003958D0" w:rsidP="003958D0">
            <w:pPr>
              <w:textAlignment w:val="baseline"/>
              <w:rPr>
                <w:rFonts w:ascii="Segoe UI" w:hAnsi="Segoe UI" w:cs="Segoe UI"/>
                <w:sz w:val="36"/>
                <w:szCs w:val="36"/>
              </w:rPr>
            </w:pPr>
            <w:r>
              <w:rPr>
                <w:rFonts w:ascii="Segoe UI" w:hAnsi="Segoe UI" w:cs="Segoe UI"/>
                <w:sz w:val="36"/>
                <w:szCs w:val="36"/>
              </w:rPr>
              <w:t xml:space="preserve"> Mental Health First Aid </w:t>
            </w:r>
            <w:r w:rsidRPr="00157C06">
              <w:rPr>
                <w:rFonts w:ascii="Segoe UI" w:hAnsi="Segoe UI" w:cs="Segoe UI"/>
                <w:sz w:val="32"/>
                <w:szCs w:val="32"/>
              </w:rPr>
              <w:t>(MHFA)</w:t>
            </w:r>
          </w:p>
        </w:tc>
      </w:tr>
      <w:tr w:rsidR="003958D0" w:rsidRPr="0017059D" w14:paraId="653933C8" w14:textId="77777777" w:rsidTr="003958D0">
        <w:trPr>
          <w:trHeight w:val="285"/>
        </w:trPr>
        <w:tc>
          <w:tcPr>
            <w:tcW w:w="1835" w:type="dxa"/>
            <w:tcBorders>
              <w:top w:val="nil"/>
              <w:left w:val="single" w:sz="6" w:space="0" w:color="auto"/>
              <w:bottom w:val="single" w:sz="6" w:space="0" w:color="auto"/>
              <w:right w:val="single" w:sz="6" w:space="0" w:color="auto"/>
            </w:tcBorders>
            <w:shd w:val="clear" w:color="auto" w:fill="auto"/>
            <w:vAlign w:val="bottom"/>
          </w:tcPr>
          <w:p w14:paraId="1D72F607" w14:textId="77777777" w:rsidR="003958D0" w:rsidRPr="0017059D" w:rsidRDefault="003958D0" w:rsidP="003958D0">
            <w:pPr>
              <w:textAlignment w:val="baseline"/>
              <w:rPr>
                <w:rFonts w:ascii="Segoe UI" w:hAnsi="Segoe UI" w:cs="Segoe UI"/>
                <w:sz w:val="36"/>
                <w:szCs w:val="36"/>
              </w:rPr>
            </w:pPr>
            <w:r>
              <w:rPr>
                <w:rFonts w:ascii="Segoe UI" w:hAnsi="Segoe UI" w:cs="Segoe UI"/>
                <w:sz w:val="36"/>
                <w:szCs w:val="36"/>
              </w:rPr>
              <w:t xml:space="preserve"> Lucy</w:t>
            </w:r>
          </w:p>
        </w:tc>
        <w:tc>
          <w:tcPr>
            <w:tcW w:w="2126" w:type="dxa"/>
            <w:tcBorders>
              <w:top w:val="nil"/>
              <w:left w:val="nil"/>
              <w:bottom w:val="single" w:sz="6" w:space="0" w:color="auto"/>
              <w:right w:val="single" w:sz="6" w:space="0" w:color="auto"/>
            </w:tcBorders>
            <w:shd w:val="clear" w:color="auto" w:fill="auto"/>
            <w:vAlign w:val="bottom"/>
          </w:tcPr>
          <w:p w14:paraId="5E553971" w14:textId="77777777" w:rsidR="003958D0" w:rsidRPr="0017059D" w:rsidRDefault="003958D0" w:rsidP="003958D0">
            <w:pPr>
              <w:textAlignment w:val="baseline"/>
              <w:rPr>
                <w:rFonts w:ascii="Segoe UI" w:hAnsi="Segoe UI" w:cs="Segoe UI"/>
                <w:sz w:val="36"/>
                <w:szCs w:val="36"/>
              </w:rPr>
            </w:pPr>
            <w:r>
              <w:rPr>
                <w:rFonts w:ascii="Segoe UI" w:hAnsi="Segoe UI" w:cs="Segoe UI"/>
                <w:sz w:val="36"/>
                <w:szCs w:val="36"/>
              </w:rPr>
              <w:t xml:space="preserve"> Bell </w:t>
            </w:r>
          </w:p>
        </w:tc>
        <w:tc>
          <w:tcPr>
            <w:tcW w:w="5631" w:type="dxa"/>
            <w:tcBorders>
              <w:top w:val="nil"/>
              <w:left w:val="nil"/>
              <w:bottom w:val="single" w:sz="6" w:space="0" w:color="auto"/>
              <w:right w:val="single" w:sz="6" w:space="0" w:color="auto"/>
            </w:tcBorders>
            <w:shd w:val="clear" w:color="auto" w:fill="auto"/>
          </w:tcPr>
          <w:p w14:paraId="06898829" w14:textId="77777777" w:rsidR="003958D0" w:rsidRPr="0017059D" w:rsidRDefault="003958D0" w:rsidP="003958D0">
            <w:pPr>
              <w:textAlignment w:val="baseline"/>
              <w:rPr>
                <w:rFonts w:ascii="Segoe UI" w:hAnsi="Segoe UI" w:cs="Segoe UI"/>
                <w:sz w:val="36"/>
                <w:szCs w:val="36"/>
              </w:rPr>
            </w:pPr>
            <w:r>
              <w:rPr>
                <w:rFonts w:ascii="Segoe UI" w:hAnsi="Segoe UI" w:cs="Segoe UI"/>
                <w:sz w:val="36"/>
                <w:szCs w:val="36"/>
              </w:rPr>
              <w:t xml:space="preserve"> Mental Health First Aid </w:t>
            </w:r>
            <w:r w:rsidRPr="00157C06">
              <w:rPr>
                <w:rFonts w:ascii="Segoe UI" w:hAnsi="Segoe UI" w:cs="Segoe UI"/>
                <w:sz w:val="32"/>
                <w:szCs w:val="32"/>
              </w:rPr>
              <w:t>(MHFA)</w:t>
            </w:r>
          </w:p>
        </w:tc>
      </w:tr>
    </w:tbl>
    <w:p w14:paraId="46E92233" w14:textId="77777777" w:rsidR="00E70CE9" w:rsidRDefault="00E70CE9" w:rsidP="00E70CE9">
      <w:pPr>
        <w:spacing w:before="80" w:after="80"/>
        <w:ind w:left="1701" w:hanging="1134"/>
        <w:rPr>
          <w:b/>
          <w:bCs/>
        </w:rPr>
      </w:pPr>
    </w:p>
    <w:p w14:paraId="78D1D823" w14:textId="77777777" w:rsidR="00E70CE9" w:rsidRDefault="00E70CE9" w:rsidP="00E70CE9">
      <w:pPr>
        <w:spacing w:before="80" w:after="80"/>
        <w:ind w:left="1701" w:hanging="1134"/>
        <w:rPr>
          <w:b/>
          <w:bCs/>
        </w:rPr>
      </w:pPr>
    </w:p>
    <w:p w14:paraId="255DC036" w14:textId="77777777" w:rsidR="00E70CE9" w:rsidRDefault="00E70CE9" w:rsidP="00E70CE9">
      <w:pPr>
        <w:spacing w:before="80" w:after="80"/>
        <w:ind w:left="1701" w:hanging="1134"/>
        <w:rPr>
          <w:b/>
          <w:bCs/>
        </w:rPr>
      </w:pPr>
    </w:p>
    <w:p w14:paraId="18A39716" w14:textId="77777777" w:rsidR="00E70CE9" w:rsidRDefault="00E70CE9" w:rsidP="00E70CE9">
      <w:pPr>
        <w:spacing w:before="80" w:after="80"/>
        <w:ind w:left="1701" w:hanging="1134"/>
        <w:rPr>
          <w:b/>
          <w:bCs/>
        </w:rPr>
      </w:pPr>
    </w:p>
    <w:p w14:paraId="56E7D4B3" w14:textId="77777777" w:rsidR="00E70CE9" w:rsidRDefault="00E70CE9" w:rsidP="00E70CE9">
      <w:pPr>
        <w:spacing w:before="80" w:after="80"/>
        <w:ind w:left="1701" w:hanging="1134"/>
        <w:rPr>
          <w:b/>
          <w:bCs/>
        </w:rPr>
      </w:pPr>
    </w:p>
    <w:p w14:paraId="16D7A93A" w14:textId="77777777" w:rsidR="00E70CE9" w:rsidRDefault="00E70CE9" w:rsidP="00E70CE9">
      <w:pPr>
        <w:spacing w:before="80" w:after="80"/>
        <w:ind w:left="1701" w:hanging="1134"/>
        <w:rPr>
          <w:b/>
          <w:bCs/>
        </w:rPr>
      </w:pPr>
    </w:p>
    <w:p w14:paraId="6A83D382" w14:textId="77777777" w:rsidR="00E70CE9" w:rsidRDefault="00E70CE9" w:rsidP="00E70CE9">
      <w:pPr>
        <w:spacing w:before="80" w:after="80"/>
        <w:ind w:left="1701" w:hanging="1134"/>
        <w:rPr>
          <w:b/>
          <w:bCs/>
        </w:rPr>
      </w:pPr>
    </w:p>
    <w:p w14:paraId="5E562054" w14:textId="77777777" w:rsidR="00E70CE9" w:rsidRDefault="00E70CE9" w:rsidP="00E70CE9">
      <w:pPr>
        <w:spacing w:before="80" w:after="80"/>
        <w:ind w:left="1701" w:hanging="1134"/>
        <w:rPr>
          <w:b/>
          <w:bCs/>
        </w:rPr>
      </w:pPr>
    </w:p>
    <w:p w14:paraId="29232B41" w14:textId="39598943" w:rsidR="00E70CE9" w:rsidRDefault="00E70CE9" w:rsidP="00E70CE9">
      <w:pPr>
        <w:spacing w:before="80" w:after="80"/>
        <w:ind w:left="1701" w:hanging="1134"/>
        <w:rPr>
          <w:b/>
          <w:bCs/>
        </w:rPr>
      </w:pPr>
    </w:p>
    <w:p w14:paraId="3AF3ADD3" w14:textId="3160535E" w:rsidR="0029567C" w:rsidRDefault="0029567C" w:rsidP="00E70CE9">
      <w:pPr>
        <w:spacing w:before="80" w:after="80"/>
        <w:ind w:left="1701" w:hanging="1134"/>
        <w:rPr>
          <w:b/>
          <w:bCs/>
        </w:rPr>
      </w:pPr>
    </w:p>
    <w:p w14:paraId="576AFD36" w14:textId="3E80E612" w:rsidR="0029567C" w:rsidRDefault="0029567C" w:rsidP="00E70CE9">
      <w:pPr>
        <w:spacing w:before="80" w:after="80"/>
        <w:ind w:left="1701" w:hanging="1134"/>
        <w:rPr>
          <w:b/>
          <w:bCs/>
        </w:rPr>
      </w:pPr>
    </w:p>
    <w:p w14:paraId="72071821" w14:textId="153590CB" w:rsidR="0029567C" w:rsidRDefault="0029567C" w:rsidP="00E70CE9">
      <w:pPr>
        <w:spacing w:before="80" w:after="80"/>
        <w:ind w:left="1701" w:hanging="1134"/>
        <w:rPr>
          <w:b/>
          <w:bCs/>
        </w:rPr>
      </w:pPr>
    </w:p>
    <w:p w14:paraId="43007750" w14:textId="03EE216A" w:rsidR="0029567C" w:rsidRDefault="0029567C" w:rsidP="00E70CE9">
      <w:pPr>
        <w:spacing w:before="80" w:after="80"/>
        <w:ind w:left="1701" w:hanging="1134"/>
        <w:rPr>
          <w:b/>
          <w:bCs/>
        </w:rPr>
      </w:pPr>
    </w:p>
    <w:p w14:paraId="6184A1D1" w14:textId="3840C59D" w:rsidR="0029567C" w:rsidRDefault="0029567C" w:rsidP="00E70CE9">
      <w:pPr>
        <w:spacing w:before="80" w:after="80"/>
        <w:ind w:left="1701" w:hanging="1134"/>
        <w:rPr>
          <w:b/>
          <w:bCs/>
        </w:rPr>
      </w:pPr>
    </w:p>
    <w:p w14:paraId="27E9E716" w14:textId="535302AB" w:rsidR="0029567C" w:rsidRDefault="0029567C" w:rsidP="00E70CE9">
      <w:pPr>
        <w:spacing w:before="80" w:after="80"/>
        <w:ind w:left="1701" w:hanging="1134"/>
        <w:rPr>
          <w:b/>
          <w:bCs/>
        </w:rPr>
      </w:pPr>
    </w:p>
    <w:p w14:paraId="329A457F" w14:textId="6368D7C6" w:rsidR="0029567C" w:rsidRDefault="0029567C" w:rsidP="00E70CE9">
      <w:pPr>
        <w:spacing w:before="80" w:after="80"/>
        <w:ind w:left="1701" w:hanging="1134"/>
        <w:rPr>
          <w:b/>
          <w:bCs/>
        </w:rPr>
      </w:pPr>
    </w:p>
    <w:p w14:paraId="482AC170" w14:textId="2B4BBEDB" w:rsidR="0029567C" w:rsidRDefault="0029567C" w:rsidP="00E70CE9">
      <w:pPr>
        <w:spacing w:before="80" w:after="80"/>
        <w:ind w:left="1701" w:hanging="1134"/>
        <w:rPr>
          <w:b/>
          <w:bCs/>
        </w:rPr>
      </w:pPr>
    </w:p>
    <w:p w14:paraId="13E590E2" w14:textId="77777777" w:rsidR="0029567C" w:rsidRDefault="0029567C" w:rsidP="00E70CE9">
      <w:pPr>
        <w:spacing w:before="80" w:after="80"/>
        <w:ind w:left="1701" w:hanging="1134"/>
        <w:rPr>
          <w:b/>
          <w:bCs/>
        </w:rPr>
      </w:pPr>
    </w:p>
    <w:p w14:paraId="453F364D" w14:textId="77777777" w:rsidR="00E70CE9" w:rsidRDefault="00E70CE9" w:rsidP="00E70CE9">
      <w:pPr>
        <w:spacing w:before="80" w:after="80"/>
        <w:ind w:left="1701" w:hanging="1134"/>
        <w:rPr>
          <w:b/>
          <w:bCs/>
        </w:rPr>
      </w:pPr>
    </w:p>
    <w:p w14:paraId="25131213" w14:textId="77777777" w:rsidR="00E70CE9" w:rsidRDefault="00E70CE9" w:rsidP="00E70CE9">
      <w:pPr>
        <w:spacing w:before="80" w:after="80"/>
        <w:ind w:left="1701" w:hanging="1134"/>
        <w:rPr>
          <w:b/>
          <w:bCs/>
        </w:rPr>
      </w:pPr>
    </w:p>
    <w:p w14:paraId="67A91E2B" w14:textId="77777777" w:rsidR="00E70CE9" w:rsidRDefault="00E70CE9" w:rsidP="00E70CE9">
      <w:pPr>
        <w:spacing w:before="80" w:after="80"/>
        <w:ind w:left="1701" w:hanging="1134"/>
        <w:rPr>
          <w:b/>
          <w:bCs/>
        </w:rPr>
      </w:pPr>
    </w:p>
    <w:p w14:paraId="5DF74B75" w14:textId="77777777" w:rsidR="00E70CE9" w:rsidRDefault="00E70CE9" w:rsidP="00E70CE9">
      <w:pPr>
        <w:spacing w:before="80" w:after="80"/>
        <w:ind w:left="1701" w:hanging="1134"/>
        <w:rPr>
          <w:b/>
          <w:bCs/>
        </w:rPr>
      </w:pPr>
    </w:p>
    <w:p w14:paraId="7316C0A9" w14:textId="77777777" w:rsidR="00E70CE9" w:rsidRDefault="00E70CE9" w:rsidP="00E70CE9">
      <w:pPr>
        <w:spacing w:before="80" w:after="80"/>
        <w:ind w:left="1701" w:hanging="1134"/>
        <w:rPr>
          <w:b/>
          <w:bCs/>
        </w:rPr>
      </w:pPr>
    </w:p>
    <w:p w14:paraId="3910D431" w14:textId="26454739" w:rsidR="006B6792" w:rsidRPr="006B6792" w:rsidRDefault="00E70CE9" w:rsidP="006B6792">
      <w:pPr>
        <w:pStyle w:val="Heading1"/>
        <w:spacing w:before="240"/>
        <w:ind w:left="-74"/>
        <w:rPr>
          <w:sz w:val="28"/>
          <w:szCs w:val="28"/>
        </w:rPr>
      </w:pPr>
      <w:r w:rsidRPr="42DC85B3">
        <w:rPr>
          <w:rFonts w:ascii="Calibri" w:eastAsia="Calibri" w:hAnsi="Calibri" w:cs="Calibri"/>
          <w:bCs/>
          <w:color w:val="00B050"/>
          <w:sz w:val="40"/>
          <w:szCs w:val="40"/>
        </w:rPr>
        <w:lastRenderedPageBreak/>
        <w:t xml:space="preserve"> </w:t>
      </w:r>
      <w:bookmarkStart w:id="127" w:name="_Toc182925514"/>
      <w:r w:rsidR="006B6792" w:rsidRPr="006B6792">
        <w:rPr>
          <w:sz w:val="28"/>
          <w:szCs w:val="28"/>
        </w:rPr>
        <w:t xml:space="preserve">Appendix </w:t>
      </w:r>
      <w:r w:rsidR="0029567C">
        <w:rPr>
          <w:sz w:val="28"/>
          <w:szCs w:val="28"/>
        </w:rPr>
        <w:t>6</w:t>
      </w:r>
      <w:r w:rsidR="006B6792" w:rsidRPr="006B6792">
        <w:rPr>
          <w:sz w:val="28"/>
          <w:szCs w:val="28"/>
        </w:rPr>
        <w:t xml:space="preserve">: </w:t>
      </w:r>
      <w:r w:rsidR="006B6792">
        <w:rPr>
          <w:sz w:val="28"/>
          <w:szCs w:val="28"/>
        </w:rPr>
        <w:t>Accident book poster</w:t>
      </w:r>
      <w:bookmarkEnd w:id="127"/>
    </w:p>
    <w:p w14:paraId="4510DA0F" w14:textId="55A932CB" w:rsidR="00E70CE9" w:rsidRDefault="00E70CE9" w:rsidP="00E70CE9">
      <w:pPr>
        <w:spacing w:after="160" w:line="257" w:lineRule="auto"/>
      </w:pPr>
    </w:p>
    <w:p w14:paraId="328A46DE" w14:textId="67316EAB" w:rsidR="00E70CE9" w:rsidRPr="006325A2" w:rsidRDefault="00B54A6E" w:rsidP="00E70CE9">
      <w:pPr>
        <w:tabs>
          <w:tab w:val="left" w:pos="3780"/>
        </w:tabs>
        <w:spacing w:after="160" w:line="257" w:lineRule="auto"/>
        <w:jc w:val="center"/>
        <w:rPr>
          <w:rFonts w:ascii="Calibri" w:eastAsia="Calibri" w:hAnsi="Calibri" w:cs="Calibri"/>
          <w:b/>
          <w:bCs/>
          <w:color w:val="FF0000"/>
          <w:sz w:val="36"/>
          <w:szCs w:val="36"/>
        </w:rPr>
      </w:pPr>
      <w:r>
        <w:rPr>
          <w:rFonts w:ascii="Calibri" w:eastAsia="Calibri" w:hAnsi="Calibri" w:cs="Calibri"/>
          <w:b/>
          <w:bCs/>
          <w:color w:val="FF0000"/>
          <w:sz w:val="36"/>
          <w:szCs w:val="36"/>
        </w:rPr>
        <w:t>James Rennie School</w:t>
      </w:r>
    </w:p>
    <w:p w14:paraId="211A083C" w14:textId="103B48B5" w:rsidR="00E70CE9" w:rsidRDefault="00E70CE9" w:rsidP="006B6792">
      <w:pPr>
        <w:spacing w:after="240" w:line="257" w:lineRule="auto"/>
        <w:jc w:val="center"/>
        <w:rPr>
          <w:rFonts w:ascii="Calibri" w:eastAsia="Calibri" w:hAnsi="Calibri" w:cs="Calibri"/>
          <w:b/>
          <w:bCs/>
          <w:i/>
          <w:iCs/>
          <w:sz w:val="52"/>
          <w:szCs w:val="52"/>
          <w:u w:val="single"/>
        </w:rPr>
      </w:pPr>
      <w:r w:rsidRPr="006325A2">
        <w:rPr>
          <w:rFonts w:ascii="Calibri" w:eastAsia="Calibri" w:hAnsi="Calibri" w:cs="Calibri"/>
          <w:b/>
          <w:bCs/>
          <w:i/>
          <w:iCs/>
          <w:sz w:val="52"/>
          <w:szCs w:val="52"/>
          <w:u w:val="single"/>
        </w:rPr>
        <w:t xml:space="preserve">ALL ACCIDENTS MUST BE </w:t>
      </w:r>
      <w:r w:rsidR="00EB3A2B">
        <w:rPr>
          <w:rFonts w:ascii="Calibri" w:eastAsia="Calibri" w:hAnsi="Calibri" w:cs="Calibri"/>
          <w:b/>
          <w:bCs/>
          <w:i/>
          <w:iCs/>
          <w:sz w:val="52"/>
          <w:szCs w:val="52"/>
          <w:u w:val="single"/>
        </w:rPr>
        <w:t xml:space="preserve">RECORDED &amp; </w:t>
      </w:r>
      <w:r w:rsidRPr="006325A2">
        <w:rPr>
          <w:rFonts w:ascii="Calibri" w:eastAsia="Calibri" w:hAnsi="Calibri" w:cs="Calibri"/>
          <w:b/>
          <w:bCs/>
          <w:i/>
          <w:iCs/>
          <w:sz w:val="52"/>
          <w:szCs w:val="52"/>
          <w:u w:val="single"/>
        </w:rPr>
        <w:t>REPORTED</w:t>
      </w:r>
      <w:r w:rsidR="00EB3A2B">
        <w:rPr>
          <w:rFonts w:ascii="Calibri" w:eastAsia="Calibri" w:hAnsi="Calibri" w:cs="Calibri"/>
          <w:b/>
          <w:bCs/>
          <w:i/>
          <w:iCs/>
          <w:sz w:val="52"/>
          <w:szCs w:val="52"/>
          <w:u w:val="single"/>
        </w:rPr>
        <w:t xml:space="preserve"> ON:</w:t>
      </w:r>
    </w:p>
    <w:p w14:paraId="59F568D0" w14:textId="476F4322" w:rsidR="00E70CE9" w:rsidRPr="00B54A6E" w:rsidRDefault="00EB3A2B" w:rsidP="006B6792">
      <w:pPr>
        <w:spacing w:after="240" w:line="257" w:lineRule="auto"/>
        <w:jc w:val="center"/>
        <w:rPr>
          <w:color w:val="FF0000"/>
          <w:sz w:val="52"/>
          <w:szCs w:val="52"/>
          <w:highlight w:val="yellow"/>
        </w:rPr>
      </w:pPr>
      <w:r>
        <w:rPr>
          <w:color w:val="FF0000"/>
          <w:sz w:val="52"/>
          <w:szCs w:val="52"/>
          <w:highlight w:val="yellow"/>
        </w:rPr>
        <w:t>EVOLVE (ONLINE)</w:t>
      </w:r>
    </w:p>
    <w:p w14:paraId="7DC97C21" w14:textId="77777777" w:rsidR="00EB3A2B" w:rsidRDefault="00EB3A2B" w:rsidP="006B6792">
      <w:pPr>
        <w:tabs>
          <w:tab w:val="left" w:pos="3780"/>
        </w:tabs>
        <w:spacing w:after="240" w:line="257" w:lineRule="auto"/>
        <w:jc w:val="center"/>
        <w:rPr>
          <w:rFonts w:ascii="Calibri" w:eastAsia="Calibri" w:hAnsi="Calibri" w:cs="Calibri"/>
          <w:b/>
          <w:bCs/>
          <w:sz w:val="52"/>
          <w:szCs w:val="52"/>
          <w:highlight w:val="yellow"/>
        </w:rPr>
      </w:pPr>
    </w:p>
    <w:p w14:paraId="011FE62B" w14:textId="0F2AF36E" w:rsidR="00EB3A2B" w:rsidRDefault="00EB3A2B" w:rsidP="006B6792">
      <w:pPr>
        <w:tabs>
          <w:tab w:val="left" w:pos="3780"/>
        </w:tabs>
        <w:spacing w:after="240" w:line="257" w:lineRule="auto"/>
        <w:jc w:val="center"/>
        <w:rPr>
          <w:rFonts w:ascii="Calibri" w:eastAsia="Calibri" w:hAnsi="Calibri" w:cs="Calibri"/>
          <w:b/>
          <w:bCs/>
          <w:sz w:val="52"/>
          <w:szCs w:val="52"/>
          <w:highlight w:val="yellow"/>
        </w:rPr>
      </w:pPr>
      <w:r>
        <w:rPr>
          <w:rFonts w:ascii="Calibri" w:eastAsia="Calibri" w:hAnsi="Calibri" w:cs="Calibri"/>
          <w:b/>
          <w:bCs/>
          <w:sz w:val="52"/>
          <w:szCs w:val="52"/>
          <w:highlight w:val="yellow"/>
        </w:rPr>
        <w:t xml:space="preserve">For Major accidents (Any requiring external medical support) an </w:t>
      </w:r>
      <w:r w:rsidRPr="00EB3A2B">
        <w:rPr>
          <w:rFonts w:ascii="Calibri" w:eastAsia="Calibri" w:hAnsi="Calibri" w:cs="Calibri"/>
          <w:b/>
          <w:bCs/>
          <w:color w:val="FF0000"/>
          <w:sz w:val="52"/>
          <w:szCs w:val="52"/>
          <w:highlight w:val="yellow"/>
        </w:rPr>
        <w:t>Accident Incident</w:t>
      </w:r>
      <w:r>
        <w:rPr>
          <w:rFonts w:ascii="Calibri" w:eastAsia="Calibri" w:hAnsi="Calibri" w:cs="Calibri"/>
          <w:b/>
          <w:bCs/>
          <w:sz w:val="52"/>
          <w:szCs w:val="52"/>
          <w:highlight w:val="yellow"/>
        </w:rPr>
        <w:t xml:space="preserve"> form must also be completed. </w:t>
      </w:r>
    </w:p>
    <w:p w14:paraId="6C2BE49F" w14:textId="69A4CD5B" w:rsidR="00E70CE9" w:rsidRPr="00B54A6E" w:rsidRDefault="00E70CE9" w:rsidP="006B6792">
      <w:pPr>
        <w:tabs>
          <w:tab w:val="left" w:pos="3780"/>
        </w:tabs>
        <w:spacing w:after="240" w:line="257" w:lineRule="auto"/>
        <w:jc w:val="center"/>
        <w:rPr>
          <w:rFonts w:ascii="Calibri" w:eastAsia="Calibri" w:hAnsi="Calibri" w:cs="Calibri"/>
          <w:b/>
          <w:bCs/>
          <w:color w:val="FF0000"/>
          <w:sz w:val="52"/>
          <w:szCs w:val="52"/>
          <w:highlight w:val="yellow"/>
        </w:rPr>
      </w:pPr>
      <w:r w:rsidRPr="00B54A6E">
        <w:rPr>
          <w:rFonts w:ascii="Calibri" w:eastAsia="Calibri" w:hAnsi="Calibri" w:cs="Calibri"/>
          <w:b/>
          <w:bCs/>
          <w:sz w:val="52"/>
          <w:szCs w:val="52"/>
          <w:highlight w:val="yellow"/>
        </w:rPr>
        <w:t>THE</w:t>
      </w:r>
      <w:r w:rsidR="00EB3A2B">
        <w:rPr>
          <w:rFonts w:ascii="Calibri" w:eastAsia="Calibri" w:hAnsi="Calibri" w:cs="Calibri"/>
          <w:b/>
          <w:bCs/>
          <w:sz w:val="52"/>
          <w:szCs w:val="52"/>
          <w:highlight w:val="yellow"/>
        </w:rPr>
        <w:t>SE</w:t>
      </w:r>
      <w:r w:rsidRPr="00B54A6E">
        <w:rPr>
          <w:rFonts w:ascii="Calibri" w:eastAsia="Calibri" w:hAnsi="Calibri" w:cs="Calibri"/>
          <w:b/>
          <w:bCs/>
          <w:sz w:val="52"/>
          <w:szCs w:val="52"/>
          <w:highlight w:val="yellow"/>
        </w:rPr>
        <w:t xml:space="preserve"> </w:t>
      </w:r>
      <w:r w:rsidR="00EB3A2B">
        <w:rPr>
          <w:rFonts w:ascii="Calibri" w:eastAsia="Calibri" w:hAnsi="Calibri" w:cs="Calibri"/>
          <w:b/>
          <w:bCs/>
          <w:sz w:val="52"/>
          <w:szCs w:val="52"/>
          <w:highlight w:val="yellow"/>
        </w:rPr>
        <w:t>FORMS</w:t>
      </w:r>
      <w:r w:rsidRPr="00B54A6E">
        <w:rPr>
          <w:rFonts w:ascii="Calibri" w:eastAsia="Calibri" w:hAnsi="Calibri" w:cs="Calibri"/>
          <w:b/>
          <w:bCs/>
          <w:sz w:val="52"/>
          <w:szCs w:val="52"/>
          <w:highlight w:val="yellow"/>
        </w:rPr>
        <w:t xml:space="preserve"> CAN BE </w:t>
      </w:r>
      <w:r w:rsidR="00EB3A2B">
        <w:rPr>
          <w:rFonts w:ascii="Calibri" w:eastAsia="Calibri" w:hAnsi="Calibri" w:cs="Calibri"/>
          <w:b/>
          <w:bCs/>
          <w:sz w:val="52"/>
          <w:szCs w:val="52"/>
          <w:highlight w:val="yellow"/>
        </w:rPr>
        <w:t>COLLECTED FROM THE SCHOOL OFFICE</w:t>
      </w:r>
    </w:p>
    <w:p w14:paraId="6AEE8798" w14:textId="6866927D" w:rsidR="00E70CE9" w:rsidRPr="00B54A6E" w:rsidRDefault="00EB3A2B" w:rsidP="006B6792">
      <w:pPr>
        <w:tabs>
          <w:tab w:val="left" w:pos="3780"/>
        </w:tabs>
        <w:spacing w:after="240" w:line="257" w:lineRule="auto"/>
        <w:jc w:val="center"/>
        <w:rPr>
          <w:rFonts w:ascii="Calibri" w:eastAsia="Calibri" w:hAnsi="Calibri" w:cs="Calibri"/>
          <w:b/>
          <w:bCs/>
          <w:color w:val="FF0000"/>
          <w:sz w:val="52"/>
          <w:szCs w:val="52"/>
          <w:highlight w:val="yellow"/>
        </w:rPr>
      </w:pPr>
      <w:r>
        <w:rPr>
          <w:rFonts w:ascii="Calibri" w:eastAsia="Calibri" w:hAnsi="Calibri" w:cs="Calibri"/>
          <w:b/>
          <w:bCs/>
          <w:sz w:val="52"/>
          <w:szCs w:val="52"/>
          <w:highlight w:val="yellow"/>
        </w:rPr>
        <w:t>ALL MAJOR ACCIDENTS MUST BE REPORTED TO A MEMBER OF THE SENIOR LEADERSHIP TEAM AT THE EARLIEST OPPORTUNITY</w:t>
      </w:r>
    </w:p>
    <w:p w14:paraId="5DE518A9" w14:textId="0AD66277" w:rsidR="00E70CE9" w:rsidRDefault="00E70CE9" w:rsidP="006B6792">
      <w:pPr>
        <w:spacing w:line="257" w:lineRule="auto"/>
        <w:rPr>
          <w:color w:val="FF0000"/>
          <w:sz w:val="52"/>
          <w:szCs w:val="52"/>
        </w:rPr>
      </w:pPr>
    </w:p>
    <w:p w14:paraId="5D8C3117" w14:textId="35727811" w:rsidR="00EB3A2B" w:rsidRDefault="00EB3A2B" w:rsidP="006B6792">
      <w:pPr>
        <w:spacing w:line="257" w:lineRule="auto"/>
        <w:rPr>
          <w:color w:val="FF0000"/>
          <w:sz w:val="52"/>
          <w:szCs w:val="52"/>
        </w:rPr>
      </w:pPr>
    </w:p>
    <w:p w14:paraId="0374FE52" w14:textId="77777777" w:rsidR="00EB3A2B" w:rsidRPr="006325A2" w:rsidRDefault="00EB3A2B" w:rsidP="006B6792">
      <w:pPr>
        <w:spacing w:line="257" w:lineRule="auto"/>
        <w:rPr>
          <w:color w:val="FF0000"/>
          <w:sz w:val="52"/>
          <w:szCs w:val="52"/>
        </w:rPr>
      </w:pPr>
    </w:p>
    <w:p w14:paraId="07C3E9D2" w14:textId="7E8E6C4E" w:rsidR="006B6792" w:rsidRPr="006B6792" w:rsidRDefault="006B6792" w:rsidP="006B6792">
      <w:pPr>
        <w:pStyle w:val="Heading1"/>
        <w:spacing w:before="240"/>
        <w:ind w:left="-74"/>
        <w:rPr>
          <w:sz w:val="28"/>
          <w:szCs w:val="28"/>
        </w:rPr>
      </w:pPr>
      <w:bookmarkStart w:id="128" w:name="_Toc182925515"/>
      <w:r w:rsidRPr="006B6792">
        <w:rPr>
          <w:sz w:val="28"/>
          <w:szCs w:val="28"/>
        </w:rPr>
        <w:t xml:space="preserve">Appendix </w:t>
      </w:r>
      <w:r>
        <w:rPr>
          <w:sz w:val="28"/>
          <w:szCs w:val="28"/>
        </w:rPr>
        <w:t>8</w:t>
      </w:r>
      <w:r w:rsidRPr="006B6792">
        <w:rPr>
          <w:sz w:val="28"/>
          <w:szCs w:val="28"/>
        </w:rPr>
        <w:t xml:space="preserve">: </w:t>
      </w:r>
      <w:r>
        <w:rPr>
          <w:sz w:val="28"/>
          <w:szCs w:val="28"/>
        </w:rPr>
        <w:t>Head bump note letter template</w:t>
      </w:r>
      <w:bookmarkEnd w:id="128"/>
    </w:p>
    <w:p w14:paraId="28C185A0" w14:textId="77777777" w:rsidR="00E70CE9" w:rsidRDefault="00E70CE9" w:rsidP="00E70CE9">
      <w:pPr>
        <w:jc w:val="center"/>
        <w:rPr>
          <w:rFonts w:ascii="Calibri" w:hAnsi="Calibri" w:cs="Calibri"/>
          <w:b/>
          <w:color w:val="FF0000"/>
          <w:szCs w:val="22"/>
        </w:rPr>
      </w:pPr>
      <w:r>
        <w:rPr>
          <w:rFonts w:ascii="Calibri" w:hAnsi="Calibri" w:cs="Calibri"/>
          <w:b/>
          <w:color w:val="FF0000"/>
          <w:szCs w:val="22"/>
        </w:rPr>
        <w:t>INSERT SETTING LOGO</w:t>
      </w:r>
    </w:p>
    <w:p w14:paraId="233023C5" w14:textId="77777777" w:rsidR="00E70CE9" w:rsidRDefault="00E70CE9" w:rsidP="00E70CE9">
      <w:pPr>
        <w:jc w:val="center"/>
        <w:rPr>
          <w:rFonts w:ascii="Calibri" w:hAnsi="Calibri" w:cs="Calibri"/>
          <w:b/>
          <w:color w:val="FF0000"/>
          <w:szCs w:val="22"/>
        </w:rPr>
      </w:pPr>
    </w:p>
    <w:p w14:paraId="08D9027A" w14:textId="77777777" w:rsidR="00E70CE9" w:rsidRDefault="00E70CE9" w:rsidP="00E70CE9">
      <w:pPr>
        <w:jc w:val="center"/>
        <w:rPr>
          <w:rFonts w:ascii="Calibri" w:hAnsi="Calibri" w:cs="Calibri"/>
        </w:rPr>
      </w:pPr>
      <w:r>
        <w:rPr>
          <w:rFonts w:ascii="Calibri" w:hAnsi="Calibri" w:cs="Calibri"/>
          <w:b/>
          <w:color w:val="FF0000"/>
          <w:szCs w:val="22"/>
        </w:rPr>
        <w:t>INSERT SETTING NAME</w:t>
      </w:r>
      <w:r w:rsidRPr="006325A2">
        <w:rPr>
          <w:rFonts w:ascii="Calibri" w:hAnsi="Calibri" w:cs="Calibri"/>
          <w:b/>
          <w:color w:val="FF0000"/>
          <w:szCs w:val="22"/>
        </w:rPr>
        <w:t xml:space="preserve"> </w:t>
      </w:r>
      <w:r>
        <w:rPr>
          <w:rFonts w:ascii="Calibri" w:hAnsi="Calibri" w:cs="Calibri"/>
          <w:b/>
          <w:szCs w:val="22"/>
        </w:rPr>
        <w:t>- Head Bump Note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727"/>
        <w:gridCol w:w="699"/>
        <w:gridCol w:w="1722"/>
        <w:gridCol w:w="1271"/>
        <w:gridCol w:w="1502"/>
        <w:gridCol w:w="1375"/>
      </w:tblGrid>
      <w:tr w:rsidR="00E70CE9" w:rsidRPr="006B6792" w14:paraId="63388E2C" w14:textId="77777777" w:rsidTr="00B63C5F">
        <w:trPr>
          <w:trHeight w:val="482"/>
        </w:trPr>
        <w:tc>
          <w:tcPr>
            <w:tcW w:w="1041" w:type="pct"/>
            <w:tcBorders>
              <w:top w:val="single" w:sz="4" w:space="0" w:color="auto"/>
              <w:left w:val="single" w:sz="4" w:space="0" w:color="auto"/>
              <w:bottom w:val="single" w:sz="4" w:space="0" w:color="auto"/>
              <w:right w:val="single" w:sz="4" w:space="0" w:color="auto"/>
            </w:tcBorders>
            <w:vAlign w:val="center"/>
            <w:hideMark/>
          </w:tcPr>
          <w:p w14:paraId="0840C7DC" w14:textId="77777777" w:rsidR="00E70CE9" w:rsidRPr="006B6792" w:rsidRDefault="00E70CE9" w:rsidP="006B6792">
            <w:pPr>
              <w:spacing w:after="120"/>
              <w:jc w:val="right"/>
              <w:rPr>
                <w:rFonts w:cs="Arial"/>
                <w:b/>
                <w:iCs/>
                <w:sz w:val="22"/>
                <w:szCs w:val="22"/>
              </w:rPr>
            </w:pPr>
            <w:r w:rsidRPr="006B6792">
              <w:rPr>
                <w:rFonts w:cs="Arial"/>
                <w:b/>
                <w:iCs/>
                <w:sz w:val="22"/>
                <w:szCs w:val="22"/>
              </w:rPr>
              <w:t>Name of child:</w:t>
            </w:r>
          </w:p>
        </w:tc>
        <w:tc>
          <w:tcPr>
            <w:tcW w:w="2225" w:type="pct"/>
            <w:gridSpan w:val="3"/>
            <w:tcBorders>
              <w:top w:val="single" w:sz="4" w:space="0" w:color="auto"/>
              <w:left w:val="single" w:sz="4" w:space="0" w:color="auto"/>
              <w:bottom w:val="single" w:sz="4" w:space="0" w:color="auto"/>
              <w:right w:val="single" w:sz="4" w:space="0" w:color="auto"/>
            </w:tcBorders>
            <w:vAlign w:val="center"/>
          </w:tcPr>
          <w:p w14:paraId="383FE59D" w14:textId="77777777" w:rsidR="00E70CE9" w:rsidRPr="006B6792" w:rsidRDefault="00E70CE9" w:rsidP="006B6792">
            <w:pPr>
              <w:spacing w:after="120"/>
              <w:rPr>
                <w:rFonts w:cs="Arial"/>
                <w:bCs/>
                <w:iCs/>
                <w:sz w:val="22"/>
                <w:szCs w:val="22"/>
              </w:rPr>
            </w:pPr>
          </w:p>
        </w:tc>
        <w:tc>
          <w:tcPr>
            <w:tcW w:w="905" w:type="pct"/>
            <w:tcBorders>
              <w:top w:val="single" w:sz="4" w:space="0" w:color="auto"/>
              <w:left w:val="single" w:sz="4" w:space="0" w:color="auto"/>
              <w:bottom w:val="single" w:sz="4" w:space="0" w:color="auto"/>
              <w:right w:val="single" w:sz="4" w:space="0" w:color="auto"/>
            </w:tcBorders>
            <w:vAlign w:val="center"/>
            <w:hideMark/>
          </w:tcPr>
          <w:p w14:paraId="065895B3" w14:textId="77777777" w:rsidR="00E70CE9" w:rsidRPr="006B6792" w:rsidRDefault="00E70CE9" w:rsidP="006B6792">
            <w:pPr>
              <w:spacing w:after="120"/>
              <w:jc w:val="right"/>
              <w:rPr>
                <w:rFonts w:cs="Arial"/>
                <w:bCs/>
                <w:iCs/>
                <w:sz w:val="22"/>
                <w:szCs w:val="22"/>
              </w:rPr>
            </w:pPr>
            <w:r w:rsidRPr="006B6792">
              <w:rPr>
                <w:rFonts w:cs="Arial"/>
                <w:b/>
                <w:iCs/>
                <w:sz w:val="22"/>
                <w:szCs w:val="22"/>
              </w:rPr>
              <w:t>Date of incident:</w:t>
            </w:r>
          </w:p>
        </w:tc>
        <w:tc>
          <w:tcPr>
            <w:tcW w:w="829" w:type="pct"/>
            <w:tcBorders>
              <w:top w:val="single" w:sz="4" w:space="0" w:color="auto"/>
              <w:left w:val="single" w:sz="4" w:space="0" w:color="auto"/>
              <w:bottom w:val="single" w:sz="4" w:space="0" w:color="auto"/>
              <w:right w:val="single" w:sz="4" w:space="0" w:color="auto"/>
            </w:tcBorders>
            <w:vAlign w:val="center"/>
          </w:tcPr>
          <w:p w14:paraId="0F73A974" w14:textId="77777777" w:rsidR="00E70CE9" w:rsidRPr="006B6792" w:rsidRDefault="00E70CE9" w:rsidP="006B6792">
            <w:pPr>
              <w:spacing w:after="120"/>
              <w:rPr>
                <w:rFonts w:cs="Arial"/>
                <w:bCs/>
                <w:iCs/>
                <w:sz w:val="22"/>
                <w:szCs w:val="22"/>
              </w:rPr>
            </w:pPr>
          </w:p>
        </w:tc>
      </w:tr>
      <w:tr w:rsidR="00E70CE9" w:rsidRPr="006B6792" w14:paraId="785A97BA" w14:textId="77777777" w:rsidTr="00B63C5F">
        <w:trPr>
          <w:trHeight w:val="283"/>
        </w:trPr>
        <w:tc>
          <w:tcPr>
            <w:tcW w:w="1041" w:type="pct"/>
            <w:tcBorders>
              <w:top w:val="single" w:sz="4" w:space="0" w:color="auto"/>
              <w:left w:val="single" w:sz="4" w:space="0" w:color="auto"/>
              <w:bottom w:val="single" w:sz="4" w:space="0" w:color="auto"/>
              <w:right w:val="single" w:sz="4" w:space="0" w:color="auto"/>
            </w:tcBorders>
            <w:vAlign w:val="center"/>
            <w:hideMark/>
          </w:tcPr>
          <w:p w14:paraId="0BB30F52" w14:textId="77777777" w:rsidR="00E70CE9" w:rsidRPr="006B6792" w:rsidRDefault="00E70CE9" w:rsidP="006B6792">
            <w:pPr>
              <w:spacing w:after="120"/>
              <w:jc w:val="right"/>
              <w:rPr>
                <w:rFonts w:cs="Arial"/>
                <w:b/>
                <w:iCs/>
                <w:sz w:val="22"/>
                <w:szCs w:val="22"/>
              </w:rPr>
            </w:pPr>
            <w:r w:rsidRPr="006B6792">
              <w:rPr>
                <w:rFonts w:cs="Arial"/>
                <w:b/>
                <w:iCs/>
                <w:sz w:val="22"/>
                <w:szCs w:val="22"/>
              </w:rPr>
              <w:t>Child’s class/group:</w:t>
            </w:r>
          </w:p>
        </w:tc>
        <w:tc>
          <w:tcPr>
            <w:tcW w:w="2225" w:type="pct"/>
            <w:gridSpan w:val="3"/>
            <w:tcBorders>
              <w:top w:val="single" w:sz="4" w:space="0" w:color="auto"/>
              <w:left w:val="single" w:sz="4" w:space="0" w:color="auto"/>
              <w:bottom w:val="single" w:sz="4" w:space="0" w:color="auto"/>
              <w:right w:val="single" w:sz="4" w:space="0" w:color="auto"/>
            </w:tcBorders>
            <w:vAlign w:val="center"/>
          </w:tcPr>
          <w:p w14:paraId="6F5F6E64" w14:textId="77777777" w:rsidR="00E70CE9" w:rsidRPr="006B6792" w:rsidRDefault="00E70CE9" w:rsidP="006B6792">
            <w:pPr>
              <w:spacing w:after="120"/>
              <w:rPr>
                <w:rFonts w:cs="Arial"/>
                <w:bCs/>
                <w:iCs/>
                <w:sz w:val="22"/>
                <w:szCs w:val="22"/>
              </w:rPr>
            </w:pPr>
          </w:p>
        </w:tc>
        <w:tc>
          <w:tcPr>
            <w:tcW w:w="905" w:type="pct"/>
            <w:tcBorders>
              <w:top w:val="single" w:sz="4" w:space="0" w:color="auto"/>
              <w:left w:val="single" w:sz="4" w:space="0" w:color="auto"/>
              <w:bottom w:val="single" w:sz="4" w:space="0" w:color="auto"/>
              <w:right w:val="single" w:sz="4" w:space="0" w:color="auto"/>
            </w:tcBorders>
            <w:vAlign w:val="center"/>
            <w:hideMark/>
          </w:tcPr>
          <w:p w14:paraId="3B1AD59C" w14:textId="77777777" w:rsidR="00E70CE9" w:rsidRPr="006B6792" w:rsidRDefault="00E70CE9" w:rsidP="006B6792">
            <w:pPr>
              <w:spacing w:after="120"/>
              <w:jc w:val="right"/>
              <w:rPr>
                <w:rFonts w:cs="Arial"/>
                <w:b/>
                <w:iCs/>
                <w:sz w:val="22"/>
                <w:szCs w:val="22"/>
              </w:rPr>
            </w:pPr>
            <w:r w:rsidRPr="006B6792">
              <w:rPr>
                <w:rFonts w:cs="Arial"/>
                <w:b/>
                <w:iCs/>
                <w:sz w:val="22"/>
                <w:szCs w:val="22"/>
              </w:rPr>
              <w:t>Time of incident:</w:t>
            </w:r>
          </w:p>
        </w:tc>
        <w:tc>
          <w:tcPr>
            <w:tcW w:w="829" w:type="pct"/>
            <w:tcBorders>
              <w:top w:val="single" w:sz="4" w:space="0" w:color="auto"/>
              <w:left w:val="single" w:sz="4" w:space="0" w:color="auto"/>
              <w:bottom w:val="single" w:sz="4" w:space="0" w:color="auto"/>
              <w:right w:val="single" w:sz="4" w:space="0" w:color="auto"/>
            </w:tcBorders>
            <w:vAlign w:val="center"/>
          </w:tcPr>
          <w:p w14:paraId="0F818F13" w14:textId="77777777" w:rsidR="00E70CE9" w:rsidRPr="006B6792" w:rsidRDefault="00E70CE9" w:rsidP="006B6792">
            <w:pPr>
              <w:spacing w:after="120"/>
              <w:rPr>
                <w:rFonts w:cs="Arial"/>
                <w:bCs/>
                <w:iCs/>
                <w:sz w:val="22"/>
                <w:szCs w:val="22"/>
              </w:rPr>
            </w:pPr>
          </w:p>
        </w:tc>
      </w:tr>
      <w:tr w:rsidR="00E70CE9" w:rsidRPr="006B6792" w14:paraId="12B09B94" w14:textId="77777777" w:rsidTr="00B63C5F">
        <w:trPr>
          <w:trHeight w:val="334"/>
        </w:trPr>
        <w:tc>
          <w:tcPr>
            <w:tcW w:w="5000" w:type="pct"/>
            <w:gridSpan w:val="6"/>
            <w:tcBorders>
              <w:top w:val="single" w:sz="4" w:space="0" w:color="auto"/>
              <w:left w:val="single" w:sz="4" w:space="0" w:color="auto"/>
              <w:bottom w:val="nil"/>
              <w:right w:val="single" w:sz="4" w:space="0" w:color="auto"/>
            </w:tcBorders>
            <w:vAlign w:val="center"/>
            <w:hideMark/>
          </w:tcPr>
          <w:p w14:paraId="467BB3E1" w14:textId="77777777" w:rsidR="00E70CE9" w:rsidRPr="006B6792" w:rsidRDefault="00E70CE9" w:rsidP="006B6792">
            <w:pPr>
              <w:spacing w:after="120"/>
              <w:rPr>
                <w:rFonts w:cs="Arial"/>
                <w:bCs/>
                <w:iCs/>
                <w:sz w:val="22"/>
                <w:szCs w:val="22"/>
              </w:rPr>
            </w:pPr>
            <w:r w:rsidRPr="006B6792">
              <w:rPr>
                <w:rFonts w:cs="Arial"/>
                <w:sz w:val="22"/>
                <w:szCs w:val="22"/>
              </w:rPr>
              <w:t xml:space="preserve">Dear Parent or Carer, today your child sustained a head injury and following a thorough assessment by a first aider, it does not appear to be serious.  Details were recorded in the accident book as follows (what happened).  </w:t>
            </w:r>
          </w:p>
        </w:tc>
      </w:tr>
      <w:tr w:rsidR="00E70CE9" w:rsidRPr="006B6792" w14:paraId="588E28B4" w14:textId="77777777" w:rsidTr="00B63C5F">
        <w:trPr>
          <w:trHeight w:val="170"/>
        </w:trPr>
        <w:tc>
          <w:tcPr>
            <w:tcW w:w="5000" w:type="pct"/>
            <w:gridSpan w:val="6"/>
            <w:tcBorders>
              <w:top w:val="nil"/>
              <w:left w:val="single" w:sz="4" w:space="0" w:color="auto"/>
              <w:bottom w:val="dashed" w:sz="4" w:space="0" w:color="auto"/>
              <w:right w:val="single" w:sz="4" w:space="0" w:color="auto"/>
            </w:tcBorders>
            <w:vAlign w:val="center"/>
          </w:tcPr>
          <w:p w14:paraId="1C4D3244" w14:textId="77777777" w:rsidR="00E70CE9" w:rsidRPr="006B6792" w:rsidRDefault="00E70CE9" w:rsidP="006B6792">
            <w:pPr>
              <w:spacing w:after="120"/>
              <w:rPr>
                <w:rFonts w:cs="Arial"/>
                <w:bCs/>
                <w:iCs/>
                <w:sz w:val="22"/>
                <w:szCs w:val="22"/>
              </w:rPr>
            </w:pPr>
          </w:p>
        </w:tc>
      </w:tr>
      <w:tr w:rsidR="00E70CE9" w:rsidRPr="006B6792" w14:paraId="35861249" w14:textId="77777777" w:rsidTr="00B63C5F">
        <w:trPr>
          <w:trHeight w:val="170"/>
        </w:trPr>
        <w:tc>
          <w:tcPr>
            <w:tcW w:w="5000" w:type="pct"/>
            <w:gridSpan w:val="6"/>
            <w:tcBorders>
              <w:top w:val="dashed" w:sz="4" w:space="0" w:color="auto"/>
              <w:left w:val="single" w:sz="4" w:space="0" w:color="auto"/>
              <w:bottom w:val="dashed" w:sz="4" w:space="0" w:color="auto"/>
              <w:right w:val="single" w:sz="4" w:space="0" w:color="auto"/>
            </w:tcBorders>
          </w:tcPr>
          <w:p w14:paraId="60BC5E9A" w14:textId="77777777" w:rsidR="00E70CE9" w:rsidRPr="006B6792" w:rsidRDefault="00E70CE9" w:rsidP="006B6792">
            <w:pPr>
              <w:spacing w:after="120"/>
              <w:rPr>
                <w:rFonts w:cs="Arial"/>
                <w:bCs/>
                <w:iCs/>
                <w:sz w:val="22"/>
                <w:szCs w:val="22"/>
              </w:rPr>
            </w:pPr>
            <w:bookmarkStart w:id="129" w:name="_Hlk100140265"/>
          </w:p>
        </w:tc>
      </w:tr>
      <w:tr w:rsidR="00E70CE9" w:rsidRPr="006B6792" w14:paraId="6B2C34E0" w14:textId="77777777" w:rsidTr="00B63C5F">
        <w:trPr>
          <w:trHeight w:val="170"/>
        </w:trPr>
        <w:tc>
          <w:tcPr>
            <w:tcW w:w="5000" w:type="pct"/>
            <w:gridSpan w:val="6"/>
            <w:tcBorders>
              <w:top w:val="dashed" w:sz="4" w:space="0" w:color="auto"/>
              <w:left w:val="single" w:sz="4" w:space="0" w:color="auto"/>
              <w:bottom w:val="dashed" w:sz="4" w:space="0" w:color="auto"/>
              <w:right w:val="single" w:sz="4" w:space="0" w:color="auto"/>
            </w:tcBorders>
          </w:tcPr>
          <w:p w14:paraId="73785A46" w14:textId="77777777" w:rsidR="00E70CE9" w:rsidRPr="006B6792" w:rsidRDefault="00E70CE9" w:rsidP="006B6792">
            <w:pPr>
              <w:spacing w:after="120"/>
              <w:rPr>
                <w:rFonts w:cs="Arial"/>
                <w:bCs/>
                <w:iCs/>
                <w:sz w:val="22"/>
                <w:szCs w:val="22"/>
              </w:rPr>
            </w:pPr>
          </w:p>
        </w:tc>
      </w:tr>
      <w:tr w:rsidR="00E70CE9" w:rsidRPr="006B6792" w14:paraId="75D2615C" w14:textId="77777777" w:rsidTr="00B63C5F">
        <w:trPr>
          <w:trHeight w:val="227"/>
        </w:trPr>
        <w:tc>
          <w:tcPr>
            <w:tcW w:w="5000" w:type="pct"/>
            <w:gridSpan w:val="6"/>
            <w:tcBorders>
              <w:top w:val="dashed" w:sz="4" w:space="0" w:color="auto"/>
              <w:left w:val="single" w:sz="4" w:space="0" w:color="auto"/>
              <w:bottom w:val="nil"/>
              <w:right w:val="single" w:sz="4" w:space="0" w:color="auto"/>
            </w:tcBorders>
            <w:hideMark/>
          </w:tcPr>
          <w:p w14:paraId="19F5628C" w14:textId="77777777" w:rsidR="00E70CE9" w:rsidRPr="006B6792" w:rsidRDefault="00E70CE9" w:rsidP="006B6792">
            <w:pPr>
              <w:spacing w:after="120"/>
              <w:rPr>
                <w:rFonts w:cs="Arial"/>
                <w:iCs/>
                <w:sz w:val="22"/>
                <w:szCs w:val="22"/>
              </w:rPr>
            </w:pPr>
            <w:r w:rsidRPr="006B6792">
              <w:rPr>
                <w:rFonts w:cs="Arial"/>
                <w:sz w:val="22"/>
                <w:szCs w:val="22"/>
              </w:rPr>
              <w:t>While most head injuries are minor, an adult should stay with your child for the next 24 hours in case they start displaying symptoms of having a more serious injury as follows:</w:t>
            </w:r>
          </w:p>
        </w:tc>
      </w:tr>
      <w:tr w:rsidR="00E70CE9" w:rsidRPr="006B6792" w14:paraId="7BBC48F4" w14:textId="77777777" w:rsidTr="00B63C5F">
        <w:trPr>
          <w:trHeight w:val="1232"/>
        </w:trPr>
        <w:tc>
          <w:tcPr>
            <w:tcW w:w="2500" w:type="pct"/>
            <w:gridSpan w:val="3"/>
            <w:tcBorders>
              <w:top w:val="nil"/>
              <w:left w:val="single" w:sz="4" w:space="0" w:color="auto"/>
              <w:bottom w:val="nil"/>
              <w:right w:val="nil"/>
            </w:tcBorders>
            <w:hideMark/>
          </w:tcPr>
          <w:p w14:paraId="22EDF1B9" w14:textId="77777777" w:rsidR="00E70CE9" w:rsidRPr="006B6792" w:rsidRDefault="00E70CE9" w:rsidP="004737B5">
            <w:pPr>
              <w:numPr>
                <w:ilvl w:val="0"/>
                <w:numId w:val="16"/>
              </w:numPr>
              <w:autoSpaceDN w:val="0"/>
              <w:spacing w:after="120"/>
              <w:ind w:left="357" w:hanging="357"/>
              <w:rPr>
                <w:rFonts w:cs="Arial"/>
                <w:sz w:val="22"/>
                <w:szCs w:val="22"/>
              </w:rPr>
            </w:pPr>
            <w:r w:rsidRPr="006B6792">
              <w:rPr>
                <w:rFonts w:cs="Arial"/>
                <w:sz w:val="22"/>
                <w:szCs w:val="22"/>
              </w:rPr>
              <w:t>vomiting (being sick) since the injury</w:t>
            </w:r>
          </w:p>
          <w:p w14:paraId="1D5EFDE2" w14:textId="77777777" w:rsidR="00E70CE9" w:rsidRPr="006B6792" w:rsidRDefault="00E70CE9" w:rsidP="004737B5">
            <w:pPr>
              <w:numPr>
                <w:ilvl w:val="0"/>
                <w:numId w:val="16"/>
              </w:numPr>
              <w:autoSpaceDN w:val="0"/>
              <w:spacing w:after="120"/>
              <w:ind w:left="357" w:hanging="357"/>
              <w:rPr>
                <w:rFonts w:cs="Arial"/>
                <w:color w:val="212B32"/>
                <w:sz w:val="22"/>
                <w:szCs w:val="22"/>
              </w:rPr>
            </w:pPr>
            <w:r w:rsidRPr="006B6792">
              <w:rPr>
                <w:rFonts w:cs="Arial"/>
                <w:color w:val="212B32"/>
                <w:sz w:val="22"/>
                <w:szCs w:val="22"/>
              </w:rPr>
              <w:t>a headache that does not go away with painkillers</w:t>
            </w:r>
          </w:p>
          <w:p w14:paraId="603E7901" w14:textId="77777777" w:rsidR="00E70CE9" w:rsidRPr="006B6792" w:rsidRDefault="00E70CE9" w:rsidP="004737B5">
            <w:pPr>
              <w:numPr>
                <w:ilvl w:val="0"/>
                <w:numId w:val="16"/>
              </w:numPr>
              <w:autoSpaceDN w:val="0"/>
              <w:spacing w:after="120"/>
              <w:ind w:left="357" w:hanging="357"/>
              <w:rPr>
                <w:rFonts w:cs="Arial"/>
                <w:color w:val="212B32"/>
                <w:sz w:val="22"/>
                <w:szCs w:val="22"/>
              </w:rPr>
            </w:pPr>
            <w:r w:rsidRPr="006B6792">
              <w:rPr>
                <w:rFonts w:cs="Arial"/>
                <w:color w:val="212B32"/>
                <w:sz w:val="22"/>
                <w:szCs w:val="22"/>
              </w:rPr>
              <w:t>a change in behaviour, like being more irritable or losing interest in things around them (especially in children under 5)</w:t>
            </w:r>
          </w:p>
          <w:p w14:paraId="57B4F427" w14:textId="77777777" w:rsidR="00E70CE9" w:rsidRPr="006B6792" w:rsidRDefault="00E70CE9" w:rsidP="004737B5">
            <w:pPr>
              <w:numPr>
                <w:ilvl w:val="0"/>
                <w:numId w:val="16"/>
              </w:numPr>
              <w:autoSpaceDN w:val="0"/>
              <w:spacing w:after="120"/>
              <w:ind w:left="357" w:hanging="357"/>
              <w:rPr>
                <w:rFonts w:cs="Arial"/>
                <w:color w:val="212B32"/>
                <w:sz w:val="22"/>
                <w:szCs w:val="22"/>
              </w:rPr>
            </w:pPr>
            <w:r w:rsidRPr="006B6792">
              <w:rPr>
                <w:rFonts w:cs="Arial"/>
                <w:color w:val="212B32"/>
                <w:sz w:val="22"/>
                <w:szCs w:val="22"/>
              </w:rPr>
              <w:t xml:space="preserve">problems with </w:t>
            </w:r>
            <w:r w:rsidRPr="006B6792">
              <w:rPr>
                <w:rFonts w:cs="Arial"/>
                <w:sz w:val="22"/>
                <w:szCs w:val="22"/>
              </w:rPr>
              <w:t>walking, balance, understanding, speaking, writing, or staying awake.</w:t>
            </w:r>
          </w:p>
        </w:tc>
        <w:tc>
          <w:tcPr>
            <w:tcW w:w="2500" w:type="pct"/>
            <w:gridSpan w:val="3"/>
            <w:tcBorders>
              <w:top w:val="nil"/>
              <w:left w:val="nil"/>
              <w:bottom w:val="nil"/>
              <w:right w:val="single" w:sz="4" w:space="0" w:color="auto"/>
            </w:tcBorders>
            <w:hideMark/>
          </w:tcPr>
          <w:p w14:paraId="54075F5F" w14:textId="77777777" w:rsidR="00E70CE9" w:rsidRPr="006B6792" w:rsidRDefault="00E70CE9" w:rsidP="004737B5">
            <w:pPr>
              <w:numPr>
                <w:ilvl w:val="0"/>
                <w:numId w:val="16"/>
              </w:numPr>
              <w:autoSpaceDN w:val="0"/>
              <w:spacing w:after="120"/>
              <w:ind w:left="357" w:hanging="357"/>
              <w:rPr>
                <w:rFonts w:cs="Arial"/>
                <w:color w:val="212B32"/>
                <w:sz w:val="22"/>
                <w:szCs w:val="22"/>
              </w:rPr>
            </w:pPr>
            <w:r w:rsidRPr="006B6792">
              <w:rPr>
                <w:rFonts w:cs="Arial"/>
                <w:color w:val="212B32"/>
                <w:sz w:val="22"/>
                <w:szCs w:val="22"/>
              </w:rPr>
              <w:t>crying more than usual (especially young children)</w:t>
            </w:r>
          </w:p>
          <w:p w14:paraId="39E2AC3C" w14:textId="77777777" w:rsidR="00E70CE9" w:rsidRPr="006B6792" w:rsidRDefault="00E70CE9" w:rsidP="004737B5">
            <w:pPr>
              <w:numPr>
                <w:ilvl w:val="0"/>
                <w:numId w:val="16"/>
              </w:numPr>
              <w:autoSpaceDN w:val="0"/>
              <w:spacing w:after="120"/>
              <w:ind w:left="357" w:hanging="357"/>
              <w:rPr>
                <w:rFonts w:cs="Arial"/>
                <w:sz w:val="22"/>
                <w:szCs w:val="22"/>
              </w:rPr>
            </w:pPr>
            <w:r w:rsidRPr="006B6792">
              <w:rPr>
                <w:rFonts w:cs="Arial"/>
                <w:sz w:val="22"/>
                <w:szCs w:val="22"/>
              </w:rPr>
              <w:t>a fit (seizure)</w:t>
            </w:r>
          </w:p>
          <w:p w14:paraId="47F642C7" w14:textId="77777777" w:rsidR="00E70CE9" w:rsidRPr="006B6792" w:rsidRDefault="00E70CE9" w:rsidP="004737B5">
            <w:pPr>
              <w:numPr>
                <w:ilvl w:val="0"/>
                <w:numId w:val="16"/>
              </w:numPr>
              <w:autoSpaceDN w:val="0"/>
              <w:spacing w:after="120"/>
              <w:ind w:left="357" w:hanging="357"/>
              <w:rPr>
                <w:rFonts w:cs="Arial"/>
                <w:sz w:val="22"/>
                <w:szCs w:val="22"/>
              </w:rPr>
            </w:pPr>
            <w:r w:rsidRPr="006B6792">
              <w:rPr>
                <w:rFonts w:cs="Arial"/>
                <w:sz w:val="22"/>
                <w:szCs w:val="22"/>
              </w:rPr>
              <w:t>problems with their vision or hearing</w:t>
            </w:r>
          </w:p>
          <w:p w14:paraId="4D6CA2FC" w14:textId="77777777" w:rsidR="00E70CE9" w:rsidRPr="006B6792" w:rsidRDefault="00E70CE9" w:rsidP="004737B5">
            <w:pPr>
              <w:numPr>
                <w:ilvl w:val="0"/>
                <w:numId w:val="16"/>
              </w:numPr>
              <w:autoSpaceDN w:val="0"/>
              <w:spacing w:after="120"/>
              <w:ind w:left="357" w:hanging="357"/>
              <w:rPr>
                <w:rFonts w:cs="Arial"/>
                <w:sz w:val="22"/>
                <w:szCs w:val="22"/>
              </w:rPr>
            </w:pPr>
            <w:r w:rsidRPr="006B6792">
              <w:rPr>
                <w:rFonts w:cs="Arial"/>
                <w:sz w:val="22"/>
                <w:szCs w:val="22"/>
              </w:rPr>
              <w:t>a black eye without direct injury to the eye</w:t>
            </w:r>
          </w:p>
          <w:p w14:paraId="5BB57D74" w14:textId="77777777" w:rsidR="00E70CE9" w:rsidRPr="006B6792" w:rsidRDefault="00E70CE9" w:rsidP="004737B5">
            <w:pPr>
              <w:numPr>
                <w:ilvl w:val="0"/>
                <w:numId w:val="16"/>
              </w:numPr>
              <w:autoSpaceDN w:val="0"/>
              <w:spacing w:after="120"/>
              <w:ind w:left="357" w:hanging="357"/>
              <w:rPr>
                <w:rFonts w:cs="Arial"/>
                <w:sz w:val="22"/>
                <w:szCs w:val="22"/>
              </w:rPr>
            </w:pPr>
            <w:r w:rsidRPr="006B6792">
              <w:rPr>
                <w:rFonts w:cs="Arial"/>
                <w:sz w:val="22"/>
                <w:szCs w:val="22"/>
              </w:rPr>
              <w:t>clear fluid coming from their ears or nose</w:t>
            </w:r>
          </w:p>
          <w:p w14:paraId="5C9AB829" w14:textId="77777777" w:rsidR="00E70CE9" w:rsidRPr="006B6792" w:rsidRDefault="00E70CE9" w:rsidP="004737B5">
            <w:pPr>
              <w:numPr>
                <w:ilvl w:val="0"/>
                <w:numId w:val="16"/>
              </w:numPr>
              <w:autoSpaceDN w:val="0"/>
              <w:spacing w:after="120"/>
              <w:ind w:left="357" w:hanging="357"/>
              <w:rPr>
                <w:rFonts w:cs="Arial"/>
                <w:sz w:val="22"/>
                <w:szCs w:val="22"/>
              </w:rPr>
            </w:pPr>
            <w:r w:rsidRPr="006B6792">
              <w:rPr>
                <w:rFonts w:cs="Arial"/>
                <w:sz w:val="22"/>
                <w:szCs w:val="22"/>
              </w:rPr>
              <w:t>bleeding from the ears or bruising behind the ears</w:t>
            </w:r>
          </w:p>
          <w:p w14:paraId="3697E1C0" w14:textId="77777777" w:rsidR="00E70CE9" w:rsidRPr="006B6792" w:rsidRDefault="00E70CE9" w:rsidP="004737B5">
            <w:pPr>
              <w:numPr>
                <w:ilvl w:val="0"/>
                <w:numId w:val="16"/>
              </w:numPr>
              <w:autoSpaceDN w:val="0"/>
              <w:spacing w:after="120"/>
              <w:ind w:left="357" w:hanging="357"/>
              <w:rPr>
                <w:rFonts w:cs="Arial"/>
                <w:sz w:val="22"/>
                <w:szCs w:val="22"/>
              </w:rPr>
            </w:pPr>
            <w:r w:rsidRPr="006B6792">
              <w:rPr>
                <w:rFonts w:cs="Arial"/>
                <w:sz w:val="22"/>
                <w:szCs w:val="22"/>
              </w:rPr>
              <w:t>numbness or weakness in part of their body</w:t>
            </w:r>
          </w:p>
        </w:tc>
      </w:tr>
      <w:tr w:rsidR="00E70CE9" w:rsidRPr="006B6792" w14:paraId="6D8BED6C" w14:textId="77777777" w:rsidTr="00B63C5F">
        <w:tc>
          <w:tcPr>
            <w:tcW w:w="5000" w:type="pct"/>
            <w:gridSpan w:val="6"/>
            <w:tcBorders>
              <w:top w:val="nil"/>
              <w:left w:val="single" w:sz="4" w:space="0" w:color="auto"/>
              <w:bottom w:val="single" w:sz="4" w:space="0" w:color="auto"/>
              <w:right w:val="single" w:sz="4" w:space="0" w:color="auto"/>
            </w:tcBorders>
            <w:hideMark/>
          </w:tcPr>
          <w:p w14:paraId="0147C06A" w14:textId="77777777" w:rsidR="00E70CE9" w:rsidRPr="006B6792" w:rsidRDefault="00E70CE9" w:rsidP="006B6792">
            <w:pPr>
              <w:spacing w:after="120"/>
              <w:rPr>
                <w:rFonts w:cs="Arial"/>
                <w:sz w:val="22"/>
                <w:szCs w:val="22"/>
              </w:rPr>
            </w:pPr>
            <w:r w:rsidRPr="006B6792">
              <w:rPr>
                <w:rFonts w:cs="Arial"/>
                <w:sz w:val="22"/>
                <w:szCs w:val="22"/>
              </w:rPr>
              <w:t xml:space="preserve">If you have any concerns about your child’s wellbeing, please contact your doctor or call the NHS on 111 for advice or go to </w:t>
            </w:r>
            <w:hyperlink r:id="rId46" w:history="1">
              <w:r w:rsidRPr="006B6792">
                <w:rPr>
                  <w:rStyle w:val="Hyperlink"/>
                  <w:rFonts w:eastAsiaTheme="majorEastAsia" w:cs="Arial"/>
                  <w:sz w:val="22"/>
                  <w:szCs w:val="22"/>
                </w:rPr>
                <w:t>nhs.uk/conditions/head-injury-and-concussion/</w:t>
              </w:r>
            </w:hyperlink>
            <w:r w:rsidRPr="006B6792">
              <w:rPr>
                <w:rFonts w:cs="Arial"/>
                <w:sz w:val="22"/>
                <w:szCs w:val="22"/>
              </w:rPr>
              <w:t xml:space="preserve"> for more information.  If you need urgent help, please go to your nearest hospital Emergency (A&amp;E) Department or call 999.  </w:t>
            </w:r>
          </w:p>
          <w:p w14:paraId="38AD5B14" w14:textId="77777777" w:rsidR="00E70CE9" w:rsidRPr="006B6792" w:rsidRDefault="00E70CE9" w:rsidP="006B6792">
            <w:pPr>
              <w:spacing w:after="120"/>
              <w:rPr>
                <w:rFonts w:cs="Arial"/>
                <w:b/>
                <w:iCs/>
                <w:sz w:val="22"/>
                <w:szCs w:val="22"/>
              </w:rPr>
            </w:pPr>
            <w:r w:rsidRPr="006B6792">
              <w:rPr>
                <w:rFonts w:cs="Arial"/>
                <w:sz w:val="22"/>
                <w:szCs w:val="22"/>
              </w:rPr>
              <w:t>Your child should come to school as normal if they are well enough but please speak to them about avoiding stress or rough play for the next few days and contact sports for 3 weeks.  Thank you.</w:t>
            </w:r>
          </w:p>
        </w:tc>
        <w:bookmarkEnd w:id="129"/>
      </w:tr>
      <w:tr w:rsidR="00E70CE9" w:rsidRPr="006B6792" w14:paraId="2BC4238A" w14:textId="77777777" w:rsidTr="00B63C5F">
        <w:trPr>
          <w:trHeight w:val="340"/>
        </w:trPr>
        <w:tc>
          <w:tcPr>
            <w:tcW w:w="1462" w:type="pct"/>
            <w:gridSpan w:val="2"/>
            <w:tcBorders>
              <w:top w:val="single" w:sz="4" w:space="0" w:color="auto"/>
              <w:left w:val="single" w:sz="4" w:space="0" w:color="auto"/>
              <w:bottom w:val="single" w:sz="4" w:space="0" w:color="auto"/>
              <w:right w:val="single" w:sz="4" w:space="0" w:color="auto"/>
            </w:tcBorders>
            <w:vAlign w:val="center"/>
            <w:hideMark/>
          </w:tcPr>
          <w:p w14:paraId="2C2047C4" w14:textId="77777777" w:rsidR="00E70CE9" w:rsidRPr="006B6792" w:rsidRDefault="00E70CE9" w:rsidP="006B6792">
            <w:pPr>
              <w:spacing w:after="120"/>
              <w:rPr>
                <w:rFonts w:cs="Arial"/>
                <w:b/>
                <w:bCs/>
                <w:iCs/>
                <w:sz w:val="22"/>
                <w:szCs w:val="22"/>
              </w:rPr>
            </w:pPr>
            <w:r w:rsidRPr="006B6792">
              <w:rPr>
                <w:rFonts w:cs="Arial"/>
                <w:b/>
                <w:bCs/>
                <w:sz w:val="22"/>
                <w:szCs w:val="22"/>
              </w:rPr>
              <w:t>Head Teacher/Class Teacher:</w:t>
            </w:r>
          </w:p>
        </w:tc>
        <w:tc>
          <w:tcPr>
            <w:tcW w:w="3538" w:type="pct"/>
            <w:gridSpan w:val="4"/>
            <w:tcBorders>
              <w:top w:val="single" w:sz="4" w:space="0" w:color="auto"/>
              <w:left w:val="single" w:sz="4" w:space="0" w:color="auto"/>
              <w:bottom w:val="single" w:sz="4" w:space="0" w:color="auto"/>
              <w:right w:val="single" w:sz="4" w:space="0" w:color="auto"/>
            </w:tcBorders>
            <w:vAlign w:val="center"/>
          </w:tcPr>
          <w:p w14:paraId="6D6DE3AC" w14:textId="77777777" w:rsidR="00E70CE9" w:rsidRPr="006B6792" w:rsidRDefault="00E70CE9" w:rsidP="006B6792">
            <w:pPr>
              <w:spacing w:after="120"/>
              <w:rPr>
                <w:rFonts w:cs="Arial"/>
                <w:iCs/>
                <w:sz w:val="22"/>
                <w:szCs w:val="22"/>
              </w:rPr>
            </w:pPr>
          </w:p>
        </w:tc>
      </w:tr>
    </w:tbl>
    <w:p w14:paraId="1E9427E5" w14:textId="77777777" w:rsidR="00E70CE9" w:rsidRDefault="00E70CE9" w:rsidP="00E70CE9">
      <w:pPr>
        <w:rPr>
          <w:color w:val="000000" w:themeColor="text1"/>
          <w:szCs w:val="22"/>
        </w:rPr>
      </w:pPr>
    </w:p>
    <w:p w14:paraId="7FB10E1E" w14:textId="05D87174" w:rsidR="006B6792" w:rsidRPr="006B6792" w:rsidRDefault="006B6792" w:rsidP="006B6792">
      <w:pPr>
        <w:pStyle w:val="Heading1"/>
        <w:spacing w:before="240"/>
        <w:ind w:left="-74"/>
        <w:rPr>
          <w:sz w:val="28"/>
          <w:szCs w:val="28"/>
        </w:rPr>
      </w:pPr>
      <w:bookmarkStart w:id="130" w:name="_Toc182925516"/>
      <w:r>
        <w:rPr>
          <w:rFonts w:cstheme="minorBidi"/>
          <w:noProof/>
          <w:szCs w:val="22"/>
        </w:rPr>
        <w:drawing>
          <wp:anchor distT="0" distB="0" distL="114300" distR="114300" simplePos="0" relativeHeight="251656704" behindDoc="0" locked="0" layoutInCell="1" allowOverlap="1" wp14:anchorId="5F7B3265" wp14:editId="02C1CF74">
            <wp:simplePos x="0" y="0"/>
            <wp:positionH relativeFrom="column">
              <wp:posOffset>4343400</wp:posOffset>
            </wp:positionH>
            <wp:positionV relativeFrom="paragraph">
              <wp:posOffset>-579120</wp:posOffset>
            </wp:positionV>
            <wp:extent cx="1546225" cy="1543050"/>
            <wp:effectExtent l="0" t="0" r="0" b="0"/>
            <wp:wrapNone/>
            <wp:docPr id="3" name="Picture 3" descr="Mental Health First Aid Training – Pragma + Associates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ntal Health First Aid Training – Pragma + Associates Lt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46225" cy="1543050"/>
                    </a:xfrm>
                    <a:prstGeom prst="rect">
                      <a:avLst/>
                    </a:prstGeom>
                    <a:noFill/>
                  </pic:spPr>
                </pic:pic>
              </a:graphicData>
            </a:graphic>
            <wp14:sizeRelH relativeFrom="margin">
              <wp14:pctWidth>0</wp14:pctWidth>
            </wp14:sizeRelH>
            <wp14:sizeRelV relativeFrom="margin">
              <wp14:pctHeight>0</wp14:pctHeight>
            </wp14:sizeRelV>
          </wp:anchor>
        </w:drawing>
      </w:r>
      <w:r w:rsidRPr="006B6792">
        <w:rPr>
          <w:sz w:val="28"/>
          <w:szCs w:val="28"/>
        </w:rPr>
        <w:t xml:space="preserve">Appendix </w:t>
      </w:r>
      <w:r>
        <w:rPr>
          <w:sz w:val="28"/>
          <w:szCs w:val="28"/>
        </w:rPr>
        <w:t>9</w:t>
      </w:r>
      <w:r w:rsidRPr="006B6792">
        <w:rPr>
          <w:sz w:val="28"/>
          <w:szCs w:val="28"/>
        </w:rPr>
        <w:t xml:space="preserve">: </w:t>
      </w:r>
      <w:r>
        <w:rPr>
          <w:sz w:val="28"/>
          <w:szCs w:val="28"/>
        </w:rPr>
        <w:t>Mental health first aider poster</w:t>
      </w:r>
      <w:bookmarkEnd w:id="130"/>
    </w:p>
    <w:p w14:paraId="3377EB16" w14:textId="39BF9589" w:rsidR="00E70CE9" w:rsidRDefault="00E70CE9" w:rsidP="00E70CE9">
      <w:pPr>
        <w:rPr>
          <w:color w:val="000000" w:themeColor="text1"/>
          <w:szCs w:val="22"/>
        </w:rPr>
      </w:pPr>
    </w:p>
    <w:p w14:paraId="517D7811" w14:textId="77777777" w:rsidR="00E70CE9" w:rsidRDefault="00E70CE9" w:rsidP="00E70CE9">
      <w:pPr>
        <w:rPr>
          <w:color w:val="000000" w:themeColor="text1"/>
          <w:szCs w:val="22"/>
        </w:rPr>
      </w:pPr>
    </w:p>
    <w:p w14:paraId="55740AAD" w14:textId="5394AD20" w:rsidR="00E70CE9" w:rsidRPr="006325A2" w:rsidRDefault="00E70CE9" w:rsidP="00E70CE9">
      <w:pPr>
        <w:rPr>
          <w:color w:val="FF0000"/>
          <w:sz w:val="40"/>
          <w:szCs w:val="40"/>
        </w:rPr>
      </w:pPr>
      <w:r>
        <w:rPr>
          <w:color w:val="FF0000"/>
          <w:sz w:val="40"/>
          <w:szCs w:val="40"/>
        </w:rPr>
        <w:t>INSERT SCHOOL LOGO</w:t>
      </w:r>
    </w:p>
    <w:p w14:paraId="5FCA7B44" w14:textId="77777777" w:rsidR="00E70CE9" w:rsidRDefault="00E70CE9" w:rsidP="00E70CE9">
      <w:pPr>
        <w:rPr>
          <w:color w:val="000000" w:themeColor="text1"/>
          <w:szCs w:val="22"/>
        </w:rPr>
      </w:pPr>
    </w:p>
    <w:p w14:paraId="75E7D989" w14:textId="77777777" w:rsidR="00E70CE9" w:rsidRDefault="00E70CE9" w:rsidP="00E70CE9">
      <w:pPr>
        <w:rPr>
          <w:color w:val="000000" w:themeColor="text1"/>
          <w:szCs w:val="22"/>
        </w:rPr>
      </w:pPr>
    </w:p>
    <w:tbl>
      <w:tblPr>
        <w:tblpPr w:leftFromText="180" w:rightFromText="180" w:bottomFromText="160" w:vertAnchor="page" w:horzAnchor="margin" w:tblpY="3811"/>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2979"/>
        <w:gridCol w:w="3825"/>
      </w:tblGrid>
      <w:tr w:rsidR="00E70CE9" w14:paraId="19975AA2" w14:textId="77777777" w:rsidTr="006B6792">
        <w:trPr>
          <w:trHeight w:val="555"/>
        </w:trPr>
        <w:tc>
          <w:tcPr>
            <w:tcW w:w="2544" w:type="dxa"/>
            <w:tcBorders>
              <w:top w:val="single" w:sz="6" w:space="0" w:color="auto"/>
              <w:left w:val="single" w:sz="6" w:space="0" w:color="auto"/>
              <w:bottom w:val="single" w:sz="6" w:space="0" w:color="auto"/>
              <w:right w:val="single" w:sz="6" w:space="0" w:color="auto"/>
            </w:tcBorders>
            <w:shd w:val="clear" w:color="auto" w:fill="BE8BD3"/>
            <w:vAlign w:val="center"/>
            <w:hideMark/>
          </w:tcPr>
          <w:p w14:paraId="5A9143F2" w14:textId="77777777" w:rsidR="00E70CE9" w:rsidRDefault="00E70CE9" w:rsidP="00B63C5F">
            <w:pPr>
              <w:textAlignment w:val="baseline"/>
              <w:rPr>
                <w:rFonts w:cstheme="minorHAnsi"/>
                <w:b/>
                <w:sz w:val="36"/>
                <w:szCs w:val="36"/>
              </w:rPr>
            </w:pPr>
            <w:r>
              <w:rPr>
                <w:rFonts w:cstheme="minorHAnsi"/>
                <w:b/>
                <w:sz w:val="36"/>
                <w:szCs w:val="36"/>
              </w:rPr>
              <w:t>First Name</w:t>
            </w:r>
          </w:p>
        </w:tc>
        <w:tc>
          <w:tcPr>
            <w:tcW w:w="2979" w:type="dxa"/>
            <w:tcBorders>
              <w:top w:val="single" w:sz="6" w:space="0" w:color="auto"/>
              <w:left w:val="nil"/>
              <w:bottom w:val="single" w:sz="6" w:space="0" w:color="auto"/>
              <w:right w:val="single" w:sz="6" w:space="0" w:color="auto"/>
            </w:tcBorders>
            <w:shd w:val="clear" w:color="auto" w:fill="BE8BD3"/>
            <w:vAlign w:val="center"/>
            <w:hideMark/>
          </w:tcPr>
          <w:p w14:paraId="11E87967" w14:textId="77777777" w:rsidR="00E70CE9" w:rsidRDefault="00E70CE9" w:rsidP="00B63C5F">
            <w:pPr>
              <w:textAlignment w:val="baseline"/>
              <w:rPr>
                <w:rFonts w:cstheme="minorHAnsi"/>
                <w:b/>
                <w:sz w:val="36"/>
                <w:szCs w:val="36"/>
              </w:rPr>
            </w:pPr>
            <w:r>
              <w:rPr>
                <w:rFonts w:cstheme="minorHAnsi"/>
                <w:b/>
                <w:sz w:val="36"/>
                <w:szCs w:val="36"/>
              </w:rPr>
              <w:t xml:space="preserve"> Surname</w:t>
            </w:r>
          </w:p>
        </w:tc>
        <w:tc>
          <w:tcPr>
            <w:tcW w:w="3825" w:type="dxa"/>
            <w:tcBorders>
              <w:top w:val="single" w:sz="6" w:space="0" w:color="auto"/>
              <w:left w:val="nil"/>
              <w:bottom w:val="single" w:sz="6" w:space="0" w:color="auto"/>
              <w:right w:val="single" w:sz="6" w:space="0" w:color="auto"/>
            </w:tcBorders>
            <w:shd w:val="clear" w:color="auto" w:fill="BE8BD3"/>
            <w:vAlign w:val="center"/>
            <w:hideMark/>
          </w:tcPr>
          <w:p w14:paraId="1E8619C5" w14:textId="77777777" w:rsidR="00E70CE9" w:rsidRDefault="00E70CE9" w:rsidP="00B63C5F">
            <w:pPr>
              <w:textAlignment w:val="baseline"/>
              <w:rPr>
                <w:rFonts w:cstheme="minorHAnsi"/>
                <w:b/>
                <w:sz w:val="36"/>
                <w:szCs w:val="36"/>
              </w:rPr>
            </w:pPr>
            <w:r>
              <w:rPr>
                <w:rFonts w:cstheme="minorHAnsi"/>
                <w:b/>
                <w:bCs/>
                <w:sz w:val="36"/>
                <w:szCs w:val="36"/>
              </w:rPr>
              <w:t xml:space="preserve"> First Aid Certificate</w:t>
            </w:r>
          </w:p>
        </w:tc>
      </w:tr>
      <w:tr w:rsidR="00E70CE9" w14:paraId="0DAEC8AC" w14:textId="77777777" w:rsidTr="006B6792">
        <w:trPr>
          <w:trHeight w:val="978"/>
        </w:trPr>
        <w:tc>
          <w:tcPr>
            <w:tcW w:w="2544" w:type="dxa"/>
            <w:tcBorders>
              <w:top w:val="nil"/>
              <w:left w:val="single" w:sz="6" w:space="0" w:color="auto"/>
              <w:bottom w:val="single" w:sz="6" w:space="0" w:color="auto"/>
              <w:right w:val="single" w:sz="6" w:space="0" w:color="auto"/>
            </w:tcBorders>
            <w:vAlign w:val="center"/>
          </w:tcPr>
          <w:p w14:paraId="5E7CB7F1" w14:textId="77777777" w:rsidR="00E70CE9" w:rsidRPr="00F3548A" w:rsidRDefault="00E70CE9" w:rsidP="00B63C5F">
            <w:pPr>
              <w:jc w:val="center"/>
              <w:textAlignment w:val="baseline"/>
              <w:rPr>
                <w:rFonts w:ascii="Segoe UI" w:hAnsi="Segoe UI" w:cs="Segoe UI"/>
                <w:szCs w:val="28"/>
              </w:rPr>
            </w:pPr>
          </w:p>
        </w:tc>
        <w:tc>
          <w:tcPr>
            <w:tcW w:w="2979" w:type="dxa"/>
            <w:tcBorders>
              <w:top w:val="nil"/>
              <w:left w:val="nil"/>
              <w:bottom w:val="single" w:sz="6" w:space="0" w:color="auto"/>
              <w:right w:val="single" w:sz="6" w:space="0" w:color="auto"/>
            </w:tcBorders>
            <w:vAlign w:val="center"/>
          </w:tcPr>
          <w:p w14:paraId="71A97024" w14:textId="77777777" w:rsidR="00E70CE9" w:rsidRPr="00F3548A" w:rsidRDefault="00E70CE9" w:rsidP="00B63C5F">
            <w:pPr>
              <w:jc w:val="center"/>
              <w:textAlignment w:val="baseline"/>
              <w:rPr>
                <w:rFonts w:ascii="Segoe UI" w:hAnsi="Segoe UI" w:cs="Segoe UI"/>
                <w:szCs w:val="28"/>
              </w:rPr>
            </w:pPr>
          </w:p>
        </w:tc>
        <w:tc>
          <w:tcPr>
            <w:tcW w:w="3825" w:type="dxa"/>
            <w:tcBorders>
              <w:top w:val="single" w:sz="6" w:space="0" w:color="auto"/>
              <w:left w:val="nil"/>
              <w:bottom w:val="single" w:sz="6" w:space="0" w:color="auto"/>
              <w:right w:val="single" w:sz="6" w:space="0" w:color="auto"/>
            </w:tcBorders>
            <w:vAlign w:val="center"/>
            <w:hideMark/>
          </w:tcPr>
          <w:p w14:paraId="0C3FFBE2" w14:textId="77777777" w:rsidR="00E70CE9" w:rsidRPr="00F3548A" w:rsidRDefault="00E70CE9" w:rsidP="00B63C5F">
            <w:pPr>
              <w:jc w:val="center"/>
              <w:textAlignment w:val="baseline"/>
              <w:rPr>
                <w:rFonts w:ascii="Segoe UI" w:hAnsi="Segoe UI" w:cs="Segoe UI"/>
                <w:szCs w:val="28"/>
              </w:rPr>
            </w:pPr>
            <w:r w:rsidRPr="00F3548A">
              <w:rPr>
                <w:rFonts w:ascii="Segoe UI" w:hAnsi="Segoe UI" w:cs="Segoe UI"/>
                <w:szCs w:val="28"/>
              </w:rPr>
              <w:t>Mental Health First Aid (MHFA)</w:t>
            </w:r>
          </w:p>
        </w:tc>
      </w:tr>
      <w:tr w:rsidR="00E70CE9" w14:paraId="23D5EF61" w14:textId="77777777" w:rsidTr="006B6792">
        <w:trPr>
          <w:trHeight w:val="1047"/>
        </w:trPr>
        <w:tc>
          <w:tcPr>
            <w:tcW w:w="2544" w:type="dxa"/>
            <w:tcBorders>
              <w:top w:val="nil"/>
              <w:left w:val="single" w:sz="6" w:space="0" w:color="auto"/>
              <w:bottom w:val="single" w:sz="6" w:space="0" w:color="auto"/>
              <w:right w:val="single" w:sz="6" w:space="0" w:color="auto"/>
            </w:tcBorders>
            <w:vAlign w:val="center"/>
          </w:tcPr>
          <w:p w14:paraId="05553179" w14:textId="77777777" w:rsidR="00E70CE9" w:rsidRPr="00F3548A" w:rsidRDefault="00E70CE9" w:rsidP="00B63C5F">
            <w:pPr>
              <w:jc w:val="center"/>
              <w:textAlignment w:val="baseline"/>
              <w:rPr>
                <w:rFonts w:ascii="Segoe UI" w:hAnsi="Segoe UI" w:cs="Segoe UI"/>
                <w:szCs w:val="28"/>
              </w:rPr>
            </w:pPr>
          </w:p>
        </w:tc>
        <w:tc>
          <w:tcPr>
            <w:tcW w:w="2979" w:type="dxa"/>
            <w:tcBorders>
              <w:top w:val="nil"/>
              <w:left w:val="nil"/>
              <w:bottom w:val="single" w:sz="6" w:space="0" w:color="auto"/>
              <w:right w:val="single" w:sz="6" w:space="0" w:color="auto"/>
            </w:tcBorders>
            <w:vAlign w:val="center"/>
          </w:tcPr>
          <w:p w14:paraId="3057B145" w14:textId="77777777" w:rsidR="00E70CE9" w:rsidRPr="00F3548A" w:rsidRDefault="00E70CE9" w:rsidP="00B63C5F">
            <w:pPr>
              <w:jc w:val="center"/>
              <w:textAlignment w:val="baseline"/>
              <w:rPr>
                <w:rFonts w:ascii="Segoe UI" w:hAnsi="Segoe UI" w:cs="Segoe UI"/>
                <w:szCs w:val="28"/>
              </w:rPr>
            </w:pPr>
          </w:p>
        </w:tc>
        <w:tc>
          <w:tcPr>
            <w:tcW w:w="3825" w:type="dxa"/>
            <w:tcBorders>
              <w:top w:val="nil"/>
              <w:left w:val="nil"/>
              <w:bottom w:val="single" w:sz="6" w:space="0" w:color="auto"/>
              <w:right w:val="single" w:sz="6" w:space="0" w:color="auto"/>
            </w:tcBorders>
            <w:vAlign w:val="center"/>
          </w:tcPr>
          <w:p w14:paraId="2F387464" w14:textId="77777777" w:rsidR="00E70CE9" w:rsidRPr="00F3548A" w:rsidRDefault="00E70CE9" w:rsidP="00B63C5F">
            <w:pPr>
              <w:jc w:val="center"/>
              <w:textAlignment w:val="baseline"/>
              <w:rPr>
                <w:rFonts w:ascii="Segoe UI" w:hAnsi="Segoe UI" w:cs="Segoe UI"/>
                <w:szCs w:val="28"/>
              </w:rPr>
            </w:pPr>
          </w:p>
        </w:tc>
      </w:tr>
      <w:tr w:rsidR="00E70CE9" w14:paraId="2213B3AC" w14:textId="77777777" w:rsidTr="006B6792">
        <w:trPr>
          <w:trHeight w:val="977"/>
        </w:trPr>
        <w:tc>
          <w:tcPr>
            <w:tcW w:w="2544" w:type="dxa"/>
            <w:tcBorders>
              <w:top w:val="nil"/>
              <w:left w:val="single" w:sz="6" w:space="0" w:color="auto"/>
              <w:bottom w:val="single" w:sz="6" w:space="0" w:color="auto"/>
              <w:right w:val="single" w:sz="6" w:space="0" w:color="auto"/>
            </w:tcBorders>
            <w:vAlign w:val="center"/>
          </w:tcPr>
          <w:p w14:paraId="614D27EA" w14:textId="77777777" w:rsidR="00E70CE9" w:rsidRPr="00F3548A" w:rsidRDefault="00E70CE9" w:rsidP="00B63C5F">
            <w:pPr>
              <w:jc w:val="center"/>
              <w:textAlignment w:val="baseline"/>
              <w:rPr>
                <w:rFonts w:ascii="Segoe UI" w:hAnsi="Segoe UI" w:cs="Segoe UI"/>
                <w:szCs w:val="28"/>
              </w:rPr>
            </w:pPr>
          </w:p>
        </w:tc>
        <w:tc>
          <w:tcPr>
            <w:tcW w:w="2979" w:type="dxa"/>
            <w:tcBorders>
              <w:top w:val="nil"/>
              <w:left w:val="nil"/>
              <w:bottom w:val="single" w:sz="6" w:space="0" w:color="auto"/>
              <w:right w:val="single" w:sz="6" w:space="0" w:color="auto"/>
            </w:tcBorders>
            <w:vAlign w:val="center"/>
          </w:tcPr>
          <w:p w14:paraId="68012761" w14:textId="77777777" w:rsidR="00E70CE9" w:rsidRPr="00F3548A" w:rsidRDefault="00E70CE9" w:rsidP="00B63C5F">
            <w:pPr>
              <w:jc w:val="center"/>
              <w:textAlignment w:val="baseline"/>
              <w:rPr>
                <w:rFonts w:ascii="Segoe UI" w:hAnsi="Segoe UI" w:cs="Segoe UI"/>
                <w:szCs w:val="28"/>
              </w:rPr>
            </w:pPr>
          </w:p>
        </w:tc>
        <w:tc>
          <w:tcPr>
            <w:tcW w:w="3825" w:type="dxa"/>
            <w:tcBorders>
              <w:top w:val="nil"/>
              <w:left w:val="nil"/>
              <w:bottom w:val="single" w:sz="6" w:space="0" w:color="auto"/>
              <w:right w:val="single" w:sz="6" w:space="0" w:color="auto"/>
            </w:tcBorders>
            <w:vAlign w:val="center"/>
          </w:tcPr>
          <w:p w14:paraId="0F50993F" w14:textId="77777777" w:rsidR="00E70CE9" w:rsidRPr="00F3548A" w:rsidRDefault="00E70CE9" w:rsidP="00B63C5F">
            <w:pPr>
              <w:jc w:val="center"/>
              <w:textAlignment w:val="baseline"/>
              <w:rPr>
                <w:rFonts w:ascii="Segoe UI" w:hAnsi="Segoe UI" w:cs="Segoe UI"/>
                <w:szCs w:val="28"/>
              </w:rPr>
            </w:pPr>
          </w:p>
        </w:tc>
      </w:tr>
      <w:tr w:rsidR="00E70CE9" w14:paraId="7C631E94" w14:textId="77777777" w:rsidTr="006B6792">
        <w:trPr>
          <w:trHeight w:val="977"/>
        </w:trPr>
        <w:tc>
          <w:tcPr>
            <w:tcW w:w="2544" w:type="dxa"/>
            <w:tcBorders>
              <w:top w:val="nil"/>
              <w:left w:val="single" w:sz="6" w:space="0" w:color="auto"/>
              <w:bottom w:val="single" w:sz="6" w:space="0" w:color="auto"/>
              <w:right w:val="single" w:sz="6" w:space="0" w:color="auto"/>
            </w:tcBorders>
            <w:vAlign w:val="center"/>
          </w:tcPr>
          <w:p w14:paraId="68E08049" w14:textId="77777777" w:rsidR="00E70CE9" w:rsidRPr="00F3548A" w:rsidRDefault="00E70CE9" w:rsidP="00B63C5F">
            <w:pPr>
              <w:jc w:val="center"/>
              <w:textAlignment w:val="baseline"/>
              <w:rPr>
                <w:rFonts w:ascii="Segoe UI" w:hAnsi="Segoe UI" w:cs="Segoe UI"/>
                <w:szCs w:val="28"/>
              </w:rPr>
            </w:pPr>
          </w:p>
        </w:tc>
        <w:tc>
          <w:tcPr>
            <w:tcW w:w="2979" w:type="dxa"/>
            <w:tcBorders>
              <w:top w:val="nil"/>
              <w:left w:val="nil"/>
              <w:bottom w:val="single" w:sz="6" w:space="0" w:color="auto"/>
              <w:right w:val="single" w:sz="6" w:space="0" w:color="auto"/>
            </w:tcBorders>
            <w:vAlign w:val="center"/>
          </w:tcPr>
          <w:p w14:paraId="07A65035" w14:textId="77777777" w:rsidR="00E70CE9" w:rsidRPr="00F3548A" w:rsidRDefault="00E70CE9" w:rsidP="00B63C5F">
            <w:pPr>
              <w:jc w:val="center"/>
              <w:textAlignment w:val="baseline"/>
              <w:rPr>
                <w:rFonts w:ascii="Segoe UI" w:hAnsi="Segoe UI" w:cs="Segoe UI"/>
                <w:szCs w:val="28"/>
              </w:rPr>
            </w:pPr>
          </w:p>
        </w:tc>
        <w:tc>
          <w:tcPr>
            <w:tcW w:w="3825" w:type="dxa"/>
            <w:tcBorders>
              <w:top w:val="nil"/>
              <w:left w:val="nil"/>
              <w:bottom w:val="single" w:sz="6" w:space="0" w:color="auto"/>
              <w:right w:val="single" w:sz="6" w:space="0" w:color="auto"/>
            </w:tcBorders>
            <w:vAlign w:val="center"/>
          </w:tcPr>
          <w:p w14:paraId="125FB302" w14:textId="77777777" w:rsidR="00E70CE9" w:rsidRPr="00F3548A" w:rsidRDefault="00E70CE9" w:rsidP="00B63C5F">
            <w:pPr>
              <w:jc w:val="center"/>
              <w:textAlignment w:val="baseline"/>
              <w:rPr>
                <w:rFonts w:ascii="Segoe UI" w:hAnsi="Segoe UI" w:cs="Segoe UI"/>
                <w:szCs w:val="28"/>
              </w:rPr>
            </w:pPr>
          </w:p>
        </w:tc>
      </w:tr>
      <w:tr w:rsidR="00E70CE9" w14:paraId="56267686" w14:textId="77777777" w:rsidTr="006B6792">
        <w:trPr>
          <w:trHeight w:val="1119"/>
        </w:trPr>
        <w:tc>
          <w:tcPr>
            <w:tcW w:w="2544" w:type="dxa"/>
            <w:tcBorders>
              <w:top w:val="nil"/>
              <w:left w:val="single" w:sz="6" w:space="0" w:color="auto"/>
              <w:bottom w:val="single" w:sz="6" w:space="0" w:color="auto"/>
              <w:right w:val="single" w:sz="6" w:space="0" w:color="auto"/>
            </w:tcBorders>
            <w:vAlign w:val="center"/>
          </w:tcPr>
          <w:p w14:paraId="0198FF38" w14:textId="77777777" w:rsidR="00E70CE9" w:rsidRPr="00F3548A" w:rsidRDefault="00E70CE9" w:rsidP="00B63C5F">
            <w:pPr>
              <w:jc w:val="center"/>
              <w:textAlignment w:val="baseline"/>
              <w:rPr>
                <w:rFonts w:ascii="Segoe UI" w:hAnsi="Segoe UI" w:cs="Segoe UI"/>
                <w:szCs w:val="28"/>
              </w:rPr>
            </w:pPr>
          </w:p>
        </w:tc>
        <w:tc>
          <w:tcPr>
            <w:tcW w:w="2979" w:type="dxa"/>
            <w:tcBorders>
              <w:top w:val="nil"/>
              <w:left w:val="nil"/>
              <w:bottom w:val="single" w:sz="6" w:space="0" w:color="auto"/>
              <w:right w:val="single" w:sz="6" w:space="0" w:color="auto"/>
            </w:tcBorders>
            <w:vAlign w:val="center"/>
          </w:tcPr>
          <w:p w14:paraId="6583A6BD" w14:textId="77777777" w:rsidR="00E70CE9" w:rsidRPr="00F3548A" w:rsidRDefault="00E70CE9" w:rsidP="00B63C5F">
            <w:pPr>
              <w:jc w:val="center"/>
              <w:textAlignment w:val="baseline"/>
              <w:rPr>
                <w:rFonts w:ascii="Segoe UI" w:hAnsi="Segoe UI" w:cs="Segoe UI"/>
                <w:szCs w:val="28"/>
              </w:rPr>
            </w:pPr>
          </w:p>
        </w:tc>
        <w:tc>
          <w:tcPr>
            <w:tcW w:w="3825" w:type="dxa"/>
            <w:tcBorders>
              <w:top w:val="nil"/>
              <w:left w:val="nil"/>
              <w:bottom w:val="single" w:sz="6" w:space="0" w:color="auto"/>
              <w:right w:val="single" w:sz="6" w:space="0" w:color="auto"/>
            </w:tcBorders>
            <w:vAlign w:val="center"/>
          </w:tcPr>
          <w:p w14:paraId="06A07EA0" w14:textId="77777777" w:rsidR="00E70CE9" w:rsidRPr="00F3548A" w:rsidRDefault="00E70CE9" w:rsidP="00B63C5F">
            <w:pPr>
              <w:jc w:val="center"/>
              <w:textAlignment w:val="baseline"/>
              <w:rPr>
                <w:rFonts w:ascii="Segoe UI" w:hAnsi="Segoe UI" w:cs="Segoe UI"/>
                <w:szCs w:val="28"/>
              </w:rPr>
            </w:pPr>
          </w:p>
        </w:tc>
      </w:tr>
    </w:tbl>
    <w:p w14:paraId="1C9DC793" w14:textId="77777777" w:rsidR="00E70CE9" w:rsidRDefault="00E70CE9" w:rsidP="0029567C">
      <w:pPr>
        <w:jc w:val="center"/>
        <w:rPr>
          <w:b/>
          <w:color w:val="7030A0"/>
          <w:sz w:val="40"/>
          <w:u w:val="single"/>
        </w:rPr>
      </w:pPr>
      <w:bookmarkStart w:id="131" w:name="_GoBack"/>
      <w:r>
        <w:rPr>
          <w:b/>
          <w:color w:val="7030A0"/>
          <w:sz w:val="40"/>
          <w:u w:val="single"/>
        </w:rPr>
        <w:t>Your School Mental Health First Aiders</w:t>
      </w:r>
    </w:p>
    <w:bookmarkEnd w:id="131"/>
    <w:p w14:paraId="6BFE2485" w14:textId="77777777" w:rsidR="00E70CE9" w:rsidRDefault="00E70CE9" w:rsidP="00E70CE9">
      <w:pPr>
        <w:rPr>
          <w:rFonts w:eastAsiaTheme="minorHAnsi" w:cstheme="minorBidi"/>
          <w:b/>
          <w:color w:val="00B050"/>
          <w:sz w:val="40"/>
          <w:szCs w:val="22"/>
          <w:u w:val="single"/>
        </w:rPr>
      </w:pPr>
    </w:p>
    <w:p w14:paraId="0FCC0585" w14:textId="77777777" w:rsidR="00E70CE9" w:rsidRDefault="00E70CE9" w:rsidP="00E70CE9">
      <w:pPr>
        <w:rPr>
          <w:rFonts w:eastAsiaTheme="minorHAnsi" w:cstheme="minorBidi"/>
          <w:b/>
          <w:color w:val="00B050"/>
          <w:sz w:val="40"/>
          <w:szCs w:val="22"/>
          <w:u w:val="single"/>
        </w:rPr>
      </w:pPr>
    </w:p>
    <w:p w14:paraId="20FC74E4" w14:textId="77777777" w:rsidR="00E70CE9" w:rsidRDefault="00E70CE9" w:rsidP="00E70CE9">
      <w:pPr>
        <w:rPr>
          <w:b/>
          <w:color w:val="00B050"/>
          <w:sz w:val="40"/>
          <w:u w:val="single"/>
        </w:rPr>
      </w:pPr>
    </w:p>
    <w:p w14:paraId="101D23CD" w14:textId="77777777" w:rsidR="00E70CE9" w:rsidRDefault="00E70CE9" w:rsidP="00E70CE9">
      <w:pPr>
        <w:rPr>
          <w:b/>
          <w:color w:val="00B050"/>
          <w:sz w:val="40"/>
          <w:u w:val="single"/>
        </w:rPr>
      </w:pPr>
    </w:p>
    <w:p w14:paraId="359991AA" w14:textId="6F645DF2" w:rsidR="006E1C59" w:rsidRPr="006B6792" w:rsidRDefault="006E1C59" w:rsidP="006B6792">
      <w:pPr>
        <w:rPr>
          <w:b/>
          <w:kern w:val="32"/>
          <w:szCs w:val="28"/>
        </w:rPr>
      </w:pPr>
      <w:bookmarkStart w:id="132" w:name="_Appendix_A:_Support"/>
      <w:bookmarkEnd w:id="132"/>
    </w:p>
    <w:sectPr w:rsidR="006E1C59" w:rsidRPr="006B6792" w:rsidSect="00B54A6E">
      <w:pgSz w:w="11906" w:h="16838"/>
      <w:pgMar w:top="1440" w:right="1800" w:bottom="1276" w:left="180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DB0FD" w14:textId="77777777" w:rsidR="00B63C5F" w:rsidRDefault="00B63C5F" w:rsidP="0039658C">
      <w:r>
        <w:separator/>
      </w:r>
    </w:p>
  </w:endnote>
  <w:endnote w:type="continuationSeparator" w:id="0">
    <w:p w14:paraId="639370C9" w14:textId="77777777" w:rsidR="00B63C5F" w:rsidRDefault="00B63C5F" w:rsidP="0039658C">
      <w:r>
        <w:continuationSeparator/>
      </w:r>
    </w:p>
  </w:endnote>
  <w:endnote w:type="continuationNotice" w:id="1">
    <w:p w14:paraId="7471418E" w14:textId="77777777" w:rsidR="00B63C5F" w:rsidRDefault="00B63C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214338"/>
      <w:docPartObj>
        <w:docPartGallery w:val="Page Numbers (Bottom of Page)"/>
        <w:docPartUnique/>
      </w:docPartObj>
    </w:sdtPr>
    <w:sdtEndPr>
      <w:rPr>
        <w:noProof/>
        <w:sz w:val="20"/>
        <w:szCs w:val="18"/>
      </w:rPr>
    </w:sdtEndPr>
    <w:sdtContent>
      <w:p w14:paraId="512C7E8B" w14:textId="77777777" w:rsidR="00F03C53" w:rsidRPr="002A74E8" w:rsidRDefault="00F03C53" w:rsidP="00D972BE">
        <w:pPr>
          <w:pStyle w:val="Footer"/>
          <w:spacing w:before="120"/>
          <w:jc w:val="center"/>
          <w:rPr>
            <w:sz w:val="20"/>
            <w:szCs w:val="18"/>
          </w:rPr>
        </w:pPr>
        <w:r w:rsidRPr="002A74E8">
          <w:rPr>
            <w:sz w:val="20"/>
            <w:szCs w:val="18"/>
          </w:rPr>
          <w:fldChar w:fldCharType="begin"/>
        </w:r>
        <w:r w:rsidRPr="002A74E8">
          <w:rPr>
            <w:sz w:val="20"/>
            <w:szCs w:val="18"/>
          </w:rPr>
          <w:instrText xml:space="preserve"> PAGE   \* MERGEFORMAT </w:instrText>
        </w:r>
        <w:r w:rsidRPr="002A74E8">
          <w:rPr>
            <w:sz w:val="20"/>
            <w:szCs w:val="18"/>
          </w:rPr>
          <w:fldChar w:fldCharType="separate"/>
        </w:r>
        <w:r w:rsidRPr="002A74E8">
          <w:rPr>
            <w:noProof/>
            <w:sz w:val="20"/>
            <w:szCs w:val="18"/>
          </w:rPr>
          <w:t>2</w:t>
        </w:r>
        <w:r w:rsidRPr="002A74E8">
          <w:rPr>
            <w:noProof/>
            <w:sz w:val="20"/>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D4065" w14:textId="5A84901D" w:rsidR="00B63C5F" w:rsidRPr="0039658C" w:rsidRDefault="00B63C5F">
    <w:pPr>
      <w:pStyle w:val="Footer"/>
      <w:pBdr>
        <w:top w:val="single" w:sz="24" w:space="5" w:color="9BBB59" w:themeColor="accent3"/>
      </w:pBdr>
      <w:jc w:val="right"/>
      <w:rPr>
        <w:rFonts w:asciiTheme="minorHAnsi" w:hAnsiTheme="minorHAnsi"/>
        <w:i/>
        <w:iCs/>
        <w:color w:val="8C8C8C" w:themeColor="background1" w:themeShade="8C"/>
        <w:sz w:val="24"/>
        <w:szCs w:val="24"/>
      </w:rPr>
    </w:pPr>
    <w:r>
      <w:rPr>
        <w:noProof/>
      </w:rPr>
      <w:drawing>
        <wp:anchor distT="0" distB="0" distL="114300" distR="114300" simplePos="0" relativeHeight="251657216" behindDoc="0" locked="0" layoutInCell="1" allowOverlap="1" wp14:anchorId="17C30EFC" wp14:editId="3122933E">
          <wp:simplePos x="0" y="0"/>
          <wp:positionH relativeFrom="column">
            <wp:posOffset>-19497</wp:posOffset>
          </wp:positionH>
          <wp:positionV relativeFrom="paragraph">
            <wp:posOffset>127208</wp:posOffset>
          </wp:positionV>
          <wp:extent cx="689548" cy="606802"/>
          <wp:effectExtent l="0" t="0" r="0" b="3175"/>
          <wp:wrapNone/>
          <wp:docPr id="8"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47324" name="Picture 1" descr="A logo with a person with leaves&#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9548" cy="606802"/>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Theme="minorHAnsi" w:hAnsiTheme="minorHAnsi"/>
          <w:i/>
          <w:iCs/>
          <w:color w:val="8C8C8C" w:themeColor="background1" w:themeShade="8C"/>
          <w:sz w:val="24"/>
          <w:szCs w:val="24"/>
        </w:rPr>
        <w:alias w:val="Company"/>
        <w:id w:val="270665196"/>
        <w:dataBinding w:prefixMappings="xmlns:ns0='http://schemas.openxmlformats.org/officeDocument/2006/extended-properties'" w:xpath="/ns0:Properties[1]/ns0:Company[1]" w:storeItemID="{6668398D-A668-4E3E-A5EB-62B293D839F1}"/>
        <w:text/>
      </w:sdtPr>
      <w:sdtEndPr/>
      <w:sdtContent>
        <w:r>
          <w:rPr>
            <w:rFonts w:asciiTheme="minorHAnsi" w:hAnsiTheme="minorHAnsi"/>
            <w:i/>
            <w:iCs/>
            <w:color w:val="8C8C8C" w:themeColor="background1" w:themeShade="8C"/>
            <w:sz w:val="24"/>
            <w:szCs w:val="24"/>
          </w:rPr>
          <w:t>Eden Academy Trust – First Aid Policy and Procedures</w:t>
        </w:r>
      </w:sdtContent>
    </w:sdt>
  </w:p>
  <w:p w14:paraId="584C691D" w14:textId="77777777" w:rsidR="00B63C5F" w:rsidRDefault="00B63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90D7C" w14:textId="77777777" w:rsidR="00B63C5F" w:rsidRDefault="00B63C5F" w:rsidP="0039658C">
      <w:r>
        <w:separator/>
      </w:r>
    </w:p>
  </w:footnote>
  <w:footnote w:type="continuationSeparator" w:id="0">
    <w:p w14:paraId="312D12E5" w14:textId="77777777" w:rsidR="00B63C5F" w:rsidRDefault="00B63C5F" w:rsidP="0039658C">
      <w:r>
        <w:continuationSeparator/>
      </w:r>
    </w:p>
  </w:footnote>
  <w:footnote w:type="continuationNotice" w:id="1">
    <w:p w14:paraId="4C3CFCB6" w14:textId="77777777" w:rsidR="00B63C5F" w:rsidRDefault="00B63C5F"/>
  </w:footnote>
  <w:footnote w:id="2">
    <w:p w14:paraId="7DE939D2" w14:textId="76C2C17A" w:rsidR="00B63C5F" w:rsidRDefault="00B63C5F">
      <w:pPr>
        <w:pStyle w:val="FootnoteText"/>
      </w:pPr>
      <w:r>
        <w:rPr>
          <w:rStyle w:val="FootnoteReference"/>
        </w:rPr>
        <w:footnoteRef/>
      </w:r>
      <w:r>
        <w:t xml:space="preserve"> For the purposes of this policy, Head refers to Headteacher or Head of School/Satellite/Setting as appropriate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F96F8" w14:textId="77777777" w:rsidR="00F03C53" w:rsidRPr="00D972BE" w:rsidRDefault="00F03C53" w:rsidP="00C960A1">
    <w:pPr>
      <w:pStyle w:val="Header"/>
      <w:rPr>
        <w:bCs/>
        <w:szCs w:val="22"/>
      </w:rPr>
    </w:pPr>
    <w:r>
      <w:rPr>
        <w:bCs/>
        <w:szCs w:val="22"/>
      </w:rPr>
      <w:tab/>
    </w:r>
    <w:r>
      <w:rPr>
        <w:bCs/>
        <w:szCs w:val="22"/>
      </w:rPr>
      <w:tab/>
    </w:r>
    <w:r>
      <w:rPr>
        <w:bCs/>
        <w:szCs w:val="22"/>
      </w:rPr>
      <w:tab/>
    </w:r>
    <w:r>
      <w:rPr>
        <w:bCs/>
        <w:szCs w:val="22"/>
      </w:rPr>
      <w:tab/>
    </w:r>
    <w:r>
      <w:rPr>
        <w:bCs/>
        <w:szCs w:val="22"/>
      </w:rPr>
      <w:tab/>
    </w:r>
    <w:r>
      <w:rPr>
        <w:bCs/>
        <w:szCs w:val="22"/>
      </w:rPr>
      <w:tab/>
    </w:r>
    <w:r>
      <w:rPr>
        <w:bCs/>
        <w:szCs w:val="22"/>
      </w:rPr>
      <w:tab/>
    </w:r>
    <w:r>
      <w:rPr>
        <w:bCs/>
        <w:szCs w:val="22"/>
      </w:rPr>
      <w:tab/>
    </w:r>
    <w:r>
      <w:rPr>
        <w:bCs/>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DDA02" w14:textId="77777777" w:rsidR="00F03C53" w:rsidRPr="00D972BE" w:rsidRDefault="00F03C53" w:rsidP="00C960A1">
    <w:pPr>
      <w:pStyle w:val="Header"/>
      <w:tabs>
        <w:tab w:val="clear" w:pos="9026"/>
        <w:tab w:val="right" w:pos="9638"/>
      </w:tabs>
      <w:rPr>
        <w:bCs/>
        <w:szCs w:val="22"/>
      </w:rPr>
    </w:pPr>
    <w:r>
      <w:rPr>
        <w:bCs/>
        <w:szCs w:val="22"/>
      </w:rPr>
      <w:tab/>
    </w:r>
    <w:r>
      <w:rPr>
        <w:bCs/>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5E642" w14:textId="77777777" w:rsidR="00B63C5F" w:rsidRDefault="0029567C">
    <w:pPr>
      <w:pStyle w:val="Header"/>
    </w:pPr>
    <w:sdt>
      <w:sdtPr>
        <w:id w:val="-25792753"/>
        <w:docPartObj>
          <w:docPartGallery w:val="Page Numbers (Margins)"/>
          <w:docPartUnique/>
        </w:docPartObj>
      </w:sdtPr>
      <w:sdtEndPr/>
      <w:sdtContent>
        <w:r w:rsidR="00B63C5F">
          <w:rPr>
            <w:noProof/>
          </w:rPr>
          <mc:AlternateContent>
            <mc:Choice Requires="wps">
              <w:drawing>
                <wp:anchor distT="0" distB="0" distL="114300" distR="114300" simplePos="0" relativeHeight="251659264" behindDoc="0" locked="0" layoutInCell="0" allowOverlap="1" wp14:anchorId="69F7E6AE" wp14:editId="6659A2AF">
                  <wp:simplePos x="0" y="0"/>
                  <wp:positionH relativeFrom="rightMargin">
                    <wp:align>right</wp:align>
                  </wp:positionH>
                  <wp:positionV relativeFrom="margin">
                    <wp:align>center</wp:align>
                  </wp:positionV>
                  <wp:extent cx="434340" cy="329565"/>
                  <wp:effectExtent l="0" t="0" r="3810" b="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677861F" w14:textId="77777777" w:rsidR="00B63C5F" w:rsidRPr="000F74C6" w:rsidRDefault="00B63C5F">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Pr>
                                  <w:rFonts w:asciiTheme="minorHAnsi" w:hAnsiTheme="minorHAnsi"/>
                                  <w:noProof/>
                                  <w:sz w:val="24"/>
                                  <w:szCs w:val="24"/>
                                </w:rPr>
                                <w:t>22</w:t>
                              </w:r>
                              <w:r w:rsidRPr="000F74C6">
                                <w:rPr>
                                  <w:rFonts w:asciiTheme="minorHAnsi" w:hAnsiTheme="minorHAnsi"/>
                                  <w:noProof/>
                                  <w:sz w:val="24"/>
                                  <w:szCs w:val="24"/>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69F7E6AE" id="Rectangle 4" o:spid="_x0000_s1026" style="position:absolute;margin-left:-17pt;margin-top:0;width:34.2pt;height:25.95pt;z-index:251659264;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" o:allowincell="f" stroked="f">
                  <v:textbox>
                    <w:txbxContent>
                      <w:p w14:paraId="1677861F" w14:textId="77777777" w:rsidR="00B63C5F" w:rsidRPr="000F74C6" w:rsidRDefault="00B63C5F">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Pr>
                            <w:rFonts w:asciiTheme="minorHAnsi" w:hAnsiTheme="minorHAnsi"/>
                            <w:noProof/>
                            <w:sz w:val="24"/>
                            <w:szCs w:val="24"/>
                          </w:rPr>
                          <w:t>22</w:t>
                        </w:r>
                        <w:r w:rsidRPr="000F74C6">
                          <w:rPr>
                            <w:rFonts w:asciiTheme="minorHAnsi" w:hAnsiTheme="minorHAnsi"/>
                            <w:noProof/>
                            <w:sz w:val="24"/>
                            <w:szCs w:val="2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60" type="#_x0000_t75" style="width:208.5pt;height:332.25pt" o:bullet="t">
        <v:imagedata r:id="rId1" o:title="TK_LOGO_POINTER_RGB_bullet_blue"/>
      </v:shape>
    </w:pict>
  </w:numPicBullet>
  <w:abstractNum w:abstractNumId="0" w15:restartNumberingAfterBreak="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6CDC9444"/>
    <w:lvl w:ilvl="0">
      <w:numFmt w:val="bullet"/>
      <w:lvlText w:val="*"/>
      <w:lvlJc w:val="left"/>
      <w:pPr>
        <w:ind w:left="0" w:firstLine="0"/>
      </w:pPr>
    </w:lvl>
  </w:abstractNum>
  <w:abstractNum w:abstractNumId="3" w15:restartNumberingAfterBreak="0">
    <w:nsid w:val="01BC3E03"/>
    <w:multiLevelType w:val="hybridMultilevel"/>
    <w:tmpl w:val="958E0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5" w15:restartNumberingAfterBreak="0">
    <w:nsid w:val="0E382FF2"/>
    <w:multiLevelType w:val="multilevel"/>
    <w:tmpl w:val="4558A9E4"/>
    <w:lvl w:ilvl="0">
      <w:start w:val="1"/>
      <w:numFmt w:val="bullet"/>
      <w:lvlText w:val=""/>
      <w:lvlJc w:val="left"/>
      <w:pPr>
        <w:ind w:left="454" w:hanging="45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4FE1BCF"/>
    <w:multiLevelType w:val="hybridMultilevel"/>
    <w:tmpl w:val="F776F976"/>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187B60E7"/>
    <w:multiLevelType w:val="multilevel"/>
    <w:tmpl w:val="423ED638"/>
    <w:styleLink w:val="headings"/>
    <w:lvl w:ilvl="0">
      <w:start w:val="1"/>
      <w:numFmt w:val="none"/>
      <w:lvlText w:val="%1"/>
      <w:lvlJc w:val="left"/>
      <w:pPr>
        <w:ind w:left="0" w:firstLine="0"/>
      </w:pPr>
      <w:rPr>
        <w:rFonts w:ascii="Calibri" w:hAnsi="Calibri" w:hint="default"/>
        <w:b/>
        <w:i w:val="0"/>
        <w:color w:val="4F81BD" w:themeColor="accent1"/>
        <w:sz w:val="28"/>
      </w:rPr>
    </w:lvl>
    <w:lvl w:ilvl="1">
      <w:start w:val="1"/>
      <w:numFmt w:val="decimal"/>
      <w:lvlText w:val="%1%2."/>
      <w:lvlJc w:val="left"/>
      <w:pPr>
        <w:ind w:left="567" w:hanging="567"/>
      </w:pPr>
      <w:rPr>
        <w:rFonts w:ascii="Calibri" w:hAnsi="Calibri" w:hint="default"/>
        <w:b/>
        <w:i w:val="0"/>
        <w:color w:val="1F497D" w:themeColor="text2"/>
        <w:sz w:val="24"/>
      </w:rPr>
    </w:lvl>
    <w:lvl w:ilvl="2">
      <w:start w:val="1"/>
      <w:numFmt w:val="decimal"/>
      <w:lvlText w:val="%2.%3"/>
      <w:lvlJc w:val="left"/>
      <w:pPr>
        <w:ind w:left="567" w:hanging="567"/>
      </w:pPr>
      <w:rPr>
        <w:rFonts w:ascii="Calibri" w:hAnsi="Calibri" w:hint="default"/>
        <w:b/>
        <w:i w:val="0"/>
        <w:color w:val="1F497D" w:themeColor="text2"/>
        <w:sz w:val="22"/>
      </w:rPr>
    </w:lvl>
    <w:lvl w:ilvl="3">
      <w:start w:val="1"/>
      <w:numFmt w:val="none"/>
      <w:lvlText w:val=""/>
      <w:lvlJc w:val="left"/>
      <w:pPr>
        <w:ind w:left="567" w:hanging="567"/>
      </w:pPr>
      <w:rPr>
        <w:rFonts w:ascii="Calibri" w:hAnsi="Calibri" w:hint="default"/>
        <w:b/>
        <w:i/>
        <w:sz w:val="22"/>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8" w15:restartNumberingAfterBreak="0">
    <w:nsid w:val="308D57DC"/>
    <w:multiLevelType w:val="hybridMultilevel"/>
    <w:tmpl w:val="CB52AE40"/>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31FC48F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3816B7"/>
    <w:multiLevelType w:val="multilevel"/>
    <w:tmpl w:val="0A8E2ACC"/>
    <w:lvl w:ilvl="0">
      <w:start w:val="1"/>
      <w:numFmt w:val="decimal"/>
      <w:pStyle w:val="PolicySectionHeading"/>
      <w:lvlText w:val="%1."/>
      <w:lvlJc w:val="left"/>
      <w:pPr>
        <w:ind w:left="360" w:hanging="360"/>
      </w:pPr>
    </w:lvl>
    <w:lvl w:ilvl="1">
      <w:start w:val="1"/>
      <w:numFmt w:val="decimal"/>
      <w:pStyle w:val="Policysectionsubheading"/>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F6049E"/>
    <w:multiLevelType w:val="multilevel"/>
    <w:tmpl w:val="4558A9E4"/>
    <w:lvl w:ilvl="0">
      <w:start w:val="1"/>
      <w:numFmt w:val="bullet"/>
      <w:lvlText w:val=""/>
      <w:lvlJc w:val="left"/>
      <w:pPr>
        <w:ind w:left="454" w:hanging="45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4301B10"/>
    <w:multiLevelType w:val="multilevel"/>
    <w:tmpl w:val="F91C6EA0"/>
    <w:lvl w:ilvl="0">
      <w:start w:val="1"/>
      <w:numFmt w:val="bullet"/>
      <w:lvlText w:val=""/>
      <w:lvlJc w:val="left"/>
      <w:pPr>
        <w:ind w:left="454" w:hanging="45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C56560B"/>
    <w:multiLevelType w:val="multilevel"/>
    <w:tmpl w:val="4558A9E4"/>
    <w:lvl w:ilvl="0">
      <w:start w:val="1"/>
      <w:numFmt w:val="bullet"/>
      <w:lvlText w:val=""/>
      <w:lvlJc w:val="left"/>
      <w:pPr>
        <w:ind w:left="454" w:hanging="45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
  </w:num>
  <w:num w:numId="2">
    <w:abstractNumId w:val="0"/>
  </w:num>
  <w:num w:numId="3">
    <w:abstractNumId w:val="10"/>
  </w:num>
  <w:num w:numId="4">
    <w:abstractNumId w:val="14"/>
  </w:num>
  <w:num w:numId="5">
    <w:abstractNumId w:val="15"/>
  </w:num>
  <w:num w:numId="6">
    <w:abstractNumId w:val="4"/>
  </w:num>
  <w:num w:numId="7">
    <w:abstractNumId w:val="9"/>
  </w:num>
  <w:num w:numId="8">
    <w:abstractNumId w:val="8"/>
  </w:num>
  <w:num w:numId="9">
    <w:abstractNumId w:val="7"/>
    <w:lvlOverride w:ilvl="0">
      <w:lvl w:ilvl="0">
        <w:start w:val="1"/>
        <w:numFmt w:val="none"/>
        <w:lvlText w:val="%1"/>
        <w:lvlJc w:val="left"/>
        <w:pPr>
          <w:ind w:left="0" w:firstLine="0"/>
        </w:pPr>
        <w:rPr>
          <w:rFonts w:ascii="Calibri" w:hAnsi="Calibri" w:hint="default"/>
          <w:b/>
          <w:i w:val="0"/>
          <w:color w:val="4F81BD" w:themeColor="accent1"/>
          <w:sz w:val="28"/>
        </w:rPr>
      </w:lvl>
    </w:lvlOverride>
    <w:lvlOverride w:ilvl="1">
      <w:lvl w:ilvl="1">
        <w:start w:val="1"/>
        <w:numFmt w:val="decimal"/>
        <w:lvlText w:val="%1%2."/>
        <w:lvlJc w:val="left"/>
        <w:pPr>
          <w:ind w:left="567" w:hanging="567"/>
        </w:pPr>
        <w:rPr>
          <w:rFonts w:ascii="Calibri" w:hAnsi="Calibri" w:hint="default"/>
          <w:b/>
          <w:i w:val="0"/>
          <w:color w:val="1F497D" w:themeColor="text2"/>
          <w:sz w:val="24"/>
        </w:rPr>
      </w:lvl>
    </w:lvlOverride>
    <w:lvlOverride w:ilvl="2">
      <w:lvl w:ilvl="2">
        <w:start w:val="1"/>
        <w:numFmt w:val="decimal"/>
        <w:lvlText w:val="%2.%3"/>
        <w:lvlJc w:val="left"/>
        <w:pPr>
          <w:ind w:left="567" w:hanging="567"/>
        </w:pPr>
        <w:rPr>
          <w:rFonts w:ascii="Calibri" w:hAnsi="Calibri" w:hint="default"/>
          <w:b/>
          <w:i w:val="0"/>
          <w:color w:val="1F497D" w:themeColor="text2"/>
          <w:sz w:val="24"/>
          <w:szCs w:val="22"/>
        </w:rPr>
      </w:lvl>
    </w:lvlOverride>
    <w:lvlOverride w:ilvl="3">
      <w:lvl w:ilvl="3">
        <w:start w:val="1"/>
        <w:numFmt w:val="none"/>
        <w:lvlText w:val=""/>
        <w:lvlJc w:val="left"/>
        <w:pPr>
          <w:ind w:left="567" w:hanging="567"/>
        </w:pPr>
        <w:rPr>
          <w:rFonts w:ascii="Calibri" w:hAnsi="Calibri" w:hint="default"/>
          <w:b/>
          <w:i/>
          <w:sz w:val="22"/>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left"/>
        <w:pPr>
          <w:ind w:left="567" w:hanging="567"/>
        </w:pPr>
        <w:rPr>
          <w:rFonts w:hint="default"/>
        </w:rPr>
      </w:lvl>
    </w:lvlOverride>
  </w:num>
  <w:num w:numId="10">
    <w:abstractNumId w:val="6"/>
  </w:num>
  <w:num w:numId="11">
    <w:abstractNumId w:val="5"/>
  </w:num>
  <w:num w:numId="12">
    <w:abstractNumId w:val="11"/>
  </w:num>
  <w:num w:numId="13">
    <w:abstractNumId w:val="13"/>
  </w:num>
  <w:num w:numId="14">
    <w:abstractNumId w:val="12"/>
  </w:num>
  <w:num w:numId="15">
    <w:abstractNumId w:val="3"/>
  </w:num>
  <w:num w:numId="16">
    <w:abstractNumId w:val="2"/>
    <w:lvlOverride w:ilvl="0">
      <w:lvl w:ilvl="0">
        <w:numFmt w:val="bullet"/>
        <w:lvlText w:val=""/>
        <w:legacy w:legacy="1" w:legacySpace="0" w:legacyIndent="360"/>
        <w:lvlJc w:val="left"/>
        <w:pPr>
          <w:ind w:left="360" w:hanging="360"/>
        </w:pPr>
        <w:rPr>
          <w:rFonts w:ascii="Symbol" w:hAnsi="Symbol" w:hint="default"/>
        </w:rPr>
      </w:lvl>
    </w:lvlOverride>
  </w:num>
  <w:num w:numId="17">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683"/>
    <w:rsid w:val="0000155C"/>
    <w:rsid w:val="00002378"/>
    <w:rsid w:val="000033EA"/>
    <w:rsid w:val="000107CC"/>
    <w:rsid w:val="00010A1B"/>
    <w:rsid w:val="00011A0C"/>
    <w:rsid w:val="0001266A"/>
    <w:rsid w:val="00012EAD"/>
    <w:rsid w:val="00013328"/>
    <w:rsid w:val="000157FC"/>
    <w:rsid w:val="0002227E"/>
    <w:rsid w:val="00023FF2"/>
    <w:rsid w:val="00025A09"/>
    <w:rsid w:val="000311DA"/>
    <w:rsid w:val="00032056"/>
    <w:rsid w:val="0003422C"/>
    <w:rsid w:val="00036028"/>
    <w:rsid w:val="000374D8"/>
    <w:rsid w:val="00041C9A"/>
    <w:rsid w:val="00043BC6"/>
    <w:rsid w:val="00051E5C"/>
    <w:rsid w:val="00054621"/>
    <w:rsid w:val="00055199"/>
    <w:rsid w:val="000600B2"/>
    <w:rsid w:val="0006316D"/>
    <w:rsid w:val="0006328D"/>
    <w:rsid w:val="000634AC"/>
    <w:rsid w:val="00064F23"/>
    <w:rsid w:val="0006586A"/>
    <w:rsid w:val="00066506"/>
    <w:rsid w:val="00066C7B"/>
    <w:rsid w:val="00070618"/>
    <w:rsid w:val="00073C06"/>
    <w:rsid w:val="00074AA5"/>
    <w:rsid w:val="00076DF7"/>
    <w:rsid w:val="00076EF8"/>
    <w:rsid w:val="00077656"/>
    <w:rsid w:val="000813A2"/>
    <w:rsid w:val="00082AFA"/>
    <w:rsid w:val="00084C9B"/>
    <w:rsid w:val="00086115"/>
    <w:rsid w:val="000870A0"/>
    <w:rsid w:val="00091234"/>
    <w:rsid w:val="00097567"/>
    <w:rsid w:val="000A16DE"/>
    <w:rsid w:val="000A17C2"/>
    <w:rsid w:val="000A193E"/>
    <w:rsid w:val="000A248B"/>
    <w:rsid w:val="000A5EFD"/>
    <w:rsid w:val="000B241F"/>
    <w:rsid w:val="000B3A35"/>
    <w:rsid w:val="000B438C"/>
    <w:rsid w:val="000C27E0"/>
    <w:rsid w:val="000C41AE"/>
    <w:rsid w:val="000C465B"/>
    <w:rsid w:val="000C5110"/>
    <w:rsid w:val="000C5136"/>
    <w:rsid w:val="000C56C3"/>
    <w:rsid w:val="000D03DB"/>
    <w:rsid w:val="000D286B"/>
    <w:rsid w:val="000D2919"/>
    <w:rsid w:val="000D2BF5"/>
    <w:rsid w:val="000D4971"/>
    <w:rsid w:val="000D5769"/>
    <w:rsid w:val="000E0EFA"/>
    <w:rsid w:val="000E14D4"/>
    <w:rsid w:val="000E23B4"/>
    <w:rsid w:val="000E3621"/>
    <w:rsid w:val="000E3D8A"/>
    <w:rsid w:val="000E3F2C"/>
    <w:rsid w:val="000E7CF6"/>
    <w:rsid w:val="000F09E9"/>
    <w:rsid w:val="000F419E"/>
    <w:rsid w:val="000F5453"/>
    <w:rsid w:val="000F74C6"/>
    <w:rsid w:val="0010032A"/>
    <w:rsid w:val="00100FC5"/>
    <w:rsid w:val="00101F35"/>
    <w:rsid w:val="00105C55"/>
    <w:rsid w:val="00110124"/>
    <w:rsid w:val="0011294C"/>
    <w:rsid w:val="00114278"/>
    <w:rsid w:val="001149B5"/>
    <w:rsid w:val="00116815"/>
    <w:rsid w:val="001173AC"/>
    <w:rsid w:val="001219D8"/>
    <w:rsid w:val="001222A4"/>
    <w:rsid w:val="00122C75"/>
    <w:rsid w:val="00124202"/>
    <w:rsid w:val="001253A6"/>
    <w:rsid w:val="001257B7"/>
    <w:rsid w:val="00125D26"/>
    <w:rsid w:val="001263D3"/>
    <w:rsid w:val="00127D26"/>
    <w:rsid w:val="00130D93"/>
    <w:rsid w:val="00130F2D"/>
    <w:rsid w:val="001312CE"/>
    <w:rsid w:val="001334BE"/>
    <w:rsid w:val="00133D7D"/>
    <w:rsid w:val="00134AE6"/>
    <w:rsid w:val="0013504F"/>
    <w:rsid w:val="00135524"/>
    <w:rsid w:val="0013600B"/>
    <w:rsid w:val="00136DCD"/>
    <w:rsid w:val="00143327"/>
    <w:rsid w:val="0014458A"/>
    <w:rsid w:val="00144946"/>
    <w:rsid w:val="001458C7"/>
    <w:rsid w:val="00147107"/>
    <w:rsid w:val="00147139"/>
    <w:rsid w:val="00147145"/>
    <w:rsid w:val="001568DA"/>
    <w:rsid w:val="00156B30"/>
    <w:rsid w:val="00157075"/>
    <w:rsid w:val="00157EAC"/>
    <w:rsid w:val="001603B8"/>
    <w:rsid w:val="001609AD"/>
    <w:rsid w:val="00163743"/>
    <w:rsid w:val="001644C3"/>
    <w:rsid w:val="00164A6F"/>
    <w:rsid w:val="00165E73"/>
    <w:rsid w:val="001669AE"/>
    <w:rsid w:val="00167D10"/>
    <w:rsid w:val="001712CB"/>
    <w:rsid w:val="00173895"/>
    <w:rsid w:val="00173A3E"/>
    <w:rsid w:val="001742C4"/>
    <w:rsid w:val="00175B65"/>
    <w:rsid w:val="00176C47"/>
    <w:rsid w:val="00180152"/>
    <w:rsid w:val="0018095F"/>
    <w:rsid w:val="00181428"/>
    <w:rsid w:val="001814D3"/>
    <w:rsid w:val="00183D39"/>
    <w:rsid w:val="00183F34"/>
    <w:rsid w:val="00184E78"/>
    <w:rsid w:val="00185C98"/>
    <w:rsid w:val="00191958"/>
    <w:rsid w:val="00193B13"/>
    <w:rsid w:val="0019521F"/>
    <w:rsid w:val="0019652B"/>
    <w:rsid w:val="00197334"/>
    <w:rsid w:val="00197581"/>
    <w:rsid w:val="001A0EDD"/>
    <w:rsid w:val="001A13AB"/>
    <w:rsid w:val="001A166A"/>
    <w:rsid w:val="001A3702"/>
    <w:rsid w:val="001A4242"/>
    <w:rsid w:val="001A4709"/>
    <w:rsid w:val="001A52A4"/>
    <w:rsid w:val="001A541B"/>
    <w:rsid w:val="001A68FA"/>
    <w:rsid w:val="001A7CA8"/>
    <w:rsid w:val="001B1A60"/>
    <w:rsid w:val="001B3B76"/>
    <w:rsid w:val="001B6A14"/>
    <w:rsid w:val="001C0B01"/>
    <w:rsid w:val="001C0CAB"/>
    <w:rsid w:val="001C30B5"/>
    <w:rsid w:val="001C49BC"/>
    <w:rsid w:val="001C56B9"/>
    <w:rsid w:val="001C7951"/>
    <w:rsid w:val="001D0686"/>
    <w:rsid w:val="001D3FB3"/>
    <w:rsid w:val="001D5F9F"/>
    <w:rsid w:val="001D77D5"/>
    <w:rsid w:val="001E08CD"/>
    <w:rsid w:val="001E0C44"/>
    <w:rsid w:val="001E2A90"/>
    <w:rsid w:val="001E4038"/>
    <w:rsid w:val="001E4105"/>
    <w:rsid w:val="001E4FB7"/>
    <w:rsid w:val="001E53FD"/>
    <w:rsid w:val="001E56C5"/>
    <w:rsid w:val="001E7737"/>
    <w:rsid w:val="001E7739"/>
    <w:rsid w:val="001E7D1F"/>
    <w:rsid w:val="001E7EC5"/>
    <w:rsid w:val="001F097F"/>
    <w:rsid w:val="001F138E"/>
    <w:rsid w:val="001F13B7"/>
    <w:rsid w:val="001F21B5"/>
    <w:rsid w:val="001F30E8"/>
    <w:rsid w:val="001F3A21"/>
    <w:rsid w:val="001F4971"/>
    <w:rsid w:val="001F5BEC"/>
    <w:rsid w:val="001F63EC"/>
    <w:rsid w:val="00201430"/>
    <w:rsid w:val="0020218E"/>
    <w:rsid w:val="0020317E"/>
    <w:rsid w:val="00203207"/>
    <w:rsid w:val="0020474E"/>
    <w:rsid w:val="00205DB2"/>
    <w:rsid w:val="00206235"/>
    <w:rsid w:val="00206482"/>
    <w:rsid w:val="002066F6"/>
    <w:rsid w:val="00206747"/>
    <w:rsid w:val="00206E34"/>
    <w:rsid w:val="0021099C"/>
    <w:rsid w:val="002109B5"/>
    <w:rsid w:val="00211DFB"/>
    <w:rsid w:val="00211E66"/>
    <w:rsid w:val="00211F44"/>
    <w:rsid w:val="002139C1"/>
    <w:rsid w:val="002229F2"/>
    <w:rsid w:val="00222D82"/>
    <w:rsid w:val="00223BA0"/>
    <w:rsid w:val="00223F33"/>
    <w:rsid w:val="00230CCC"/>
    <w:rsid w:val="002312AA"/>
    <w:rsid w:val="002317BD"/>
    <w:rsid w:val="00231957"/>
    <w:rsid w:val="002319A1"/>
    <w:rsid w:val="00231A82"/>
    <w:rsid w:val="00231C29"/>
    <w:rsid w:val="00232ECD"/>
    <w:rsid w:val="00235030"/>
    <w:rsid w:val="002350FD"/>
    <w:rsid w:val="0024044F"/>
    <w:rsid w:val="00244D53"/>
    <w:rsid w:val="0024661F"/>
    <w:rsid w:val="00253100"/>
    <w:rsid w:val="0025366F"/>
    <w:rsid w:val="00253DBA"/>
    <w:rsid w:val="002543B5"/>
    <w:rsid w:val="002565BC"/>
    <w:rsid w:val="002576CA"/>
    <w:rsid w:val="00257729"/>
    <w:rsid w:val="00263028"/>
    <w:rsid w:val="00265611"/>
    <w:rsid w:val="002661E3"/>
    <w:rsid w:val="00270560"/>
    <w:rsid w:val="00271ED6"/>
    <w:rsid w:val="00272EE6"/>
    <w:rsid w:val="00273654"/>
    <w:rsid w:val="00273800"/>
    <w:rsid w:val="002741EA"/>
    <w:rsid w:val="0027432C"/>
    <w:rsid w:val="00274950"/>
    <w:rsid w:val="00274D1B"/>
    <w:rsid w:val="0027604E"/>
    <w:rsid w:val="002766EF"/>
    <w:rsid w:val="002808FF"/>
    <w:rsid w:val="00280E1A"/>
    <w:rsid w:val="002840FC"/>
    <w:rsid w:val="00284C4D"/>
    <w:rsid w:val="002850D7"/>
    <w:rsid w:val="002867D7"/>
    <w:rsid w:val="002915F4"/>
    <w:rsid w:val="0029182D"/>
    <w:rsid w:val="00291BE0"/>
    <w:rsid w:val="00291FBC"/>
    <w:rsid w:val="0029473F"/>
    <w:rsid w:val="0029567C"/>
    <w:rsid w:val="002A1074"/>
    <w:rsid w:val="002A1694"/>
    <w:rsid w:val="002A19B8"/>
    <w:rsid w:val="002A2F9D"/>
    <w:rsid w:val="002A6368"/>
    <w:rsid w:val="002A668E"/>
    <w:rsid w:val="002A6B67"/>
    <w:rsid w:val="002B0882"/>
    <w:rsid w:val="002B15D8"/>
    <w:rsid w:val="002B1CE0"/>
    <w:rsid w:val="002B3D07"/>
    <w:rsid w:val="002B5061"/>
    <w:rsid w:val="002B6250"/>
    <w:rsid w:val="002B7831"/>
    <w:rsid w:val="002C045E"/>
    <w:rsid w:val="002C1DCA"/>
    <w:rsid w:val="002C4731"/>
    <w:rsid w:val="002C4ECB"/>
    <w:rsid w:val="002C69D6"/>
    <w:rsid w:val="002C7AED"/>
    <w:rsid w:val="002D0CB9"/>
    <w:rsid w:val="002D138C"/>
    <w:rsid w:val="002D1E26"/>
    <w:rsid w:val="002D2CF1"/>
    <w:rsid w:val="002D453C"/>
    <w:rsid w:val="002D5153"/>
    <w:rsid w:val="002D6C9F"/>
    <w:rsid w:val="002D747B"/>
    <w:rsid w:val="002D7FDB"/>
    <w:rsid w:val="002E0FC4"/>
    <w:rsid w:val="002E36B4"/>
    <w:rsid w:val="002E3793"/>
    <w:rsid w:val="002E3AC5"/>
    <w:rsid w:val="002E40C3"/>
    <w:rsid w:val="002E5BE8"/>
    <w:rsid w:val="002E5D9E"/>
    <w:rsid w:val="002E65B8"/>
    <w:rsid w:val="002E714E"/>
    <w:rsid w:val="002E7EC9"/>
    <w:rsid w:val="002F333C"/>
    <w:rsid w:val="002F3BB9"/>
    <w:rsid w:val="002F4DFA"/>
    <w:rsid w:val="003019AD"/>
    <w:rsid w:val="0030510B"/>
    <w:rsid w:val="00310067"/>
    <w:rsid w:val="003118B6"/>
    <w:rsid w:val="0031214A"/>
    <w:rsid w:val="00312844"/>
    <w:rsid w:val="003128DD"/>
    <w:rsid w:val="00313F9A"/>
    <w:rsid w:val="00317AE2"/>
    <w:rsid w:val="00321EB0"/>
    <w:rsid w:val="00325CAE"/>
    <w:rsid w:val="00326521"/>
    <w:rsid w:val="00326A9D"/>
    <w:rsid w:val="003345AA"/>
    <w:rsid w:val="00334ACE"/>
    <w:rsid w:val="00335572"/>
    <w:rsid w:val="00335758"/>
    <w:rsid w:val="00335794"/>
    <w:rsid w:val="00335B6A"/>
    <w:rsid w:val="003404A8"/>
    <w:rsid w:val="0034086A"/>
    <w:rsid w:val="00341AA6"/>
    <w:rsid w:val="003425EC"/>
    <w:rsid w:val="0034263E"/>
    <w:rsid w:val="003448ED"/>
    <w:rsid w:val="00345B8D"/>
    <w:rsid w:val="00345FE7"/>
    <w:rsid w:val="0034711F"/>
    <w:rsid w:val="00347DA5"/>
    <w:rsid w:val="00352A6D"/>
    <w:rsid w:val="003545E9"/>
    <w:rsid w:val="00355FC4"/>
    <w:rsid w:val="003579FF"/>
    <w:rsid w:val="00357ED7"/>
    <w:rsid w:val="003606EC"/>
    <w:rsid w:val="00361D0D"/>
    <w:rsid w:val="00364C7E"/>
    <w:rsid w:val="00367546"/>
    <w:rsid w:val="00370FA1"/>
    <w:rsid w:val="003745C7"/>
    <w:rsid w:val="00382F76"/>
    <w:rsid w:val="00383521"/>
    <w:rsid w:val="003844C4"/>
    <w:rsid w:val="0038455E"/>
    <w:rsid w:val="0038521D"/>
    <w:rsid w:val="00386845"/>
    <w:rsid w:val="003924BE"/>
    <w:rsid w:val="0039263E"/>
    <w:rsid w:val="00394A62"/>
    <w:rsid w:val="0039580E"/>
    <w:rsid w:val="003958D0"/>
    <w:rsid w:val="0039658C"/>
    <w:rsid w:val="003A014C"/>
    <w:rsid w:val="003A0CF9"/>
    <w:rsid w:val="003A29A2"/>
    <w:rsid w:val="003A7738"/>
    <w:rsid w:val="003B0277"/>
    <w:rsid w:val="003B049E"/>
    <w:rsid w:val="003B36DA"/>
    <w:rsid w:val="003B6F9C"/>
    <w:rsid w:val="003B73D1"/>
    <w:rsid w:val="003B75D1"/>
    <w:rsid w:val="003C09E0"/>
    <w:rsid w:val="003C3F86"/>
    <w:rsid w:val="003C7AD2"/>
    <w:rsid w:val="003D1C0F"/>
    <w:rsid w:val="003D2312"/>
    <w:rsid w:val="003D2FD2"/>
    <w:rsid w:val="003D3D95"/>
    <w:rsid w:val="003D4128"/>
    <w:rsid w:val="003D4751"/>
    <w:rsid w:val="003D4996"/>
    <w:rsid w:val="003E002A"/>
    <w:rsid w:val="003E2C72"/>
    <w:rsid w:val="003E5092"/>
    <w:rsid w:val="003F0864"/>
    <w:rsid w:val="003F09FD"/>
    <w:rsid w:val="003F1D47"/>
    <w:rsid w:val="003F2237"/>
    <w:rsid w:val="003F5BB8"/>
    <w:rsid w:val="003F6804"/>
    <w:rsid w:val="0040164A"/>
    <w:rsid w:val="00403207"/>
    <w:rsid w:val="00405058"/>
    <w:rsid w:val="004064F2"/>
    <w:rsid w:val="0040736D"/>
    <w:rsid w:val="00407AD6"/>
    <w:rsid w:val="00412088"/>
    <w:rsid w:val="004125E9"/>
    <w:rsid w:val="004134F7"/>
    <w:rsid w:val="00414818"/>
    <w:rsid w:val="00416166"/>
    <w:rsid w:val="0042247E"/>
    <w:rsid w:val="00423EFD"/>
    <w:rsid w:val="00424DA8"/>
    <w:rsid w:val="00425307"/>
    <w:rsid w:val="00426CE7"/>
    <w:rsid w:val="00426D69"/>
    <w:rsid w:val="004278FF"/>
    <w:rsid w:val="00427BD2"/>
    <w:rsid w:val="004308B0"/>
    <w:rsid w:val="00432700"/>
    <w:rsid w:val="00432993"/>
    <w:rsid w:val="00433A7F"/>
    <w:rsid w:val="004341BE"/>
    <w:rsid w:val="00434BF6"/>
    <w:rsid w:val="0043597E"/>
    <w:rsid w:val="0043657F"/>
    <w:rsid w:val="0043768A"/>
    <w:rsid w:val="0043796C"/>
    <w:rsid w:val="00437A91"/>
    <w:rsid w:val="00437B40"/>
    <w:rsid w:val="0044132B"/>
    <w:rsid w:val="004419DB"/>
    <w:rsid w:val="004419EA"/>
    <w:rsid w:val="00441BC2"/>
    <w:rsid w:val="00441C8E"/>
    <w:rsid w:val="0044218E"/>
    <w:rsid w:val="00443370"/>
    <w:rsid w:val="004446CE"/>
    <w:rsid w:val="0044563D"/>
    <w:rsid w:val="00450981"/>
    <w:rsid w:val="00451DEA"/>
    <w:rsid w:val="00453639"/>
    <w:rsid w:val="0045394D"/>
    <w:rsid w:val="00453BB2"/>
    <w:rsid w:val="004545C0"/>
    <w:rsid w:val="0045473A"/>
    <w:rsid w:val="00455243"/>
    <w:rsid w:val="004557EF"/>
    <w:rsid w:val="00462B51"/>
    <w:rsid w:val="0046401B"/>
    <w:rsid w:val="00465CC1"/>
    <w:rsid w:val="004719E2"/>
    <w:rsid w:val="004737B5"/>
    <w:rsid w:val="0047495A"/>
    <w:rsid w:val="004753E2"/>
    <w:rsid w:val="00476AA9"/>
    <w:rsid w:val="00481D6B"/>
    <w:rsid w:val="004820D1"/>
    <w:rsid w:val="004833D3"/>
    <w:rsid w:val="00484F64"/>
    <w:rsid w:val="00486EA1"/>
    <w:rsid w:val="00487672"/>
    <w:rsid w:val="0049287A"/>
    <w:rsid w:val="00495596"/>
    <w:rsid w:val="004963E2"/>
    <w:rsid w:val="0049675A"/>
    <w:rsid w:val="00497121"/>
    <w:rsid w:val="004978CB"/>
    <w:rsid w:val="004A0ABE"/>
    <w:rsid w:val="004A0F52"/>
    <w:rsid w:val="004A481A"/>
    <w:rsid w:val="004A6401"/>
    <w:rsid w:val="004B1A39"/>
    <w:rsid w:val="004B3117"/>
    <w:rsid w:val="004B41DC"/>
    <w:rsid w:val="004B4346"/>
    <w:rsid w:val="004B6746"/>
    <w:rsid w:val="004C0FDD"/>
    <w:rsid w:val="004C11B5"/>
    <w:rsid w:val="004C17BB"/>
    <w:rsid w:val="004C28A2"/>
    <w:rsid w:val="004C344F"/>
    <w:rsid w:val="004C40CC"/>
    <w:rsid w:val="004C534B"/>
    <w:rsid w:val="004C5633"/>
    <w:rsid w:val="004C59DD"/>
    <w:rsid w:val="004C72F8"/>
    <w:rsid w:val="004C7386"/>
    <w:rsid w:val="004C7532"/>
    <w:rsid w:val="004C77AD"/>
    <w:rsid w:val="004D10AF"/>
    <w:rsid w:val="004D38C7"/>
    <w:rsid w:val="004D3D7A"/>
    <w:rsid w:val="004D6344"/>
    <w:rsid w:val="004E0458"/>
    <w:rsid w:val="004E0589"/>
    <w:rsid w:val="004E298C"/>
    <w:rsid w:val="004E3CA6"/>
    <w:rsid w:val="004E4257"/>
    <w:rsid w:val="004E4FFF"/>
    <w:rsid w:val="004E5AEE"/>
    <w:rsid w:val="004E6C57"/>
    <w:rsid w:val="004E7177"/>
    <w:rsid w:val="004F0BA8"/>
    <w:rsid w:val="004F681E"/>
    <w:rsid w:val="004F6A48"/>
    <w:rsid w:val="004F6F4D"/>
    <w:rsid w:val="00500DE7"/>
    <w:rsid w:val="005038F6"/>
    <w:rsid w:val="0050521F"/>
    <w:rsid w:val="005058F3"/>
    <w:rsid w:val="00505DE7"/>
    <w:rsid w:val="00507716"/>
    <w:rsid w:val="00510B37"/>
    <w:rsid w:val="00511ED2"/>
    <w:rsid w:val="00511F7D"/>
    <w:rsid w:val="0051291A"/>
    <w:rsid w:val="005130E2"/>
    <w:rsid w:val="0051337B"/>
    <w:rsid w:val="005134D6"/>
    <w:rsid w:val="00513973"/>
    <w:rsid w:val="00514557"/>
    <w:rsid w:val="005157D0"/>
    <w:rsid w:val="00515BBE"/>
    <w:rsid w:val="00516229"/>
    <w:rsid w:val="0051715E"/>
    <w:rsid w:val="00517269"/>
    <w:rsid w:val="00521682"/>
    <w:rsid w:val="00521D02"/>
    <w:rsid w:val="005222C9"/>
    <w:rsid w:val="00523FCB"/>
    <w:rsid w:val="00525EF9"/>
    <w:rsid w:val="00526203"/>
    <w:rsid w:val="00526571"/>
    <w:rsid w:val="00527999"/>
    <w:rsid w:val="005279FA"/>
    <w:rsid w:val="00530996"/>
    <w:rsid w:val="0053169B"/>
    <w:rsid w:val="00531B6E"/>
    <w:rsid w:val="0053308E"/>
    <w:rsid w:val="005335FB"/>
    <w:rsid w:val="00533803"/>
    <w:rsid w:val="005344BC"/>
    <w:rsid w:val="0053491F"/>
    <w:rsid w:val="00536C17"/>
    <w:rsid w:val="0054063B"/>
    <w:rsid w:val="00540CDA"/>
    <w:rsid w:val="00541102"/>
    <w:rsid w:val="005411DB"/>
    <w:rsid w:val="00542976"/>
    <w:rsid w:val="00542B51"/>
    <w:rsid w:val="005440FF"/>
    <w:rsid w:val="00544A45"/>
    <w:rsid w:val="00544F72"/>
    <w:rsid w:val="00546BA2"/>
    <w:rsid w:val="00550268"/>
    <w:rsid w:val="005505EB"/>
    <w:rsid w:val="00551F75"/>
    <w:rsid w:val="00555909"/>
    <w:rsid w:val="00557CF1"/>
    <w:rsid w:val="005616B1"/>
    <w:rsid w:val="005618FE"/>
    <w:rsid w:val="00561FF8"/>
    <w:rsid w:val="005645F7"/>
    <w:rsid w:val="00564E1F"/>
    <w:rsid w:val="00565564"/>
    <w:rsid w:val="005655FD"/>
    <w:rsid w:val="00567D9D"/>
    <w:rsid w:val="005711B5"/>
    <w:rsid w:val="0057274A"/>
    <w:rsid w:val="005744C7"/>
    <w:rsid w:val="0057614D"/>
    <w:rsid w:val="005775F8"/>
    <w:rsid w:val="00577F50"/>
    <w:rsid w:val="00580155"/>
    <w:rsid w:val="00581345"/>
    <w:rsid w:val="00581883"/>
    <w:rsid w:val="00583E11"/>
    <w:rsid w:val="005847CC"/>
    <w:rsid w:val="00584DA1"/>
    <w:rsid w:val="005870B0"/>
    <w:rsid w:val="005878CA"/>
    <w:rsid w:val="00590C91"/>
    <w:rsid w:val="005916CB"/>
    <w:rsid w:val="00591C9D"/>
    <w:rsid w:val="00593AD4"/>
    <w:rsid w:val="00593EA5"/>
    <w:rsid w:val="0059455F"/>
    <w:rsid w:val="00594645"/>
    <w:rsid w:val="00595FF1"/>
    <w:rsid w:val="00597280"/>
    <w:rsid w:val="005A0846"/>
    <w:rsid w:val="005A12B2"/>
    <w:rsid w:val="005A27CD"/>
    <w:rsid w:val="005A2CDC"/>
    <w:rsid w:val="005B126A"/>
    <w:rsid w:val="005B469B"/>
    <w:rsid w:val="005B4DD7"/>
    <w:rsid w:val="005B505E"/>
    <w:rsid w:val="005B64D4"/>
    <w:rsid w:val="005B6FB8"/>
    <w:rsid w:val="005C30DA"/>
    <w:rsid w:val="005C5CF9"/>
    <w:rsid w:val="005C74C5"/>
    <w:rsid w:val="005C7A03"/>
    <w:rsid w:val="005D3CC6"/>
    <w:rsid w:val="005D4427"/>
    <w:rsid w:val="005D7E90"/>
    <w:rsid w:val="005E028A"/>
    <w:rsid w:val="005E2019"/>
    <w:rsid w:val="005E3974"/>
    <w:rsid w:val="005E4447"/>
    <w:rsid w:val="005F0AD4"/>
    <w:rsid w:val="005F10F7"/>
    <w:rsid w:val="005F120F"/>
    <w:rsid w:val="005F142C"/>
    <w:rsid w:val="005F2E53"/>
    <w:rsid w:val="005F3721"/>
    <w:rsid w:val="005F48C5"/>
    <w:rsid w:val="005F5BE2"/>
    <w:rsid w:val="005F673D"/>
    <w:rsid w:val="00602037"/>
    <w:rsid w:val="00602F88"/>
    <w:rsid w:val="00603397"/>
    <w:rsid w:val="006044C3"/>
    <w:rsid w:val="006056C2"/>
    <w:rsid w:val="00607CC2"/>
    <w:rsid w:val="00607CDC"/>
    <w:rsid w:val="0061002D"/>
    <w:rsid w:val="00612DED"/>
    <w:rsid w:val="00614C57"/>
    <w:rsid w:val="00614C94"/>
    <w:rsid w:val="006163B3"/>
    <w:rsid w:val="00616E8D"/>
    <w:rsid w:val="00617685"/>
    <w:rsid w:val="00617BCF"/>
    <w:rsid w:val="00622215"/>
    <w:rsid w:val="00622E60"/>
    <w:rsid w:val="00624870"/>
    <w:rsid w:val="0062616A"/>
    <w:rsid w:val="00627518"/>
    <w:rsid w:val="006318C3"/>
    <w:rsid w:val="00631D83"/>
    <w:rsid w:val="0063221C"/>
    <w:rsid w:val="0063274C"/>
    <w:rsid w:val="006338E5"/>
    <w:rsid w:val="00635EA7"/>
    <w:rsid w:val="0063705F"/>
    <w:rsid w:val="00640216"/>
    <w:rsid w:val="00644980"/>
    <w:rsid w:val="0064535E"/>
    <w:rsid w:val="00646A5B"/>
    <w:rsid w:val="00646B4F"/>
    <w:rsid w:val="00650709"/>
    <w:rsid w:val="00653059"/>
    <w:rsid w:val="0065337B"/>
    <w:rsid w:val="00653784"/>
    <w:rsid w:val="00653A6D"/>
    <w:rsid w:val="00654B6C"/>
    <w:rsid w:val="006551FC"/>
    <w:rsid w:val="0065661D"/>
    <w:rsid w:val="0065689D"/>
    <w:rsid w:val="00660A63"/>
    <w:rsid w:val="00660B20"/>
    <w:rsid w:val="0066358D"/>
    <w:rsid w:val="00663A2B"/>
    <w:rsid w:val="006654DF"/>
    <w:rsid w:val="00665941"/>
    <w:rsid w:val="00666FFD"/>
    <w:rsid w:val="00667FE0"/>
    <w:rsid w:val="00670810"/>
    <w:rsid w:val="00672A1D"/>
    <w:rsid w:val="006750FA"/>
    <w:rsid w:val="0067544C"/>
    <w:rsid w:val="006757F2"/>
    <w:rsid w:val="00675B60"/>
    <w:rsid w:val="006845DA"/>
    <w:rsid w:val="00684769"/>
    <w:rsid w:val="006848B0"/>
    <w:rsid w:val="00685AD6"/>
    <w:rsid w:val="00686683"/>
    <w:rsid w:val="0069086C"/>
    <w:rsid w:val="00693C7D"/>
    <w:rsid w:val="00694F75"/>
    <w:rsid w:val="00694FF5"/>
    <w:rsid w:val="00695337"/>
    <w:rsid w:val="00695414"/>
    <w:rsid w:val="0069706F"/>
    <w:rsid w:val="006A0555"/>
    <w:rsid w:val="006A473F"/>
    <w:rsid w:val="006A475A"/>
    <w:rsid w:val="006A4EFD"/>
    <w:rsid w:val="006A5592"/>
    <w:rsid w:val="006B0476"/>
    <w:rsid w:val="006B167C"/>
    <w:rsid w:val="006B3E45"/>
    <w:rsid w:val="006B42F7"/>
    <w:rsid w:val="006B4538"/>
    <w:rsid w:val="006B64CE"/>
    <w:rsid w:val="006B6792"/>
    <w:rsid w:val="006C090E"/>
    <w:rsid w:val="006C36C4"/>
    <w:rsid w:val="006C7B9B"/>
    <w:rsid w:val="006D026F"/>
    <w:rsid w:val="006D3005"/>
    <w:rsid w:val="006D35DE"/>
    <w:rsid w:val="006D647C"/>
    <w:rsid w:val="006D669F"/>
    <w:rsid w:val="006D6A12"/>
    <w:rsid w:val="006E13F5"/>
    <w:rsid w:val="006E1C59"/>
    <w:rsid w:val="006E27D0"/>
    <w:rsid w:val="006E2AED"/>
    <w:rsid w:val="006E2EDE"/>
    <w:rsid w:val="006E50B6"/>
    <w:rsid w:val="006F0479"/>
    <w:rsid w:val="006F04C2"/>
    <w:rsid w:val="006F05D0"/>
    <w:rsid w:val="006F152E"/>
    <w:rsid w:val="006F1F20"/>
    <w:rsid w:val="006F4DBB"/>
    <w:rsid w:val="006F4E88"/>
    <w:rsid w:val="006F5CAB"/>
    <w:rsid w:val="006F6A28"/>
    <w:rsid w:val="00700D33"/>
    <w:rsid w:val="00700FEA"/>
    <w:rsid w:val="007028F1"/>
    <w:rsid w:val="007065F9"/>
    <w:rsid w:val="00707801"/>
    <w:rsid w:val="00710299"/>
    <w:rsid w:val="0071117C"/>
    <w:rsid w:val="00711BFA"/>
    <w:rsid w:val="00712794"/>
    <w:rsid w:val="007144A0"/>
    <w:rsid w:val="00714594"/>
    <w:rsid w:val="00715FCB"/>
    <w:rsid w:val="0071762D"/>
    <w:rsid w:val="00717C5A"/>
    <w:rsid w:val="00717C63"/>
    <w:rsid w:val="00722B31"/>
    <w:rsid w:val="00723A9D"/>
    <w:rsid w:val="00725393"/>
    <w:rsid w:val="00731AE3"/>
    <w:rsid w:val="00732791"/>
    <w:rsid w:val="007343D2"/>
    <w:rsid w:val="00734DA5"/>
    <w:rsid w:val="00734FC0"/>
    <w:rsid w:val="00736119"/>
    <w:rsid w:val="00741974"/>
    <w:rsid w:val="00741F5A"/>
    <w:rsid w:val="00742893"/>
    <w:rsid w:val="00744692"/>
    <w:rsid w:val="007452CA"/>
    <w:rsid w:val="0074568E"/>
    <w:rsid w:val="00745E90"/>
    <w:rsid w:val="00746BC2"/>
    <w:rsid w:val="00750BF4"/>
    <w:rsid w:val="00750D72"/>
    <w:rsid w:val="00750EB7"/>
    <w:rsid w:val="007519C7"/>
    <w:rsid w:val="007521AA"/>
    <w:rsid w:val="00753F2A"/>
    <w:rsid w:val="00757A9E"/>
    <w:rsid w:val="00761010"/>
    <w:rsid w:val="007613DA"/>
    <w:rsid w:val="00761FD1"/>
    <w:rsid w:val="00763708"/>
    <w:rsid w:val="007644E8"/>
    <w:rsid w:val="00770AF1"/>
    <w:rsid w:val="00770F76"/>
    <w:rsid w:val="00773E94"/>
    <w:rsid w:val="00777281"/>
    <w:rsid w:val="00777519"/>
    <w:rsid w:val="00777B10"/>
    <w:rsid w:val="00780576"/>
    <w:rsid w:val="007807AE"/>
    <w:rsid w:val="00780E67"/>
    <w:rsid w:val="0078215A"/>
    <w:rsid w:val="0078587C"/>
    <w:rsid w:val="007864AD"/>
    <w:rsid w:val="007903AF"/>
    <w:rsid w:val="0079112C"/>
    <w:rsid w:val="007952DD"/>
    <w:rsid w:val="007965D8"/>
    <w:rsid w:val="0079737F"/>
    <w:rsid w:val="007979C7"/>
    <w:rsid w:val="00797CF4"/>
    <w:rsid w:val="007A38E5"/>
    <w:rsid w:val="007A530A"/>
    <w:rsid w:val="007A53B2"/>
    <w:rsid w:val="007A58AE"/>
    <w:rsid w:val="007A6445"/>
    <w:rsid w:val="007A6E16"/>
    <w:rsid w:val="007B0EB5"/>
    <w:rsid w:val="007B12D5"/>
    <w:rsid w:val="007B16AB"/>
    <w:rsid w:val="007B283F"/>
    <w:rsid w:val="007B3AEF"/>
    <w:rsid w:val="007B7A07"/>
    <w:rsid w:val="007C0A0E"/>
    <w:rsid w:val="007C1F9E"/>
    <w:rsid w:val="007C2459"/>
    <w:rsid w:val="007C24DB"/>
    <w:rsid w:val="007C47A5"/>
    <w:rsid w:val="007C48B2"/>
    <w:rsid w:val="007C6C64"/>
    <w:rsid w:val="007C7EB9"/>
    <w:rsid w:val="007D6B66"/>
    <w:rsid w:val="007D6D87"/>
    <w:rsid w:val="007E0BF0"/>
    <w:rsid w:val="007E1714"/>
    <w:rsid w:val="007E1EDA"/>
    <w:rsid w:val="007E545C"/>
    <w:rsid w:val="007E598F"/>
    <w:rsid w:val="007E5B15"/>
    <w:rsid w:val="007E6391"/>
    <w:rsid w:val="007E79BD"/>
    <w:rsid w:val="007F072B"/>
    <w:rsid w:val="007F0A07"/>
    <w:rsid w:val="007F230A"/>
    <w:rsid w:val="007F2614"/>
    <w:rsid w:val="007F3E79"/>
    <w:rsid w:val="007F7900"/>
    <w:rsid w:val="007F7D52"/>
    <w:rsid w:val="0080153C"/>
    <w:rsid w:val="008016E5"/>
    <w:rsid w:val="00801BCC"/>
    <w:rsid w:val="00801C73"/>
    <w:rsid w:val="00804067"/>
    <w:rsid w:val="00805DF6"/>
    <w:rsid w:val="0081135B"/>
    <w:rsid w:val="00812743"/>
    <w:rsid w:val="00812A5B"/>
    <w:rsid w:val="00812A77"/>
    <w:rsid w:val="008131DD"/>
    <w:rsid w:val="008147FE"/>
    <w:rsid w:val="00815EA9"/>
    <w:rsid w:val="00817C39"/>
    <w:rsid w:val="0082043C"/>
    <w:rsid w:val="0082302D"/>
    <w:rsid w:val="00823056"/>
    <w:rsid w:val="00823251"/>
    <w:rsid w:val="008238DA"/>
    <w:rsid w:val="00824B77"/>
    <w:rsid w:val="00824CC0"/>
    <w:rsid w:val="00824CE8"/>
    <w:rsid w:val="00824E28"/>
    <w:rsid w:val="00825BA2"/>
    <w:rsid w:val="00826572"/>
    <w:rsid w:val="008269D4"/>
    <w:rsid w:val="0083056F"/>
    <w:rsid w:val="008307DF"/>
    <w:rsid w:val="00834A55"/>
    <w:rsid w:val="00835286"/>
    <w:rsid w:val="0083545F"/>
    <w:rsid w:val="00835AB1"/>
    <w:rsid w:val="00835B37"/>
    <w:rsid w:val="00835E98"/>
    <w:rsid w:val="00836223"/>
    <w:rsid w:val="0083760C"/>
    <w:rsid w:val="00837C51"/>
    <w:rsid w:val="00840F1B"/>
    <w:rsid w:val="00841112"/>
    <w:rsid w:val="00841582"/>
    <w:rsid w:val="008426C1"/>
    <w:rsid w:val="00845A3F"/>
    <w:rsid w:val="00847AC2"/>
    <w:rsid w:val="008509B6"/>
    <w:rsid w:val="00850F18"/>
    <w:rsid w:val="00853214"/>
    <w:rsid w:val="008544A9"/>
    <w:rsid w:val="008574DF"/>
    <w:rsid w:val="00857801"/>
    <w:rsid w:val="008600C7"/>
    <w:rsid w:val="008624F1"/>
    <w:rsid w:val="0086250A"/>
    <w:rsid w:val="0086472E"/>
    <w:rsid w:val="00867615"/>
    <w:rsid w:val="00871413"/>
    <w:rsid w:val="00871AC5"/>
    <w:rsid w:val="00872DCA"/>
    <w:rsid w:val="00874093"/>
    <w:rsid w:val="0087569A"/>
    <w:rsid w:val="00877718"/>
    <w:rsid w:val="00877B62"/>
    <w:rsid w:val="008811A3"/>
    <w:rsid w:val="00882F9C"/>
    <w:rsid w:val="00883F23"/>
    <w:rsid w:val="008841E8"/>
    <w:rsid w:val="008843D7"/>
    <w:rsid w:val="0088483C"/>
    <w:rsid w:val="00884E6E"/>
    <w:rsid w:val="0088628F"/>
    <w:rsid w:val="00891D69"/>
    <w:rsid w:val="0089381D"/>
    <w:rsid w:val="00894158"/>
    <w:rsid w:val="00894988"/>
    <w:rsid w:val="00896A83"/>
    <w:rsid w:val="008A00C5"/>
    <w:rsid w:val="008A0F7C"/>
    <w:rsid w:val="008A36A9"/>
    <w:rsid w:val="008A433D"/>
    <w:rsid w:val="008A5B30"/>
    <w:rsid w:val="008A6C16"/>
    <w:rsid w:val="008A75ED"/>
    <w:rsid w:val="008A7C04"/>
    <w:rsid w:val="008B0C36"/>
    <w:rsid w:val="008B2147"/>
    <w:rsid w:val="008B21CC"/>
    <w:rsid w:val="008B438D"/>
    <w:rsid w:val="008B5A99"/>
    <w:rsid w:val="008B6140"/>
    <w:rsid w:val="008B7C31"/>
    <w:rsid w:val="008C4086"/>
    <w:rsid w:val="008C453E"/>
    <w:rsid w:val="008C6588"/>
    <w:rsid w:val="008C7659"/>
    <w:rsid w:val="008D0BC9"/>
    <w:rsid w:val="008D2388"/>
    <w:rsid w:val="008D3257"/>
    <w:rsid w:val="008D32FE"/>
    <w:rsid w:val="008D3DE7"/>
    <w:rsid w:val="008D4F51"/>
    <w:rsid w:val="008D5EED"/>
    <w:rsid w:val="008D667E"/>
    <w:rsid w:val="008D7DB7"/>
    <w:rsid w:val="008D7EC8"/>
    <w:rsid w:val="008E0B39"/>
    <w:rsid w:val="008E1958"/>
    <w:rsid w:val="008E2EC8"/>
    <w:rsid w:val="008E3133"/>
    <w:rsid w:val="008E4610"/>
    <w:rsid w:val="008E4FED"/>
    <w:rsid w:val="008E5BD1"/>
    <w:rsid w:val="008E7233"/>
    <w:rsid w:val="008E7A2E"/>
    <w:rsid w:val="008F051A"/>
    <w:rsid w:val="008F065D"/>
    <w:rsid w:val="008F0769"/>
    <w:rsid w:val="008F42AD"/>
    <w:rsid w:val="008F57E9"/>
    <w:rsid w:val="008F68D7"/>
    <w:rsid w:val="00900D68"/>
    <w:rsid w:val="009026EE"/>
    <w:rsid w:val="009050A6"/>
    <w:rsid w:val="009057DB"/>
    <w:rsid w:val="00906597"/>
    <w:rsid w:val="00906975"/>
    <w:rsid w:val="00906C19"/>
    <w:rsid w:val="00910BD1"/>
    <w:rsid w:val="00910CD3"/>
    <w:rsid w:val="009118E0"/>
    <w:rsid w:val="009119C3"/>
    <w:rsid w:val="009141E3"/>
    <w:rsid w:val="009153EB"/>
    <w:rsid w:val="009159B5"/>
    <w:rsid w:val="009221F3"/>
    <w:rsid w:val="00922749"/>
    <w:rsid w:val="00924617"/>
    <w:rsid w:val="00924F5A"/>
    <w:rsid w:val="0092520C"/>
    <w:rsid w:val="009261C8"/>
    <w:rsid w:val="00926B51"/>
    <w:rsid w:val="009270DB"/>
    <w:rsid w:val="009277F2"/>
    <w:rsid w:val="00927B6F"/>
    <w:rsid w:val="00931C39"/>
    <w:rsid w:val="009324BD"/>
    <w:rsid w:val="00933ACD"/>
    <w:rsid w:val="00934E45"/>
    <w:rsid w:val="00935E56"/>
    <w:rsid w:val="00936139"/>
    <w:rsid w:val="00942419"/>
    <w:rsid w:val="00943EB8"/>
    <w:rsid w:val="0094407B"/>
    <w:rsid w:val="00944EEA"/>
    <w:rsid w:val="00953311"/>
    <w:rsid w:val="009540CA"/>
    <w:rsid w:val="00954C0C"/>
    <w:rsid w:val="00957E36"/>
    <w:rsid w:val="00961734"/>
    <w:rsid w:val="00961F1F"/>
    <w:rsid w:val="00962B9A"/>
    <w:rsid w:val="00963BC1"/>
    <w:rsid w:val="00964582"/>
    <w:rsid w:val="00964F2C"/>
    <w:rsid w:val="00966850"/>
    <w:rsid w:val="00967F48"/>
    <w:rsid w:val="00970255"/>
    <w:rsid w:val="00970706"/>
    <w:rsid w:val="00971E9A"/>
    <w:rsid w:val="009724F3"/>
    <w:rsid w:val="00972D64"/>
    <w:rsid w:val="00972FFD"/>
    <w:rsid w:val="009753CF"/>
    <w:rsid w:val="009767C5"/>
    <w:rsid w:val="0097722A"/>
    <w:rsid w:val="009806AD"/>
    <w:rsid w:val="009817D6"/>
    <w:rsid w:val="009818DF"/>
    <w:rsid w:val="00982329"/>
    <w:rsid w:val="009842DB"/>
    <w:rsid w:val="00985AFA"/>
    <w:rsid w:val="009863B2"/>
    <w:rsid w:val="00987040"/>
    <w:rsid w:val="00987E2B"/>
    <w:rsid w:val="00991A93"/>
    <w:rsid w:val="00992786"/>
    <w:rsid w:val="009933BD"/>
    <w:rsid w:val="00994803"/>
    <w:rsid w:val="009955B5"/>
    <w:rsid w:val="00996D6C"/>
    <w:rsid w:val="00996F84"/>
    <w:rsid w:val="009A026F"/>
    <w:rsid w:val="009A1937"/>
    <w:rsid w:val="009A3126"/>
    <w:rsid w:val="009A3752"/>
    <w:rsid w:val="009B06F8"/>
    <w:rsid w:val="009B0E90"/>
    <w:rsid w:val="009B1380"/>
    <w:rsid w:val="009B1AB1"/>
    <w:rsid w:val="009B30D1"/>
    <w:rsid w:val="009B3488"/>
    <w:rsid w:val="009B6419"/>
    <w:rsid w:val="009B6F16"/>
    <w:rsid w:val="009B7E24"/>
    <w:rsid w:val="009B7E56"/>
    <w:rsid w:val="009C16ED"/>
    <w:rsid w:val="009C1847"/>
    <w:rsid w:val="009C1866"/>
    <w:rsid w:val="009C43DA"/>
    <w:rsid w:val="009C58A3"/>
    <w:rsid w:val="009D0272"/>
    <w:rsid w:val="009D191B"/>
    <w:rsid w:val="009D2ACF"/>
    <w:rsid w:val="009D2DA4"/>
    <w:rsid w:val="009D3737"/>
    <w:rsid w:val="009D3A9A"/>
    <w:rsid w:val="009D663D"/>
    <w:rsid w:val="009D7DCA"/>
    <w:rsid w:val="009D7F23"/>
    <w:rsid w:val="009E3BA9"/>
    <w:rsid w:val="009E443E"/>
    <w:rsid w:val="009E47CB"/>
    <w:rsid w:val="009E6689"/>
    <w:rsid w:val="009E6E2D"/>
    <w:rsid w:val="009F1A9D"/>
    <w:rsid w:val="009F23F5"/>
    <w:rsid w:val="009F28F8"/>
    <w:rsid w:val="009F2CF6"/>
    <w:rsid w:val="009F5DA2"/>
    <w:rsid w:val="009F6FC0"/>
    <w:rsid w:val="00A0015D"/>
    <w:rsid w:val="00A00CB4"/>
    <w:rsid w:val="00A00F78"/>
    <w:rsid w:val="00A03122"/>
    <w:rsid w:val="00A0315A"/>
    <w:rsid w:val="00A03792"/>
    <w:rsid w:val="00A038D9"/>
    <w:rsid w:val="00A03B14"/>
    <w:rsid w:val="00A03F41"/>
    <w:rsid w:val="00A04F12"/>
    <w:rsid w:val="00A105E9"/>
    <w:rsid w:val="00A11274"/>
    <w:rsid w:val="00A11B22"/>
    <w:rsid w:val="00A12B41"/>
    <w:rsid w:val="00A13392"/>
    <w:rsid w:val="00A13D9A"/>
    <w:rsid w:val="00A13DF0"/>
    <w:rsid w:val="00A15899"/>
    <w:rsid w:val="00A20960"/>
    <w:rsid w:val="00A2103B"/>
    <w:rsid w:val="00A2162E"/>
    <w:rsid w:val="00A217FA"/>
    <w:rsid w:val="00A21ACC"/>
    <w:rsid w:val="00A23C85"/>
    <w:rsid w:val="00A266A5"/>
    <w:rsid w:val="00A2670D"/>
    <w:rsid w:val="00A31195"/>
    <w:rsid w:val="00A3125B"/>
    <w:rsid w:val="00A32204"/>
    <w:rsid w:val="00A348AE"/>
    <w:rsid w:val="00A36A3F"/>
    <w:rsid w:val="00A419EC"/>
    <w:rsid w:val="00A42A2B"/>
    <w:rsid w:val="00A43614"/>
    <w:rsid w:val="00A44AD3"/>
    <w:rsid w:val="00A452EC"/>
    <w:rsid w:val="00A45654"/>
    <w:rsid w:val="00A46763"/>
    <w:rsid w:val="00A46A94"/>
    <w:rsid w:val="00A46B09"/>
    <w:rsid w:val="00A47023"/>
    <w:rsid w:val="00A473D3"/>
    <w:rsid w:val="00A479CB"/>
    <w:rsid w:val="00A54840"/>
    <w:rsid w:val="00A5583D"/>
    <w:rsid w:val="00A567BA"/>
    <w:rsid w:val="00A604D9"/>
    <w:rsid w:val="00A61514"/>
    <w:rsid w:val="00A628F0"/>
    <w:rsid w:val="00A641E4"/>
    <w:rsid w:val="00A65CDD"/>
    <w:rsid w:val="00A6620B"/>
    <w:rsid w:val="00A667BE"/>
    <w:rsid w:val="00A66D9A"/>
    <w:rsid w:val="00A675D2"/>
    <w:rsid w:val="00A72D40"/>
    <w:rsid w:val="00A731A8"/>
    <w:rsid w:val="00A77B3B"/>
    <w:rsid w:val="00A8046A"/>
    <w:rsid w:val="00A80FAA"/>
    <w:rsid w:val="00A826B8"/>
    <w:rsid w:val="00A82D58"/>
    <w:rsid w:val="00A84A02"/>
    <w:rsid w:val="00A85941"/>
    <w:rsid w:val="00A85BD1"/>
    <w:rsid w:val="00A85E76"/>
    <w:rsid w:val="00A868DC"/>
    <w:rsid w:val="00A86935"/>
    <w:rsid w:val="00A93694"/>
    <w:rsid w:val="00A93E1F"/>
    <w:rsid w:val="00A942F2"/>
    <w:rsid w:val="00A94733"/>
    <w:rsid w:val="00A95A5C"/>
    <w:rsid w:val="00A95F31"/>
    <w:rsid w:val="00A961E3"/>
    <w:rsid w:val="00AA0986"/>
    <w:rsid w:val="00AA1BEE"/>
    <w:rsid w:val="00AA4E3F"/>
    <w:rsid w:val="00AA6DA4"/>
    <w:rsid w:val="00AA7E8C"/>
    <w:rsid w:val="00AB24F2"/>
    <w:rsid w:val="00AB2951"/>
    <w:rsid w:val="00AB5A16"/>
    <w:rsid w:val="00AB73C9"/>
    <w:rsid w:val="00AC1433"/>
    <w:rsid w:val="00AC2033"/>
    <w:rsid w:val="00AC2FBB"/>
    <w:rsid w:val="00AC375C"/>
    <w:rsid w:val="00AC5232"/>
    <w:rsid w:val="00AC55A6"/>
    <w:rsid w:val="00AC5B93"/>
    <w:rsid w:val="00AC64C5"/>
    <w:rsid w:val="00AC66B1"/>
    <w:rsid w:val="00AD2E9F"/>
    <w:rsid w:val="00AD306C"/>
    <w:rsid w:val="00AD4228"/>
    <w:rsid w:val="00AD46DD"/>
    <w:rsid w:val="00AD52A9"/>
    <w:rsid w:val="00AE0C8B"/>
    <w:rsid w:val="00AE1072"/>
    <w:rsid w:val="00AE33A0"/>
    <w:rsid w:val="00AE423A"/>
    <w:rsid w:val="00AE4C2A"/>
    <w:rsid w:val="00AE5027"/>
    <w:rsid w:val="00AE58DD"/>
    <w:rsid w:val="00AE6ABA"/>
    <w:rsid w:val="00AE6EB9"/>
    <w:rsid w:val="00AE70EB"/>
    <w:rsid w:val="00AF07E8"/>
    <w:rsid w:val="00AF3493"/>
    <w:rsid w:val="00AF7EC8"/>
    <w:rsid w:val="00B00886"/>
    <w:rsid w:val="00B00932"/>
    <w:rsid w:val="00B00CDF"/>
    <w:rsid w:val="00B01436"/>
    <w:rsid w:val="00B02293"/>
    <w:rsid w:val="00B026BB"/>
    <w:rsid w:val="00B02743"/>
    <w:rsid w:val="00B029A5"/>
    <w:rsid w:val="00B04D73"/>
    <w:rsid w:val="00B051D2"/>
    <w:rsid w:val="00B06E68"/>
    <w:rsid w:val="00B06F63"/>
    <w:rsid w:val="00B07361"/>
    <w:rsid w:val="00B10855"/>
    <w:rsid w:val="00B14981"/>
    <w:rsid w:val="00B1504B"/>
    <w:rsid w:val="00B1656B"/>
    <w:rsid w:val="00B17A04"/>
    <w:rsid w:val="00B203EE"/>
    <w:rsid w:val="00B20EB7"/>
    <w:rsid w:val="00B23ADC"/>
    <w:rsid w:val="00B26A35"/>
    <w:rsid w:val="00B342EC"/>
    <w:rsid w:val="00B374E5"/>
    <w:rsid w:val="00B37ADF"/>
    <w:rsid w:val="00B37B9B"/>
    <w:rsid w:val="00B37C60"/>
    <w:rsid w:val="00B41343"/>
    <w:rsid w:val="00B42EA6"/>
    <w:rsid w:val="00B4604A"/>
    <w:rsid w:val="00B467E2"/>
    <w:rsid w:val="00B46C1F"/>
    <w:rsid w:val="00B47A37"/>
    <w:rsid w:val="00B50943"/>
    <w:rsid w:val="00B5324E"/>
    <w:rsid w:val="00B54A6E"/>
    <w:rsid w:val="00B55E9B"/>
    <w:rsid w:val="00B56681"/>
    <w:rsid w:val="00B60547"/>
    <w:rsid w:val="00B607AF"/>
    <w:rsid w:val="00B61533"/>
    <w:rsid w:val="00B6346B"/>
    <w:rsid w:val="00B63A91"/>
    <w:rsid w:val="00B63C24"/>
    <w:rsid w:val="00B63C5F"/>
    <w:rsid w:val="00B64A33"/>
    <w:rsid w:val="00B66A45"/>
    <w:rsid w:val="00B66F96"/>
    <w:rsid w:val="00B702F2"/>
    <w:rsid w:val="00B7089D"/>
    <w:rsid w:val="00B73B1A"/>
    <w:rsid w:val="00B74C9A"/>
    <w:rsid w:val="00B758D5"/>
    <w:rsid w:val="00B762F5"/>
    <w:rsid w:val="00B76F4B"/>
    <w:rsid w:val="00B807C9"/>
    <w:rsid w:val="00B80A8C"/>
    <w:rsid w:val="00B80C6E"/>
    <w:rsid w:val="00B81C8F"/>
    <w:rsid w:val="00B84994"/>
    <w:rsid w:val="00B84B30"/>
    <w:rsid w:val="00B85F01"/>
    <w:rsid w:val="00B86284"/>
    <w:rsid w:val="00B90E2E"/>
    <w:rsid w:val="00B9228E"/>
    <w:rsid w:val="00B92583"/>
    <w:rsid w:val="00B92D82"/>
    <w:rsid w:val="00B93093"/>
    <w:rsid w:val="00B932E2"/>
    <w:rsid w:val="00B96AA7"/>
    <w:rsid w:val="00BA23A3"/>
    <w:rsid w:val="00BA2BAD"/>
    <w:rsid w:val="00BA3709"/>
    <w:rsid w:val="00BA3E83"/>
    <w:rsid w:val="00BA400F"/>
    <w:rsid w:val="00BA4604"/>
    <w:rsid w:val="00BA46BE"/>
    <w:rsid w:val="00BA47D0"/>
    <w:rsid w:val="00BA4F36"/>
    <w:rsid w:val="00BA57A3"/>
    <w:rsid w:val="00BA76E1"/>
    <w:rsid w:val="00BB00B1"/>
    <w:rsid w:val="00BB00EA"/>
    <w:rsid w:val="00BB02EF"/>
    <w:rsid w:val="00BB20A0"/>
    <w:rsid w:val="00BB28C4"/>
    <w:rsid w:val="00BB302F"/>
    <w:rsid w:val="00BB3898"/>
    <w:rsid w:val="00BC016A"/>
    <w:rsid w:val="00BC08C3"/>
    <w:rsid w:val="00BC102F"/>
    <w:rsid w:val="00BC20AC"/>
    <w:rsid w:val="00BC2193"/>
    <w:rsid w:val="00BC57AB"/>
    <w:rsid w:val="00BD029E"/>
    <w:rsid w:val="00BD1681"/>
    <w:rsid w:val="00BD1CB3"/>
    <w:rsid w:val="00BD1E72"/>
    <w:rsid w:val="00BD3298"/>
    <w:rsid w:val="00BD37BA"/>
    <w:rsid w:val="00BD3EBE"/>
    <w:rsid w:val="00BD4502"/>
    <w:rsid w:val="00BD5F8D"/>
    <w:rsid w:val="00BE0629"/>
    <w:rsid w:val="00BE1C26"/>
    <w:rsid w:val="00BE1EE3"/>
    <w:rsid w:val="00BE2B1A"/>
    <w:rsid w:val="00BE3FB5"/>
    <w:rsid w:val="00BF1765"/>
    <w:rsid w:val="00BF1C62"/>
    <w:rsid w:val="00BF1CCA"/>
    <w:rsid w:val="00BF23A1"/>
    <w:rsid w:val="00BF24D3"/>
    <w:rsid w:val="00BF305D"/>
    <w:rsid w:val="00BF5CB0"/>
    <w:rsid w:val="00BF63DF"/>
    <w:rsid w:val="00BF6FD3"/>
    <w:rsid w:val="00C00372"/>
    <w:rsid w:val="00C019F4"/>
    <w:rsid w:val="00C01B91"/>
    <w:rsid w:val="00C028F6"/>
    <w:rsid w:val="00C065AF"/>
    <w:rsid w:val="00C15F56"/>
    <w:rsid w:val="00C169EE"/>
    <w:rsid w:val="00C17B9A"/>
    <w:rsid w:val="00C20A38"/>
    <w:rsid w:val="00C2165C"/>
    <w:rsid w:val="00C2237F"/>
    <w:rsid w:val="00C27C95"/>
    <w:rsid w:val="00C30096"/>
    <w:rsid w:val="00C31877"/>
    <w:rsid w:val="00C3191A"/>
    <w:rsid w:val="00C319BD"/>
    <w:rsid w:val="00C336D1"/>
    <w:rsid w:val="00C33A53"/>
    <w:rsid w:val="00C3471F"/>
    <w:rsid w:val="00C368AF"/>
    <w:rsid w:val="00C37656"/>
    <w:rsid w:val="00C412C5"/>
    <w:rsid w:val="00C41C7A"/>
    <w:rsid w:val="00C433EF"/>
    <w:rsid w:val="00C460C1"/>
    <w:rsid w:val="00C4640F"/>
    <w:rsid w:val="00C46AC2"/>
    <w:rsid w:val="00C47CE1"/>
    <w:rsid w:val="00C514F0"/>
    <w:rsid w:val="00C51F44"/>
    <w:rsid w:val="00C548E3"/>
    <w:rsid w:val="00C54BB6"/>
    <w:rsid w:val="00C5589B"/>
    <w:rsid w:val="00C578BB"/>
    <w:rsid w:val="00C61954"/>
    <w:rsid w:val="00C61EF0"/>
    <w:rsid w:val="00C63901"/>
    <w:rsid w:val="00C63B40"/>
    <w:rsid w:val="00C64A74"/>
    <w:rsid w:val="00C64B8E"/>
    <w:rsid w:val="00C70DF7"/>
    <w:rsid w:val="00C7148C"/>
    <w:rsid w:val="00C714F7"/>
    <w:rsid w:val="00C71858"/>
    <w:rsid w:val="00C71864"/>
    <w:rsid w:val="00C7484D"/>
    <w:rsid w:val="00C76653"/>
    <w:rsid w:val="00C76654"/>
    <w:rsid w:val="00C76F8E"/>
    <w:rsid w:val="00C7792C"/>
    <w:rsid w:val="00C80FC2"/>
    <w:rsid w:val="00C8511B"/>
    <w:rsid w:val="00C9062E"/>
    <w:rsid w:val="00C90B8B"/>
    <w:rsid w:val="00C90BC7"/>
    <w:rsid w:val="00C90EFA"/>
    <w:rsid w:val="00C91604"/>
    <w:rsid w:val="00C916EA"/>
    <w:rsid w:val="00C92286"/>
    <w:rsid w:val="00C927EE"/>
    <w:rsid w:val="00C93849"/>
    <w:rsid w:val="00C942A1"/>
    <w:rsid w:val="00C96E67"/>
    <w:rsid w:val="00C9729D"/>
    <w:rsid w:val="00CA0298"/>
    <w:rsid w:val="00CA10E9"/>
    <w:rsid w:val="00CA1590"/>
    <w:rsid w:val="00CA3048"/>
    <w:rsid w:val="00CA657B"/>
    <w:rsid w:val="00CA6BE1"/>
    <w:rsid w:val="00CA7082"/>
    <w:rsid w:val="00CB08DE"/>
    <w:rsid w:val="00CB3394"/>
    <w:rsid w:val="00CB358F"/>
    <w:rsid w:val="00CB618B"/>
    <w:rsid w:val="00CB67FC"/>
    <w:rsid w:val="00CB7A40"/>
    <w:rsid w:val="00CB7FF6"/>
    <w:rsid w:val="00CC1740"/>
    <w:rsid w:val="00CC22F6"/>
    <w:rsid w:val="00CC310B"/>
    <w:rsid w:val="00CC4962"/>
    <w:rsid w:val="00CC4B11"/>
    <w:rsid w:val="00CC4B50"/>
    <w:rsid w:val="00CC552F"/>
    <w:rsid w:val="00CC6799"/>
    <w:rsid w:val="00CD0B58"/>
    <w:rsid w:val="00CD168A"/>
    <w:rsid w:val="00CD2A9C"/>
    <w:rsid w:val="00CD41AF"/>
    <w:rsid w:val="00CD6279"/>
    <w:rsid w:val="00CE2417"/>
    <w:rsid w:val="00CE30CE"/>
    <w:rsid w:val="00CE3DD4"/>
    <w:rsid w:val="00CE6EFA"/>
    <w:rsid w:val="00CE7515"/>
    <w:rsid w:val="00CE7D46"/>
    <w:rsid w:val="00CF0C74"/>
    <w:rsid w:val="00CF1A89"/>
    <w:rsid w:val="00CF2811"/>
    <w:rsid w:val="00CF35FD"/>
    <w:rsid w:val="00CF46B5"/>
    <w:rsid w:val="00CF4CE4"/>
    <w:rsid w:val="00CF69B2"/>
    <w:rsid w:val="00CF6FE7"/>
    <w:rsid w:val="00D01B25"/>
    <w:rsid w:val="00D0218A"/>
    <w:rsid w:val="00D034CF"/>
    <w:rsid w:val="00D0379F"/>
    <w:rsid w:val="00D04D18"/>
    <w:rsid w:val="00D04D1B"/>
    <w:rsid w:val="00D07011"/>
    <w:rsid w:val="00D07A9E"/>
    <w:rsid w:val="00D153C6"/>
    <w:rsid w:val="00D2052D"/>
    <w:rsid w:val="00D215E2"/>
    <w:rsid w:val="00D2220C"/>
    <w:rsid w:val="00D2651B"/>
    <w:rsid w:val="00D27F76"/>
    <w:rsid w:val="00D33A30"/>
    <w:rsid w:val="00D35CF0"/>
    <w:rsid w:val="00D371C2"/>
    <w:rsid w:val="00D37205"/>
    <w:rsid w:val="00D4036E"/>
    <w:rsid w:val="00D405D7"/>
    <w:rsid w:val="00D4199E"/>
    <w:rsid w:val="00D42D15"/>
    <w:rsid w:val="00D43A06"/>
    <w:rsid w:val="00D43ECA"/>
    <w:rsid w:val="00D46105"/>
    <w:rsid w:val="00D46B09"/>
    <w:rsid w:val="00D46B0C"/>
    <w:rsid w:val="00D50065"/>
    <w:rsid w:val="00D5026C"/>
    <w:rsid w:val="00D51467"/>
    <w:rsid w:val="00D54936"/>
    <w:rsid w:val="00D54A75"/>
    <w:rsid w:val="00D55807"/>
    <w:rsid w:val="00D56A07"/>
    <w:rsid w:val="00D5776D"/>
    <w:rsid w:val="00D5793D"/>
    <w:rsid w:val="00D600F2"/>
    <w:rsid w:val="00D608EC"/>
    <w:rsid w:val="00D60AA9"/>
    <w:rsid w:val="00D6196D"/>
    <w:rsid w:val="00D6539D"/>
    <w:rsid w:val="00D65E7A"/>
    <w:rsid w:val="00D66573"/>
    <w:rsid w:val="00D67ECD"/>
    <w:rsid w:val="00D71FF1"/>
    <w:rsid w:val="00D725A3"/>
    <w:rsid w:val="00D73A5E"/>
    <w:rsid w:val="00D747C0"/>
    <w:rsid w:val="00D75625"/>
    <w:rsid w:val="00D828FC"/>
    <w:rsid w:val="00D83C46"/>
    <w:rsid w:val="00D87011"/>
    <w:rsid w:val="00D912CD"/>
    <w:rsid w:val="00D93C4E"/>
    <w:rsid w:val="00D94D43"/>
    <w:rsid w:val="00D97D1C"/>
    <w:rsid w:val="00DA0959"/>
    <w:rsid w:val="00DA0E61"/>
    <w:rsid w:val="00DA193A"/>
    <w:rsid w:val="00DA1E86"/>
    <w:rsid w:val="00DA2385"/>
    <w:rsid w:val="00DA31D7"/>
    <w:rsid w:val="00DA347A"/>
    <w:rsid w:val="00DA431C"/>
    <w:rsid w:val="00DA4F8B"/>
    <w:rsid w:val="00DA5C64"/>
    <w:rsid w:val="00DA780B"/>
    <w:rsid w:val="00DA7AFC"/>
    <w:rsid w:val="00DB2504"/>
    <w:rsid w:val="00DB36DB"/>
    <w:rsid w:val="00DB3B58"/>
    <w:rsid w:val="00DB61F0"/>
    <w:rsid w:val="00DC1CFE"/>
    <w:rsid w:val="00DC46F6"/>
    <w:rsid w:val="00DC4CD2"/>
    <w:rsid w:val="00DC540A"/>
    <w:rsid w:val="00DC5BA4"/>
    <w:rsid w:val="00DC6827"/>
    <w:rsid w:val="00DC749D"/>
    <w:rsid w:val="00DC7E81"/>
    <w:rsid w:val="00DD0914"/>
    <w:rsid w:val="00DD0C79"/>
    <w:rsid w:val="00DD0F64"/>
    <w:rsid w:val="00DD1B30"/>
    <w:rsid w:val="00DD2502"/>
    <w:rsid w:val="00DD601F"/>
    <w:rsid w:val="00DE21D2"/>
    <w:rsid w:val="00DE250A"/>
    <w:rsid w:val="00DE30CE"/>
    <w:rsid w:val="00DE5F8F"/>
    <w:rsid w:val="00DE6F85"/>
    <w:rsid w:val="00DE7EFA"/>
    <w:rsid w:val="00DF0202"/>
    <w:rsid w:val="00DF0429"/>
    <w:rsid w:val="00DF0CD4"/>
    <w:rsid w:val="00DF1E49"/>
    <w:rsid w:val="00DF3433"/>
    <w:rsid w:val="00DF38CB"/>
    <w:rsid w:val="00DF48E5"/>
    <w:rsid w:val="00DF4B45"/>
    <w:rsid w:val="00DF665A"/>
    <w:rsid w:val="00E02865"/>
    <w:rsid w:val="00E04053"/>
    <w:rsid w:val="00E049F3"/>
    <w:rsid w:val="00E05799"/>
    <w:rsid w:val="00E061D1"/>
    <w:rsid w:val="00E07639"/>
    <w:rsid w:val="00E07838"/>
    <w:rsid w:val="00E07DE7"/>
    <w:rsid w:val="00E10636"/>
    <w:rsid w:val="00E13BD8"/>
    <w:rsid w:val="00E16315"/>
    <w:rsid w:val="00E16591"/>
    <w:rsid w:val="00E16D28"/>
    <w:rsid w:val="00E204A4"/>
    <w:rsid w:val="00E21142"/>
    <w:rsid w:val="00E216E6"/>
    <w:rsid w:val="00E23604"/>
    <w:rsid w:val="00E254A1"/>
    <w:rsid w:val="00E25DC9"/>
    <w:rsid w:val="00E26216"/>
    <w:rsid w:val="00E27293"/>
    <w:rsid w:val="00E27478"/>
    <w:rsid w:val="00E30C99"/>
    <w:rsid w:val="00E311C4"/>
    <w:rsid w:val="00E324F7"/>
    <w:rsid w:val="00E32E3B"/>
    <w:rsid w:val="00E32F4E"/>
    <w:rsid w:val="00E3300D"/>
    <w:rsid w:val="00E330C1"/>
    <w:rsid w:val="00E33EEC"/>
    <w:rsid w:val="00E35738"/>
    <w:rsid w:val="00E377F6"/>
    <w:rsid w:val="00E37860"/>
    <w:rsid w:val="00E44014"/>
    <w:rsid w:val="00E44532"/>
    <w:rsid w:val="00E4473F"/>
    <w:rsid w:val="00E45A9D"/>
    <w:rsid w:val="00E506A6"/>
    <w:rsid w:val="00E510F8"/>
    <w:rsid w:val="00E520C2"/>
    <w:rsid w:val="00E53137"/>
    <w:rsid w:val="00E544C2"/>
    <w:rsid w:val="00E54766"/>
    <w:rsid w:val="00E551E9"/>
    <w:rsid w:val="00E56130"/>
    <w:rsid w:val="00E57AA6"/>
    <w:rsid w:val="00E60202"/>
    <w:rsid w:val="00E602D1"/>
    <w:rsid w:val="00E60C29"/>
    <w:rsid w:val="00E626D4"/>
    <w:rsid w:val="00E641AE"/>
    <w:rsid w:val="00E645CE"/>
    <w:rsid w:val="00E70CE9"/>
    <w:rsid w:val="00E71351"/>
    <w:rsid w:val="00E7218E"/>
    <w:rsid w:val="00E74283"/>
    <w:rsid w:val="00E74966"/>
    <w:rsid w:val="00E757D6"/>
    <w:rsid w:val="00E772B0"/>
    <w:rsid w:val="00E81F75"/>
    <w:rsid w:val="00E82BB8"/>
    <w:rsid w:val="00E83900"/>
    <w:rsid w:val="00E869CB"/>
    <w:rsid w:val="00E9154D"/>
    <w:rsid w:val="00E91FE6"/>
    <w:rsid w:val="00E92496"/>
    <w:rsid w:val="00E93C7A"/>
    <w:rsid w:val="00E93E32"/>
    <w:rsid w:val="00E954EA"/>
    <w:rsid w:val="00E96447"/>
    <w:rsid w:val="00E9662D"/>
    <w:rsid w:val="00EA08FC"/>
    <w:rsid w:val="00EA4F44"/>
    <w:rsid w:val="00EA55C0"/>
    <w:rsid w:val="00EB3271"/>
    <w:rsid w:val="00EB3A2B"/>
    <w:rsid w:val="00EB4704"/>
    <w:rsid w:val="00EB537A"/>
    <w:rsid w:val="00EB6236"/>
    <w:rsid w:val="00EB68E8"/>
    <w:rsid w:val="00EC043C"/>
    <w:rsid w:val="00EC0BF6"/>
    <w:rsid w:val="00EC0F0E"/>
    <w:rsid w:val="00EC41CA"/>
    <w:rsid w:val="00EC470A"/>
    <w:rsid w:val="00EC66A0"/>
    <w:rsid w:val="00EC6BEC"/>
    <w:rsid w:val="00ED1A7F"/>
    <w:rsid w:val="00ED1C07"/>
    <w:rsid w:val="00ED2B73"/>
    <w:rsid w:val="00ED4F1E"/>
    <w:rsid w:val="00ED4FA3"/>
    <w:rsid w:val="00ED68AB"/>
    <w:rsid w:val="00ED6BC7"/>
    <w:rsid w:val="00EE08A0"/>
    <w:rsid w:val="00EE0F96"/>
    <w:rsid w:val="00EE2A69"/>
    <w:rsid w:val="00EE3577"/>
    <w:rsid w:val="00EE372F"/>
    <w:rsid w:val="00EE43D9"/>
    <w:rsid w:val="00EE4742"/>
    <w:rsid w:val="00EE7DFC"/>
    <w:rsid w:val="00EF0D73"/>
    <w:rsid w:val="00EF1361"/>
    <w:rsid w:val="00EF2259"/>
    <w:rsid w:val="00EF2E85"/>
    <w:rsid w:val="00EF359F"/>
    <w:rsid w:val="00EF394C"/>
    <w:rsid w:val="00EF4008"/>
    <w:rsid w:val="00EF43AD"/>
    <w:rsid w:val="00EF541A"/>
    <w:rsid w:val="00EF574B"/>
    <w:rsid w:val="00EF59B7"/>
    <w:rsid w:val="00EF6263"/>
    <w:rsid w:val="00EF6C26"/>
    <w:rsid w:val="00F00211"/>
    <w:rsid w:val="00F002CC"/>
    <w:rsid w:val="00F00DE1"/>
    <w:rsid w:val="00F01963"/>
    <w:rsid w:val="00F01E37"/>
    <w:rsid w:val="00F021BD"/>
    <w:rsid w:val="00F027D7"/>
    <w:rsid w:val="00F03C53"/>
    <w:rsid w:val="00F04160"/>
    <w:rsid w:val="00F05154"/>
    <w:rsid w:val="00F07743"/>
    <w:rsid w:val="00F104C3"/>
    <w:rsid w:val="00F10C9D"/>
    <w:rsid w:val="00F1153D"/>
    <w:rsid w:val="00F1275E"/>
    <w:rsid w:val="00F12F42"/>
    <w:rsid w:val="00F14D29"/>
    <w:rsid w:val="00F1543D"/>
    <w:rsid w:val="00F15A8A"/>
    <w:rsid w:val="00F15AF9"/>
    <w:rsid w:val="00F161B9"/>
    <w:rsid w:val="00F209AE"/>
    <w:rsid w:val="00F20A49"/>
    <w:rsid w:val="00F20AB8"/>
    <w:rsid w:val="00F20DBD"/>
    <w:rsid w:val="00F231ED"/>
    <w:rsid w:val="00F301A3"/>
    <w:rsid w:val="00F30700"/>
    <w:rsid w:val="00F323C8"/>
    <w:rsid w:val="00F3303D"/>
    <w:rsid w:val="00F34136"/>
    <w:rsid w:val="00F37073"/>
    <w:rsid w:val="00F43B4A"/>
    <w:rsid w:val="00F44100"/>
    <w:rsid w:val="00F44561"/>
    <w:rsid w:val="00F44FEC"/>
    <w:rsid w:val="00F45C82"/>
    <w:rsid w:val="00F46DCB"/>
    <w:rsid w:val="00F51C63"/>
    <w:rsid w:val="00F52847"/>
    <w:rsid w:val="00F529B0"/>
    <w:rsid w:val="00F55A55"/>
    <w:rsid w:val="00F570FB"/>
    <w:rsid w:val="00F573FC"/>
    <w:rsid w:val="00F57509"/>
    <w:rsid w:val="00F60D7D"/>
    <w:rsid w:val="00F66781"/>
    <w:rsid w:val="00F67B2A"/>
    <w:rsid w:val="00F721A5"/>
    <w:rsid w:val="00F74D15"/>
    <w:rsid w:val="00F74F47"/>
    <w:rsid w:val="00F7505E"/>
    <w:rsid w:val="00F75145"/>
    <w:rsid w:val="00F75E29"/>
    <w:rsid w:val="00F76E53"/>
    <w:rsid w:val="00F7720C"/>
    <w:rsid w:val="00F833A1"/>
    <w:rsid w:val="00F86B19"/>
    <w:rsid w:val="00F8774E"/>
    <w:rsid w:val="00F8779E"/>
    <w:rsid w:val="00F87FF0"/>
    <w:rsid w:val="00F919F5"/>
    <w:rsid w:val="00F92111"/>
    <w:rsid w:val="00F92F07"/>
    <w:rsid w:val="00F933DC"/>
    <w:rsid w:val="00F967AB"/>
    <w:rsid w:val="00F97B24"/>
    <w:rsid w:val="00FA0917"/>
    <w:rsid w:val="00FA14BB"/>
    <w:rsid w:val="00FA191D"/>
    <w:rsid w:val="00FA27AB"/>
    <w:rsid w:val="00FA294E"/>
    <w:rsid w:val="00FA2969"/>
    <w:rsid w:val="00FA411C"/>
    <w:rsid w:val="00FA416D"/>
    <w:rsid w:val="00FA430D"/>
    <w:rsid w:val="00FA449F"/>
    <w:rsid w:val="00FA4918"/>
    <w:rsid w:val="00FA67B7"/>
    <w:rsid w:val="00FB0434"/>
    <w:rsid w:val="00FB16E1"/>
    <w:rsid w:val="00FB29FC"/>
    <w:rsid w:val="00FB40AB"/>
    <w:rsid w:val="00FB4291"/>
    <w:rsid w:val="00FB5600"/>
    <w:rsid w:val="00FC09F3"/>
    <w:rsid w:val="00FC0BF4"/>
    <w:rsid w:val="00FC131C"/>
    <w:rsid w:val="00FC1602"/>
    <w:rsid w:val="00FC1CDC"/>
    <w:rsid w:val="00FC5843"/>
    <w:rsid w:val="00FC7230"/>
    <w:rsid w:val="00FC78F8"/>
    <w:rsid w:val="00FD0A02"/>
    <w:rsid w:val="00FD1F42"/>
    <w:rsid w:val="00FD2ABC"/>
    <w:rsid w:val="00FD4F4D"/>
    <w:rsid w:val="00FD6250"/>
    <w:rsid w:val="00FD71DC"/>
    <w:rsid w:val="00FE0FB2"/>
    <w:rsid w:val="00FE1038"/>
    <w:rsid w:val="00FE1C56"/>
    <w:rsid w:val="00FE1E7B"/>
    <w:rsid w:val="00FE23E0"/>
    <w:rsid w:val="00FE7DE2"/>
    <w:rsid w:val="00FF096C"/>
    <w:rsid w:val="00FF209A"/>
    <w:rsid w:val="00FF265E"/>
    <w:rsid w:val="00FF4F4D"/>
    <w:rsid w:val="00FF565A"/>
    <w:rsid w:val="00FF5688"/>
    <w:rsid w:val="00FF68BF"/>
    <w:rsid w:val="00FF7800"/>
    <w:rsid w:val="30CE0DCD"/>
    <w:rsid w:val="69752F60"/>
    <w:rsid w:val="74DAA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021272F4"/>
  <w15:docId w15:val="{740AF5DE-1FF2-4DEF-BBE2-67B2F97D9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uiPriority="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3A5E"/>
    <w:rPr>
      <w:rFonts w:ascii="Arial" w:hAnsi="Arial"/>
      <w:sz w:val="28"/>
    </w:rPr>
  </w:style>
  <w:style w:type="paragraph" w:styleId="Heading1">
    <w:name w:val="heading 1"/>
    <w:basedOn w:val="Normal"/>
    <w:next w:val="Normal"/>
    <w:link w:val="Heading1Char"/>
    <w:qFormat/>
    <w:rsid w:val="00617685"/>
    <w:pPr>
      <w:keepNext/>
      <w:spacing w:after="140"/>
      <w:outlineLvl w:val="0"/>
    </w:pPr>
    <w:rPr>
      <w:b/>
      <w:kern w:val="32"/>
      <w:sz w:val="44"/>
    </w:rPr>
  </w:style>
  <w:style w:type="paragraph" w:styleId="Heading2">
    <w:name w:val="heading 2"/>
    <w:basedOn w:val="Normal"/>
    <w:next w:val="Normal"/>
    <w:link w:val="Heading2Char"/>
    <w:uiPriority w:val="9"/>
    <w:qFormat/>
    <w:rsid w:val="00617685"/>
    <w:pPr>
      <w:keepNext/>
      <w:spacing w:after="120"/>
      <w:outlineLvl w:val="1"/>
    </w:pPr>
    <w:rPr>
      <w:b/>
      <w:sz w:val="36"/>
    </w:rPr>
  </w:style>
  <w:style w:type="paragraph" w:styleId="Heading3">
    <w:name w:val="heading 3"/>
    <w:basedOn w:val="Normal"/>
    <w:next w:val="Normal"/>
    <w:link w:val="Heading3Char"/>
    <w:uiPriority w:val="9"/>
    <w:qFormat/>
    <w:rsid w:val="00617685"/>
    <w:pPr>
      <w:keepNext/>
      <w:spacing w:after="100"/>
      <w:outlineLvl w:val="2"/>
    </w:pPr>
    <w:rPr>
      <w:b/>
      <w:sz w:val="32"/>
    </w:rPr>
  </w:style>
  <w:style w:type="paragraph" w:styleId="Heading4">
    <w:name w:val="heading 4"/>
    <w:basedOn w:val="Normal"/>
    <w:next w:val="Normal"/>
    <w:link w:val="Heading4Char"/>
    <w:uiPriority w:val="99"/>
    <w:qFormat/>
    <w:rsid w:val="00617685"/>
    <w:pPr>
      <w:keepNext/>
      <w:spacing w:after="80"/>
      <w:outlineLvl w:val="3"/>
    </w:pPr>
    <w:rPr>
      <w:b/>
    </w:rPr>
  </w:style>
  <w:style w:type="paragraph" w:styleId="Heading5">
    <w:name w:val="heading 5"/>
    <w:basedOn w:val="Normal"/>
    <w:next w:val="Normal"/>
    <w:qFormat/>
    <w:rsid w:val="00617685"/>
    <w:pPr>
      <w:keepNext/>
      <w:spacing w:after="60"/>
      <w:outlineLvl w:val="4"/>
    </w:pPr>
    <w:rPr>
      <w:b/>
    </w:rPr>
  </w:style>
  <w:style w:type="paragraph" w:styleId="Heading6">
    <w:name w:val="heading 6"/>
    <w:basedOn w:val="Normal"/>
    <w:next w:val="Normal"/>
    <w:qFormat/>
    <w:rsid w:val="00617685"/>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qFormat/>
    <w:rsid w:val="00F52847"/>
    <w:pPr>
      <w:keepNext/>
      <w:spacing w:before="240" w:after="60"/>
      <w:jc w:val="center"/>
      <w:outlineLvl w:val="0"/>
    </w:pPr>
    <w:rPr>
      <w:b/>
      <w:bCs/>
      <w:kern w:val="28"/>
      <w:sz w:val="44"/>
      <w:szCs w:val="32"/>
    </w:rPr>
  </w:style>
  <w:style w:type="paragraph" w:styleId="Subtitle">
    <w:name w:val="Subtitle"/>
    <w:basedOn w:val="Normal"/>
    <w:next w:val="Normal"/>
    <w:qFormat/>
    <w:rsid w:val="00F52847"/>
    <w:pPr>
      <w:keepNext/>
      <w:spacing w:before="60" w:after="60"/>
      <w:jc w:val="center"/>
    </w:pPr>
    <w:rPr>
      <w:b/>
      <w:sz w:val="40"/>
    </w:rPr>
  </w:style>
  <w:style w:type="paragraph" w:styleId="Quote">
    <w:name w:val="Quote"/>
    <w:basedOn w:val="Normal"/>
    <w:qFormat/>
    <w:rsid w:val="00617685"/>
    <w:pPr>
      <w:ind w:left="794" w:right="794"/>
    </w:pPr>
  </w:style>
  <w:style w:type="paragraph" w:styleId="Caption">
    <w:name w:val="caption"/>
    <w:basedOn w:val="Normal"/>
    <w:next w:val="Normal"/>
    <w:qFormat/>
    <w:rsid w:val="00F52847"/>
    <w:rPr>
      <w:b/>
      <w:bCs/>
      <w:sz w:val="20"/>
    </w:rPr>
  </w:style>
  <w:style w:type="paragraph" w:styleId="ListBullet">
    <w:name w:val="List Bullet"/>
    <w:basedOn w:val="Normal"/>
    <w:rsid w:val="00617685"/>
    <w:pPr>
      <w:numPr>
        <w:numId w:val="1"/>
      </w:numPr>
      <w:tabs>
        <w:tab w:val="left" w:pos="567"/>
      </w:tabs>
    </w:pPr>
  </w:style>
  <w:style w:type="paragraph" w:styleId="ListNumber">
    <w:name w:val="List Number"/>
    <w:basedOn w:val="Normal"/>
    <w:rsid w:val="00617685"/>
    <w:pPr>
      <w:numPr>
        <w:numId w:val="2"/>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paragraph" w:customStyle="1" w:styleId="Default">
    <w:name w:val="Default"/>
    <w:rsid w:val="002661E3"/>
    <w:pPr>
      <w:autoSpaceDE w:val="0"/>
      <w:autoSpaceDN w:val="0"/>
      <w:adjustRightInd w:val="0"/>
    </w:pPr>
    <w:rPr>
      <w:color w:val="000000"/>
      <w:sz w:val="24"/>
      <w:szCs w:val="24"/>
    </w:rPr>
  </w:style>
  <w:style w:type="paragraph" w:styleId="BalloonText">
    <w:name w:val="Balloon Text"/>
    <w:basedOn w:val="Normal"/>
    <w:link w:val="BalloonTextChar"/>
    <w:uiPriority w:val="99"/>
    <w:rsid w:val="002661E3"/>
    <w:rPr>
      <w:rFonts w:ascii="Tahoma" w:hAnsi="Tahoma" w:cs="Tahoma"/>
      <w:sz w:val="16"/>
      <w:szCs w:val="16"/>
    </w:rPr>
  </w:style>
  <w:style w:type="character" w:customStyle="1" w:styleId="BalloonTextChar">
    <w:name w:val="Balloon Text Char"/>
    <w:basedOn w:val="DefaultParagraphFont"/>
    <w:link w:val="BalloonText"/>
    <w:uiPriority w:val="99"/>
    <w:rsid w:val="002661E3"/>
    <w:rPr>
      <w:rFonts w:ascii="Tahoma" w:hAnsi="Tahoma" w:cs="Tahoma"/>
      <w:sz w:val="16"/>
      <w:szCs w:val="16"/>
    </w:rPr>
  </w:style>
  <w:style w:type="table" w:styleId="TableGrid">
    <w:name w:val="Table Grid"/>
    <w:basedOn w:val="TableNormal"/>
    <w:uiPriority w:val="39"/>
    <w:rsid w:val="00266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61E3"/>
    <w:pPr>
      <w:ind w:left="720"/>
      <w:contextualSpacing/>
    </w:pPr>
  </w:style>
  <w:style w:type="character" w:styleId="Hyperlink">
    <w:name w:val="Hyperlink"/>
    <w:basedOn w:val="DefaultParagraphFont"/>
    <w:uiPriority w:val="99"/>
    <w:rsid w:val="00525EF9"/>
    <w:rPr>
      <w:color w:val="0000FF" w:themeColor="hyperlink"/>
      <w:u w:val="single"/>
    </w:rPr>
  </w:style>
  <w:style w:type="paragraph" w:styleId="Header">
    <w:name w:val="header"/>
    <w:basedOn w:val="Normal"/>
    <w:link w:val="HeaderChar"/>
    <w:uiPriority w:val="99"/>
    <w:rsid w:val="0039658C"/>
    <w:pPr>
      <w:tabs>
        <w:tab w:val="center" w:pos="4513"/>
        <w:tab w:val="right" w:pos="9026"/>
      </w:tabs>
    </w:pPr>
  </w:style>
  <w:style w:type="character" w:customStyle="1" w:styleId="HeaderChar">
    <w:name w:val="Header Char"/>
    <w:basedOn w:val="DefaultParagraphFont"/>
    <w:link w:val="Header"/>
    <w:uiPriority w:val="99"/>
    <w:rsid w:val="0039658C"/>
    <w:rPr>
      <w:rFonts w:ascii="Arial" w:hAnsi="Arial"/>
      <w:sz w:val="28"/>
    </w:rPr>
  </w:style>
  <w:style w:type="paragraph" w:styleId="Footer">
    <w:name w:val="footer"/>
    <w:basedOn w:val="Normal"/>
    <w:link w:val="FooterChar"/>
    <w:uiPriority w:val="99"/>
    <w:rsid w:val="0039658C"/>
    <w:pPr>
      <w:tabs>
        <w:tab w:val="center" w:pos="4513"/>
        <w:tab w:val="right" w:pos="9026"/>
      </w:tabs>
    </w:pPr>
  </w:style>
  <w:style w:type="character" w:customStyle="1" w:styleId="FooterChar">
    <w:name w:val="Footer Char"/>
    <w:basedOn w:val="DefaultParagraphFont"/>
    <w:link w:val="Footer"/>
    <w:uiPriority w:val="99"/>
    <w:rsid w:val="0039658C"/>
    <w:rPr>
      <w:rFonts w:ascii="Arial" w:hAnsi="Arial"/>
      <w:sz w:val="28"/>
    </w:rPr>
  </w:style>
  <w:style w:type="character" w:customStyle="1" w:styleId="UnresolvedMention1">
    <w:name w:val="Unresolved Mention1"/>
    <w:basedOn w:val="DefaultParagraphFont"/>
    <w:uiPriority w:val="99"/>
    <w:semiHidden/>
    <w:unhideWhenUsed/>
    <w:rsid w:val="003F5BB8"/>
    <w:rPr>
      <w:color w:val="605E5C"/>
      <w:shd w:val="clear" w:color="auto" w:fill="E1DFDD"/>
    </w:rPr>
  </w:style>
  <w:style w:type="character" w:styleId="CommentReference">
    <w:name w:val="annotation reference"/>
    <w:basedOn w:val="DefaultParagraphFont"/>
    <w:uiPriority w:val="99"/>
    <w:semiHidden/>
    <w:unhideWhenUsed/>
    <w:rsid w:val="00BF24D3"/>
    <w:rPr>
      <w:sz w:val="16"/>
      <w:szCs w:val="16"/>
    </w:rPr>
  </w:style>
  <w:style w:type="paragraph" w:styleId="CommentText">
    <w:name w:val="annotation text"/>
    <w:basedOn w:val="Normal"/>
    <w:link w:val="CommentTextChar"/>
    <w:uiPriority w:val="99"/>
    <w:unhideWhenUsed/>
    <w:rsid w:val="00BF24D3"/>
    <w:rPr>
      <w:sz w:val="20"/>
    </w:rPr>
  </w:style>
  <w:style w:type="character" w:customStyle="1" w:styleId="CommentTextChar">
    <w:name w:val="Comment Text Char"/>
    <w:basedOn w:val="DefaultParagraphFont"/>
    <w:link w:val="CommentText"/>
    <w:uiPriority w:val="99"/>
    <w:rsid w:val="00BF24D3"/>
    <w:rPr>
      <w:rFonts w:ascii="Arial" w:hAnsi="Arial"/>
    </w:rPr>
  </w:style>
  <w:style w:type="paragraph" w:styleId="CommentSubject">
    <w:name w:val="annotation subject"/>
    <w:basedOn w:val="CommentText"/>
    <w:next w:val="CommentText"/>
    <w:link w:val="CommentSubjectChar"/>
    <w:semiHidden/>
    <w:unhideWhenUsed/>
    <w:rsid w:val="00BF24D3"/>
    <w:rPr>
      <w:b/>
      <w:bCs/>
    </w:rPr>
  </w:style>
  <w:style w:type="character" w:customStyle="1" w:styleId="CommentSubjectChar">
    <w:name w:val="Comment Subject Char"/>
    <w:basedOn w:val="CommentTextChar"/>
    <w:link w:val="CommentSubject"/>
    <w:semiHidden/>
    <w:rsid w:val="00BF24D3"/>
    <w:rPr>
      <w:rFonts w:ascii="Arial" w:hAnsi="Arial"/>
      <w:b/>
      <w:bCs/>
    </w:rPr>
  </w:style>
  <w:style w:type="character" w:customStyle="1" w:styleId="UnresolvedMention2">
    <w:name w:val="Unresolved Mention2"/>
    <w:basedOn w:val="DefaultParagraphFont"/>
    <w:uiPriority w:val="99"/>
    <w:semiHidden/>
    <w:unhideWhenUsed/>
    <w:rsid w:val="00BD1CB3"/>
    <w:rPr>
      <w:color w:val="605E5C"/>
      <w:shd w:val="clear" w:color="auto" w:fill="E1DFDD"/>
    </w:rPr>
  </w:style>
  <w:style w:type="paragraph" w:styleId="FootnoteText">
    <w:name w:val="footnote text"/>
    <w:basedOn w:val="Normal"/>
    <w:link w:val="FootnoteTextChar"/>
    <w:semiHidden/>
    <w:unhideWhenUsed/>
    <w:rsid w:val="003E002A"/>
    <w:rPr>
      <w:sz w:val="20"/>
    </w:rPr>
  </w:style>
  <w:style w:type="character" w:customStyle="1" w:styleId="FootnoteTextChar">
    <w:name w:val="Footnote Text Char"/>
    <w:basedOn w:val="DefaultParagraphFont"/>
    <w:link w:val="FootnoteText"/>
    <w:semiHidden/>
    <w:rsid w:val="003E002A"/>
    <w:rPr>
      <w:rFonts w:ascii="Arial" w:hAnsi="Arial"/>
    </w:rPr>
  </w:style>
  <w:style w:type="character" w:styleId="FootnoteReference">
    <w:name w:val="footnote reference"/>
    <w:basedOn w:val="DefaultParagraphFont"/>
    <w:semiHidden/>
    <w:unhideWhenUsed/>
    <w:rsid w:val="003E002A"/>
    <w:rPr>
      <w:vertAlign w:val="superscript"/>
    </w:rPr>
  </w:style>
  <w:style w:type="paragraph" w:customStyle="1" w:styleId="1bodycopy10pt">
    <w:name w:val="1 body copy 10pt"/>
    <w:basedOn w:val="Normal"/>
    <w:link w:val="1bodycopy10ptChar"/>
    <w:qFormat/>
    <w:rsid w:val="00176C47"/>
    <w:pPr>
      <w:spacing w:after="120"/>
    </w:pPr>
    <w:rPr>
      <w:rFonts w:eastAsia="MS Mincho"/>
      <w:sz w:val="20"/>
      <w:szCs w:val="24"/>
      <w:lang w:val="en-US" w:eastAsia="en-US"/>
    </w:rPr>
  </w:style>
  <w:style w:type="paragraph" w:customStyle="1" w:styleId="9Secondbullet">
    <w:name w:val="9 Second bullet"/>
    <w:basedOn w:val="1bodycopy10pt"/>
    <w:rsid w:val="00176C47"/>
    <w:pPr>
      <w:numPr>
        <w:numId w:val="4"/>
      </w:numPr>
      <w:ind w:left="720" w:right="567" w:hanging="360"/>
    </w:pPr>
  </w:style>
  <w:style w:type="character" w:customStyle="1" w:styleId="1bodycopy10ptChar">
    <w:name w:val="1 body copy 10pt Char"/>
    <w:link w:val="1bodycopy10pt"/>
    <w:rsid w:val="00176C47"/>
    <w:rPr>
      <w:rFonts w:ascii="Arial" w:eastAsia="MS Mincho" w:hAnsi="Arial"/>
      <w:szCs w:val="24"/>
      <w:lang w:val="en-US" w:eastAsia="en-US"/>
    </w:rPr>
  </w:style>
  <w:style w:type="paragraph" w:customStyle="1" w:styleId="Tablebodycopy">
    <w:name w:val="Table body copy"/>
    <w:basedOn w:val="1bodycopy10pt"/>
    <w:qFormat/>
    <w:rsid w:val="00176C47"/>
    <w:pPr>
      <w:keepLines/>
      <w:spacing w:after="60"/>
      <w:textboxTightWrap w:val="allLines"/>
    </w:pPr>
  </w:style>
  <w:style w:type="paragraph" w:customStyle="1" w:styleId="paragraph">
    <w:name w:val="paragraph"/>
    <w:basedOn w:val="Normal"/>
    <w:rsid w:val="00E93E32"/>
    <w:pPr>
      <w:spacing w:before="100" w:beforeAutospacing="1" w:after="100" w:afterAutospacing="1"/>
    </w:pPr>
    <w:rPr>
      <w:rFonts w:ascii="Times New Roman" w:hAnsi="Times New Roman"/>
      <w:sz w:val="24"/>
      <w:szCs w:val="24"/>
    </w:rPr>
  </w:style>
  <w:style w:type="character" w:customStyle="1" w:styleId="textrun">
    <w:name w:val="textrun"/>
    <w:basedOn w:val="DefaultParagraphFont"/>
    <w:rsid w:val="00E93E32"/>
  </w:style>
  <w:style w:type="character" w:customStyle="1" w:styleId="normaltextrun">
    <w:name w:val="normaltextrun"/>
    <w:basedOn w:val="DefaultParagraphFont"/>
    <w:rsid w:val="00E93E32"/>
  </w:style>
  <w:style w:type="character" w:customStyle="1" w:styleId="eop">
    <w:name w:val="eop"/>
    <w:basedOn w:val="DefaultParagraphFont"/>
    <w:rsid w:val="00E93E32"/>
  </w:style>
  <w:style w:type="paragraph" w:customStyle="1" w:styleId="TableParagraph">
    <w:name w:val="Table Paragraph"/>
    <w:basedOn w:val="Normal"/>
    <w:uiPriority w:val="99"/>
    <w:qFormat/>
    <w:rsid w:val="002229F2"/>
    <w:pPr>
      <w:widowControl w:val="0"/>
      <w:autoSpaceDE w:val="0"/>
      <w:autoSpaceDN w:val="0"/>
      <w:ind w:left="110"/>
    </w:pPr>
    <w:rPr>
      <w:rFonts w:ascii="Calibri" w:eastAsia="Calibri" w:hAnsi="Calibri" w:cs="Calibri"/>
      <w:sz w:val="22"/>
      <w:szCs w:val="22"/>
      <w:lang w:val="en-US" w:eastAsia="en-US" w:bidi="en-US"/>
    </w:rPr>
  </w:style>
  <w:style w:type="paragraph" w:styleId="TOCHeading">
    <w:name w:val="TOC Heading"/>
    <w:basedOn w:val="Heading1"/>
    <w:next w:val="Normal"/>
    <w:uiPriority w:val="39"/>
    <w:unhideWhenUsed/>
    <w:qFormat/>
    <w:rsid w:val="003D4128"/>
    <w:pPr>
      <w:keepLines/>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styleId="TOC2">
    <w:name w:val="toc 2"/>
    <w:basedOn w:val="Normal"/>
    <w:next w:val="Normal"/>
    <w:autoRedefine/>
    <w:uiPriority w:val="39"/>
    <w:unhideWhenUsed/>
    <w:rsid w:val="00D66573"/>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D66573"/>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D66573"/>
    <w:pPr>
      <w:spacing w:after="100" w:line="259" w:lineRule="auto"/>
      <w:ind w:left="440"/>
    </w:pPr>
    <w:rPr>
      <w:rFonts w:asciiTheme="minorHAnsi" w:eastAsiaTheme="minorEastAsia" w:hAnsiTheme="minorHAnsi"/>
      <w:sz w:val="22"/>
      <w:szCs w:val="22"/>
      <w:lang w:val="en-US" w:eastAsia="en-US"/>
    </w:rPr>
  </w:style>
  <w:style w:type="paragraph" w:customStyle="1" w:styleId="PolicySectionHeading">
    <w:name w:val="Policy Section Heading"/>
    <w:basedOn w:val="ListParagraph"/>
    <w:link w:val="PolicySectionHeadingChar"/>
    <w:qFormat/>
    <w:rsid w:val="00D034CF"/>
    <w:pPr>
      <w:numPr>
        <w:numId w:val="3"/>
      </w:numPr>
      <w:spacing w:before="240" w:after="120" w:line="360" w:lineRule="auto"/>
      <w:ind w:left="363" w:hanging="720"/>
      <w:contextualSpacing w:val="0"/>
    </w:pPr>
    <w:rPr>
      <w:rFonts w:cs="Arial"/>
      <w:b/>
      <w:szCs w:val="28"/>
    </w:rPr>
  </w:style>
  <w:style w:type="paragraph" w:customStyle="1" w:styleId="Policysectionsubheading">
    <w:name w:val="Policy section subheading"/>
    <w:basedOn w:val="ListParagraph"/>
    <w:link w:val="PolicysectionsubheadingChar"/>
    <w:qFormat/>
    <w:rsid w:val="00D034CF"/>
    <w:pPr>
      <w:numPr>
        <w:ilvl w:val="1"/>
        <w:numId w:val="3"/>
      </w:numPr>
      <w:spacing w:before="120" w:after="120" w:line="360" w:lineRule="auto"/>
      <w:ind w:left="851" w:hanging="425"/>
      <w:contextualSpacing w:val="0"/>
    </w:pPr>
    <w:rPr>
      <w:rFonts w:cs="Arial"/>
      <w:b/>
      <w:bCs/>
      <w:sz w:val="22"/>
      <w:szCs w:val="22"/>
    </w:rPr>
  </w:style>
  <w:style w:type="character" w:customStyle="1" w:styleId="ListParagraphChar">
    <w:name w:val="List Paragraph Char"/>
    <w:basedOn w:val="DefaultParagraphFont"/>
    <w:link w:val="ListParagraph"/>
    <w:uiPriority w:val="34"/>
    <w:rsid w:val="00D034CF"/>
    <w:rPr>
      <w:rFonts w:ascii="Arial" w:hAnsi="Arial"/>
      <w:sz w:val="28"/>
    </w:rPr>
  </w:style>
  <w:style w:type="character" w:customStyle="1" w:styleId="PolicySectionHeadingChar">
    <w:name w:val="Policy Section Heading Char"/>
    <w:basedOn w:val="ListParagraphChar"/>
    <w:link w:val="PolicySectionHeading"/>
    <w:rsid w:val="00D034CF"/>
    <w:rPr>
      <w:rFonts w:ascii="Arial" w:hAnsi="Arial" w:cs="Arial"/>
      <w:b/>
      <w:sz w:val="28"/>
      <w:szCs w:val="28"/>
    </w:rPr>
  </w:style>
  <w:style w:type="paragraph" w:customStyle="1" w:styleId="PolicyAppendixHeading">
    <w:name w:val="Policy Appendix Heading"/>
    <w:basedOn w:val="Normal"/>
    <w:link w:val="PolicyAppendixHeadingChar"/>
    <w:qFormat/>
    <w:rsid w:val="00D034CF"/>
    <w:pPr>
      <w:spacing w:after="240"/>
    </w:pPr>
    <w:rPr>
      <w:rFonts w:cs="Arial"/>
      <w:b/>
      <w:szCs w:val="28"/>
    </w:rPr>
  </w:style>
  <w:style w:type="character" w:customStyle="1" w:styleId="PolicysectionsubheadingChar">
    <w:name w:val="Policy section subheading Char"/>
    <w:basedOn w:val="ListParagraphChar"/>
    <w:link w:val="Policysectionsubheading"/>
    <w:rsid w:val="00D034CF"/>
    <w:rPr>
      <w:rFonts w:ascii="Arial" w:hAnsi="Arial" w:cs="Arial"/>
      <w:b/>
      <w:bCs/>
      <w:sz w:val="22"/>
      <w:szCs w:val="22"/>
    </w:rPr>
  </w:style>
  <w:style w:type="character" w:customStyle="1" w:styleId="PolicyAppendixHeadingChar">
    <w:name w:val="Policy Appendix Heading Char"/>
    <w:basedOn w:val="DefaultParagraphFont"/>
    <w:link w:val="PolicyAppendixHeading"/>
    <w:rsid w:val="00D034CF"/>
    <w:rPr>
      <w:rFonts w:ascii="Arial" w:hAnsi="Arial" w:cs="Arial"/>
      <w:b/>
      <w:sz w:val="28"/>
      <w:szCs w:val="28"/>
    </w:rPr>
  </w:style>
  <w:style w:type="paragraph" w:styleId="BodyText2">
    <w:name w:val="Body Text 2"/>
    <w:basedOn w:val="Normal"/>
    <w:link w:val="BodyText2Char"/>
    <w:rsid w:val="00432700"/>
    <w:pPr>
      <w:spacing w:after="120" w:line="480" w:lineRule="auto"/>
    </w:pPr>
    <w:rPr>
      <w:rFonts w:ascii="Times New Roman" w:hAnsi="Times New Roman"/>
      <w:sz w:val="20"/>
      <w:lang w:eastAsia="en-US"/>
    </w:rPr>
  </w:style>
  <w:style w:type="character" w:customStyle="1" w:styleId="BodyText2Char">
    <w:name w:val="Body Text 2 Char"/>
    <w:basedOn w:val="DefaultParagraphFont"/>
    <w:link w:val="BodyText2"/>
    <w:rsid w:val="00432700"/>
    <w:rPr>
      <w:lang w:eastAsia="en-US"/>
    </w:rPr>
  </w:style>
  <w:style w:type="paragraph" w:customStyle="1" w:styleId="p0">
    <w:name w:val="p0"/>
    <w:basedOn w:val="Normal"/>
    <w:rsid w:val="00432700"/>
    <w:pPr>
      <w:widowControl w:val="0"/>
      <w:tabs>
        <w:tab w:val="left" w:pos="720"/>
      </w:tabs>
      <w:spacing w:line="240" w:lineRule="atLeast"/>
      <w:jc w:val="both"/>
    </w:pPr>
    <w:rPr>
      <w:rFonts w:ascii="Times New Roman" w:hAnsi="Times New Roman"/>
      <w:sz w:val="24"/>
      <w:lang w:val="en-US" w:eastAsia="en-US"/>
    </w:rPr>
  </w:style>
  <w:style w:type="paragraph" w:customStyle="1" w:styleId="DeptOutNumbered">
    <w:name w:val="DeptOutNumbered"/>
    <w:basedOn w:val="Normal"/>
    <w:rsid w:val="00432700"/>
    <w:pPr>
      <w:widowControl w:val="0"/>
      <w:overflowPunct w:val="0"/>
      <w:autoSpaceDE w:val="0"/>
      <w:autoSpaceDN w:val="0"/>
      <w:adjustRightInd w:val="0"/>
      <w:spacing w:after="240"/>
      <w:textAlignment w:val="baseline"/>
    </w:pPr>
    <w:rPr>
      <w:sz w:val="24"/>
      <w:lang w:eastAsia="en-US"/>
    </w:rPr>
  </w:style>
  <w:style w:type="character" w:customStyle="1" w:styleId="Heading4Char">
    <w:name w:val="Heading 4 Char"/>
    <w:basedOn w:val="DefaultParagraphFont"/>
    <w:link w:val="Heading4"/>
    <w:uiPriority w:val="99"/>
    <w:rsid w:val="00432700"/>
    <w:rPr>
      <w:rFonts w:ascii="Arial" w:hAnsi="Arial"/>
      <w:b/>
      <w:sz w:val="28"/>
    </w:rPr>
  </w:style>
  <w:style w:type="paragraph" w:styleId="BodyText">
    <w:name w:val="Body Text"/>
    <w:basedOn w:val="Normal"/>
    <w:link w:val="BodyTextChar"/>
    <w:rsid w:val="00432700"/>
    <w:pPr>
      <w:spacing w:after="120"/>
    </w:pPr>
  </w:style>
  <w:style w:type="character" w:customStyle="1" w:styleId="BodyTextChar">
    <w:name w:val="Body Text Char"/>
    <w:basedOn w:val="DefaultParagraphFont"/>
    <w:link w:val="BodyText"/>
    <w:uiPriority w:val="99"/>
    <w:rsid w:val="00432700"/>
    <w:rPr>
      <w:rFonts w:ascii="Arial" w:hAnsi="Arial"/>
      <w:sz w:val="28"/>
    </w:rPr>
  </w:style>
  <w:style w:type="character" w:customStyle="1" w:styleId="Heading1Char">
    <w:name w:val="Heading 1 Char"/>
    <w:basedOn w:val="DefaultParagraphFont"/>
    <w:link w:val="Heading1"/>
    <w:uiPriority w:val="99"/>
    <w:rsid w:val="00432700"/>
    <w:rPr>
      <w:rFonts w:ascii="Arial" w:hAnsi="Arial"/>
      <w:b/>
      <w:kern w:val="32"/>
      <w:sz w:val="44"/>
    </w:rPr>
  </w:style>
  <w:style w:type="character" w:customStyle="1" w:styleId="Heading2Char">
    <w:name w:val="Heading 2 Char"/>
    <w:basedOn w:val="DefaultParagraphFont"/>
    <w:link w:val="Heading2"/>
    <w:uiPriority w:val="99"/>
    <w:rsid w:val="00432700"/>
    <w:rPr>
      <w:rFonts w:ascii="Arial" w:hAnsi="Arial"/>
      <w:b/>
      <w:sz w:val="36"/>
    </w:rPr>
  </w:style>
  <w:style w:type="character" w:customStyle="1" w:styleId="Heading3Char">
    <w:name w:val="Heading 3 Char"/>
    <w:basedOn w:val="DefaultParagraphFont"/>
    <w:link w:val="Heading3"/>
    <w:uiPriority w:val="99"/>
    <w:rsid w:val="00432700"/>
    <w:rPr>
      <w:rFonts w:ascii="Arial" w:hAnsi="Arial"/>
      <w:b/>
      <w:sz w:val="32"/>
    </w:rPr>
  </w:style>
  <w:style w:type="paragraph" w:styleId="Revision">
    <w:name w:val="Revision"/>
    <w:hidden/>
    <w:uiPriority w:val="99"/>
    <w:semiHidden/>
    <w:rsid w:val="00432700"/>
    <w:rPr>
      <w:rFonts w:ascii="Calibri" w:eastAsia="Calibri" w:hAnsi="Calibri"/>
      <w:sz w:val="22"/>
      <w:szCs w:val="22"/>
      <w:lang w:val="en-US" w:eastAsia="en-US"/>
    </w:rPr>
  </w:style>
  <w:style w:type="character" w:customStyle="1" w:styleId="UnresolvedMention3">
    <w:name w:val="Unresolved Mention3"/>
    <w:basedOn w:val="DefaultParagraphFont"/>
    <w:uiPriority w:val="99"/>
    <w:semiHidden/>
    <w:unhideWhenUsed/>
    <w:rsid w:val="00432700"/>
    <w:rPr>
      <w:color w:val="605E5C"/>
      <w:shd w:val="clear" w:color="auto" w:fill="E1DFDD"/>
    </w:rPr>
  </w:style>
  <w:style w:type="paragraph" w:styleId="NormalWeb">
    <w:name w:val="Normal (Web)"/>
    <w:basedOn w:val="Normal"/>
    <w:uiPriority w:val="99"/>
    <w:semiHidden/>
    <w:unhideWhenUsed/>
    <w:rsid w:val="00432700"/>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432700"/>
    <w:rPr>
      <w:b/>
      <w:bCs/>
    </w:rPr>
  </w:style>
  <w:style w:type="character" w:styleId="FollowedHyperlink">
    <w:name w:val="FollowedHyperlink"/>
    <w:basedOn w:val="DefaultParagraphFont"/>
    <w:semiHidden/>
    <w:unhideWhenUsed/>
    <w:rsid w:val="00432700"/>
    <w:rPr>
      <w:color w:val="800080" w:themeColor="followedHyperlink"/>
      <w:u w:val="single"/>
    </w:rPr>
  </w:style>
  <w:style w:type="character" w:customStyle="1" w:styleId="pagebreaktextspan">
    <w:name w:val="pagebreaktextspan"/>
    <w:basedOn w:val="DefaultParagraphFont"/>
    <w:rsid w:val="00386845"/>
  </w:style>
  <w:style w:type="paragraph" w:customStyle="1" w:styleId="4Bulletedcopyblue">
    <w:name w:val="4 Bulleted copy blue"/>
    <w:basedOn w:val="Normal"/>
    <w:qFormat/>
    <w:rsid w:val="00FA294E"/>
    <w:pPr>
      <w:numPr>
        <w:numId w:val="5"/>
      </w:numPr>
      <w:spacing w:after="120"/>
    </w:pPr>
    <w:rPr>
      <w:rFonts w:eastAsia="MS Mincho" w:cs="Arial"/>
      <w:sz w:val="20"/>
      <w:lang w:val="en-US" w:eastAsia="en-US"/>
    </w:rPr>
  </w:style>
  <w:style w:type="paragraph" w:customStyle="1" w:styleId="Bulletedcopylevel2">
    <w:name w:val="Bulleted copy level 2"/>
    <w:basedOn w:val="1bodycopy10pt"/>
    <w:qFormat/>
    <w:rsid w:val="00FA294E"/>
    <w:pPr>
      <w:numPr>
        <w:numId w:val="6"/>
      </w:numPr>
    </w:pPr>
  </w:style>
  <w:style w:type="paragraph" w:customStyle="1" w:styleId="Subhead2">
    <w:name w:val="Subhead 2"/>
    <w:basedOn w:val="1bodycopy10pt"/>
    <w:next w:val="1bodycopy10pt"/>
    <w:link w:val="Subhead2Char"/>
    <w:qFormat/>
    <w:rsid w:val="00FA294E"/>
    <w:pPr>
      <w:spacing w:before="240"/>
    </w:pPr>
    <w:rPr>
      <w:b/>
      <w:color w:val="12263F"/>
      <w:sz w:val="24"/>
    </w:rPr>
  </w:style>
  <w:style w:type="character" w:customStyle="1" w:styleId="Subhead2Char">
    <w:name w:val="Subhead 2 Char"/>
    <w:link w:val="Subhead2"/>
    <w:rsid w:val="00FA294E"/>
    <w:rPr>
      <w:rFonts w:ascii="Arial" w:eastAsia="MS Mincho" w:hAnsi="Arial"/>
      <w:b/>
      <w:color w:val="12263F"/>
      <w:sz w:val="24"/>
      <w:szCs w:val="24"/>
      <w:lang w:val="en-US" w:eastAsia="en-US"/>
    </w:rPr>
  </w:style>
  <w:style w:type="paragraph" w:customStyle="1" w:styleId="1bodycopy">
    <w:name w:val="1 body copy"/>
    <w:basedOn w:val="Normal"/>
    <w:link w:val="1bodycopyChar"/>
    <w:qFormat/>
    <w:rsid w:val="00FA294E"/>
    <w:pPr>
      <w:spacing w:after="120"/>
    </w:pPr>
    <w:rPr>
      <w:rFonts w:eastAsia="MS Mincho"/>
      <w:sz w:val="20"/>
      <w:szCs w:val="24"/>
      <w:lang w:val="en-US" w:eastAsia="en-US"/>
    </w:rPr>
  </w:style>
  <w:style w:type="character" w:customStyle="1" w:styleId="1bodycopyChar">
    <w:name w:val="1 body copy Char"/>
    <w:link w:val="1bodycopy"/>
    <w:rsid w:val="00FA294E"/>
    <w:rPr>
      <w:rFonts w:ascii="Arial" w:eastAsia="MS Mincho" w:hAnsi="Arial"/>
      <w:szCs w:val="24"/>
      <w:lang w:val="en-US" w:eastAsia="en-US"/>
    </w:rPr>
  </w:style>
  <w:style w:type="character" w:customStyle="1" w:styleId="UnresolvedMention4">
    <w:name w:val="Unresolved Mention4"/>
    <w:basedOn w:val="DefaultParagraphFont"/>
    <w:uiPriority w:val="99"/>
    <w:semiHidden/>
    <w:unhideWhenUsed/>
    <w:rsid w:val="006F6A28"/>
    <w:rPr>
      <w:color w:val="605E5C"/>
      <w:shd w:val="clear" w:color="auto" w:fill="E1DFDD"/>
    </w:rPr>
  </w:style>
  <w:style w:type="character" w:styleId="UnresolvedMention">
    <w:name w:val="Unresolved Mention"/>
    <w:basedOn w:val="DefaultParagraphFont"/>
    <w:uiPriority w:val="99"/>
    <w:semiHidden/>
    <w:unhideWhenUsed/>
    <w:rsid w:val="00731AE3"/>
    <w:rPr>
      <w:color w:val="605E5C"/>
      <w:shd w:val="clear" w:color="auto" w:fill="E1DFDD"/>
    </w:rPr>
  </w:style>
  <w:style w:type="character" w:styleId="Emphasis">
    <w:name w:val="Emphasis"/>
    <w:basedOn w:val="DefaultParagraphFont"/>
    <w:uiPriority w:val="20"/>
    <w:qFormat/>
    <w:rsid w:val="0083760C"/>
    <w:rPr>
      <w:i/>
      <w:iCs/>
    </w:rPr>
  </w:style>
  <w:style w:type="numbering" w:customStyle="1" w:styleId="headings">
    <w:name w:val="headings"/>
    <w:uiPriority w:val="99"/>
    <w:rsid w:val="00686683"/>
    <w:pPr>
      <w:numPr>
        <w:numId w:val="17"/>
      </w:numPr>
    </w:pPr>
  </w:style>
  <w:style w:type="paragraph" w:customStyle="1" w:styleId="Style3">
    <w:name w:val="Style3"/>
    <w:basedOn w:val="Heading3"/>
    <w:link w:val="Style3Char"/>
    <w:qFormat/>
    <w:rsid w:val="00686683"/>
    <w:pPr>
      <w:keepNext w:val="0"/>
      <w:tabs>
        <w:tab w:val="num" w:pos="360"/>
      </w:tabs>
      <w:autoSpaceDE w:val="0"/>
      <w:autoSpaceDN w:val="0"/>
      <w:adjustRightInd w:val="0"/>
      <w:spacing w:before="120" w:after="120"/>
      <w:ind w:left="360" w:hanging="360"/>
    </w:pPr>
    <w:rPr>
      <w:rFonts w:asciiTheme="minorHAnsi" w:eastAsiaTheme="minorHAnsi" w:hAnsiTheme="minorHAnsi"/>
      <w:color w:val="1F497D" w:themeColor="text2"/>
      <w:sz w:val="24"/>
      <w:lang w:eastAsia="en-US"/>
    </w:rPr>
  </w:style>
  <w:style w:type="character" w:customStyle="1" w:styleId="Style3Char">
    <w:name w:val="Style3 Char"/>
    <w:basedOn w:val="Heading3Char"/>
    <w:link w:val="Style3"/>
    <w:rsid w:val="00686683"/>
    <w:rPr>
      <w:rFonts w:asciiTheme="minorHAnsi" w:eastAsiaTheme="minorHAnsi" w:hAnsiTheme="minorHAnsi"/>
      <w:b/>
      <w:color w:val="1F497D" w:themeColor="text2"/>
      <w:sz w:val="24"/>
      <w:lang w:eastAsia="en-US"/>
    </w:rPr>
  </w:style>
  <w:style w:type="table" w:customStyle="1" w:styleId="TableGrid1">
    <w:name w:val="Table Grid1"/>
    <w:basedOn w:val="TableNormal"/>
    <w:next w:val="TableGrid"/>
    <w:uiPriority w:val="59"/>
    <w:rsid w:val="006866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5">
    <w:name w:val="Pa15"/>
    <w:basedOn w:val="Normal"/>
    <w:next w:val="Normal"/>
    <w:uiPriority w:val="99"/>
    <w:rsid w:val="00686683"/>
    <w:pPr>
      <w:autoSpaceDE w:val="0"/>
      <w:autoSpaceDN w:val="0"/>
      <w:adjustRightInd w:val="0"/>
      <w:spacing w:line="201" w:lineRule="atLeast"/>
    </w:pPr>
    <w:rPr>
      <w:rFonts w:ascii="HelveticaNeueLT Std Lt" w:eastAsiaTheme="minorHAnsi" w:hAnsi="HelveticaNeueLT Std Lt"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9695">
      <w:bodyDiv w:val="1"/>
      <w:marLeft w:val="0"/>
      <w:marRight w:val="0"/>
      <w:marTop w:val="0"/>
      <w:marBottom w:val="0"/>
      <w:divBdr>
        <w:top w:val="none" w:sz="0" w:space="0" w:color="auto"/>
        <w:left w:val="none" w:sz="0" w:space="0" w:color="auto"/>
        <w:bottom w:val="none" w:sz="0" w:space="0" w:color="auto"/>
        <w:right w:val="none" w:sz="0" w:space="0" w:color="auto"/>
      </w:divBdr>
      <w:divsChild>
        <w:div w:id="829491782">
          <w:marLeft w:val="0"/>
          <w:marRight w:val="0"/>
          <w:marTop w:val="0"/>
          <w:marBottom w:val="0"/>
          <w:divBdr>
            <w:top w:val="none" w:sz="0" w:space="0" w:color="auto"/>
            <w:left w:val="none" w:sz="0" w:space="0" w:color="auto"/>
            <w:bottom w:val="none" w:sz="0" w:space="0" w:color="auto"/>
            <w:right w:val="none" w:sz="0" w:space="0" w:color="auto"/>
          </w:divBdr>
        </w:div>
        <w:div w:id="1311597346">
          <w:marLeft w:val="0"/>
          <w:marRight w:val="0"/>
          <w:marTop w:val="0"/>
          <w:marBottom w:val="0"/>
          <w:divBdr>
            <w:top w:val="none" w:sz="0" w:space="0" w:color="auto"/>
            <w:left w:val="none" w:sz="0" w:space="0" w:color="auto"/>
            <w:bottom w:val="none" w:sz="0" w:space="0" w:color="auto"/>
            <w:right w:val="none" w:sz="0" w:space="0" w:color="auto"/>
          </w:divBdr>
        </w:div>
        <w:div w:id="322780651">
          <w:marLeft w:val="0"/>
          <w:marRight w:val="0"/>
          <w:marTop w:val="0"/>
          <w:marBottom w:val="0"/>
          <w:divBdr>
            <w:top w:val="none" w:sz="0" w:space="0" w:color="auto"/>
            <w:left w:val="none" w:sz="0" w:space="0" w:color="auto"/>
            <w:bottom w:val="none" w:sz="0" w:space="0" w:color="auto"/>
            <w:right w:val="none" w:sz="0" w:space="0" w:color="auto"/>
          </w:divBdr>
        </w:div>
        <w:div w:id="1562709721">
          <w:marLeft w:val="0"/>
          <w:marRight w:val="0"/>
          <w:marTop w:val="0"/>
          <w:marBottom w:val="0"/>
          <w:divBdr>
            <w:top w:val="none" w:sz="0" w:space="0" w:color="auto"/>
            <w:left w:val="none" w:sz="0" w:space="0" w:color="auto"/>
            <w:bottom w:val="none" w:sz="0" w:space="0" w:color="auto"/>
            <w:right w:val="none" w:sz="0" w:space="0" w:color="auto"/>
          </w:divBdr>
        </w:div>
        <w:div w:id="1297175021">
          <w:marLeft w:val="0"/>
          <w:marRight w:val="0"/>
          <w:marTop w:val="0"/>
          <w:marBottom w:val="0"/>
          <w:divBdr>
            <w:top w:val="none" w:sz="0" w:space="0" w:color="auto"/>
            <w:left w:val="none" w:sz="0" w:space="0" w:color="auto"/>
            <w:bottom w:val="none" w:sz="0" w:space="0" w:color="auto"/>
            <w:right w:val="none" w:sz="0" w:space="0" w:color="auto"/>
          </w:divBdr>
        </w:div>
      </w:divsChild>
    </w:div>
    <w:div w:id="59601267">
      <w:bodyDiv w:val="1"/>
      <w:marLeft w:val="0"/>
      <w:marRight w:val="0"/>
      <w:marTop w:val="0"/>
      <w:marBottom w:val="0"/>
      <w:divBdr>
        <w:top w:val="none" w:sz="0" w:space="0" w:color="auto"/>
        <w:left w:val="none" w:sz="0" w:space="0" w:color="auto"/>
        <w:bottom w:val="none" w:sz="0" w:space="0" w:color="auto"/>
        <w:right w:val="none" w:sz="0" w:space="0" w:color="auto"/>
      </w:divBdr>
      <w:divsChild>
        <w:div w:id="2046101322">
          <w:marLeft w:val="0"/>
          <w:marRight w:val="0"/>
          <w:marTop w:val="0"/>
          <w:marBottom w:val="0"/>
          <w:divBdr>
            <w:top w:val="none" w:sz="0" w:space="0" w:color="auto"/>
            <w:left w:val="none" w:sz="0" w:space="0" w:color="auto"/>
            <w:bottom w:val="none" w:sz="0" w:space="0" w:color="auto"/>
            <w:right w:val="none" w:sz="0" w:space="0" w:color="auto"/>
          </w:divBdr>
        </w:div>
        <w:div w:id="511458088">
          <w:marLeft w:val="0"/>
          <w:marRight w:val="0"/>
          <w:marTop w:val="0"/>
          <w:marBottom w:val="0"/>
          <w:divBdr>
            <w:top w:val="none" w:sz="0" w:space="0" w:color="auto"/>
            <w:left w:val="none" w:sz="0" w:space="0" w:color="auto"/>
            <w:bottom w:val="none" w:sz="0" w:space="0" w:color="auto"/>
            <w:right w:val="none" w:sz="0" w:space="0" w:color="auto"/>
          </w:divBdr>
        </w:div>
        <w:div w:id="33970327">
          <w:marLeft w:val="0"/>
          <w:marRight w:val="0"/>
          <w:marTop w:val="0"/>
          <w:marBottom w:val="0"/>
          <w:divBdr>
            <w:top w:val="none" w:sz="0" w:space="0" w:color="auto"/>
            <w:left w:val="none" w:sz="0" w:space="0" w:color="auto"/>
            <w:bottom w:val="none" w:sz="0" w:space="0" w:color="auto"/>
            <w:right w:val="none" w:sz="0" w:space="0" w:color="auto"/>
          </w:divBdr>
        </w:div>
        <w:div w:id="702287703">
          <w:marLeft w:val="0"/>
          <w:marRight w:val="0"/>
          <w:marTop w:val="0"/>
          <w:marBottom w:val="0"/>
          <w:divBdr>
            <w:top w:val="none" w:sz="0" w:space="0" w:color="auto"/>
            <w:left w:val="none" w:sz="0" w:space="0" w:color="auto"/>
            <w:bottom w:val="none" w:sz="0" w:space="0" w:color="auto"/>
            <w:right w:val="none" w:sz="0" w:space="0" w:color="auto"/>
          </w:divBdr>
        </w:div>
        <w:div w:id="2004626081">
          <w:marLeft w:val="0"/>
          <w:marRight w:val="0"/>
          <w:marTop w:val="0"/>
          <w:marBottom w:val="0"/>
          <w:divBdr>
            <w:top w:val="none" w:sz="0" w:space="0" w:color="auto"/>
            <w:left w:val="none" w:sz="0" w:space="0" w:color="auto"/>
            <w:bottom w:val="none" w:sz="0" w:space="0" w:color="auto"/>
            <w:right w:val="none" w:sz="0" w:space="0" w:color="auto"/>
          </w:divBdr>
        </w:div>
        <w:div w:id="72557674">
          <w:marLeft w:val="0"/>
          <w:marRight w:val="0"/>
          <w:marTop w:val="0"/>
          <w:marBottom w:val="0"/>
          <w:divBdr>
            <w:top w:val="none" w:sz="0" w:space="0" w:color="auto"/>
            <w:left w:val="none" w:sz="0" w:space="0" w:color="auto"/>
            <w:bottom w:val="none" w:sz="0" w:space="0" w:color="auto"/>
            <w:right w:val="none" w:sz="0" w:space="0" w:color="auto"/>
          </w:divBdr>
        </w:div>
      </w:divsChild>
    </w:div>
    <w:div w:id="218981377">
      <w:bodyDiv w:val="1"/>
      <w:marLeft w:val="0"/>
      <w:marRight w:val="0"/>
      <w:marTop w:val="0"/>
      <w:marBottom w:val="0"/>
      <w:divBdr>
        <w:top w:val="none" w:sz="0" w:space="0" w:color="auto"/>
        <w:left w:val="none" w:sz="0" w:space="0" w:color="auto"/>
        <w:bottom w:val="none" w:sz="0" w:space="0" w:color="auto"/>
        <w:right w:val="none" w:sz="0" w:space="0" w:color="auto"/>
      </w:divBdr>
    </w:div>
    <w:div w:id="377702463">
      <w:bodyDiv w:val="1"/>
      <w:marLeft w:val="0"/>
      <w:marRight w:val="0"/>
      <w:marTop w:val="0"/>
      <w:marBottom w:val="0"/>
      <w:divBdr>
        <w:top w:val="none" w:sz="0" w:space="0" w:color="auto"/>
        <w:left w:val="none" w:sz="0" w:space="0" w:color="auto"/>
        <w:bottom w:val="none" w:sz="0" w:space="0" w:color="auto"/>
        <w:right w:val="none" w:sz="0" w:space="0" w:color="auto"/>
      </w:divBdr>
      <w:divsChild>
        <w:div w:id="1926957920">
          <w:marLeft w:val="0"/>
          <w:marRight w:val="0"/>
          <w:marTop w:val="0"/>
          <w:marBottom w:val="0"/>
          <w:divBdr>
            <w:top w:val="none" w:sz="0" w:space="0" w:color="auto"/>
            <w:left w:val="none" w:sz="0" w:space="0" w:color="auto"/>
            <w:bottom w:val="none" w:sz="0" w:space="0" w:color="auto"/>
            <w:right w:val="none" w:sz="0" w:space="0" w:color="auto"/>
          </w:divBdr>
          <w:divsChild>
            <w:div w:id="573316942">
              <w:marLeft w:val="0"/>
              <w:marRight w:val="0"/>
              <w:marTop w:val="0"/>
              <w:marBottom w:val="0"/>
              <w:divBdr>
                <w:top w:val="none" w:sz="0" w:space="0" w:color="auto"/>
                <w:left w:val="none" w:sz="0" w:space="0" w:color="auto"/>
                <w:bottom w:val="none" w:sz="0" w:space="0" w:color="auto"/>
                <w:right w:val="none" w:sz="0" w:space="0" w:color="auto"/>
              </w:divBdr>
            </w:div>
            <w:div w:id="2008048193">
              <w:marLeft w:val="0"/>
              <w:marRight w:val="0"/>
              <w:marTop w:val="0"/>
              <w:marBottom w:val="0"/>
              <w:divBdr>
                <w:top w:val="none" w:sz="0" w:space="0" w:color="auto"/>
                <w:left w:val="none" w:sz="0" w:space="0" w:color="auto"/>
                <w:bottom w:val="none" w:sz="0" w:space="0" w:color="auto"/>
                <w:right w:val="none" w:sz="0" w:space="0" w:color="auto"/>
              </w:divBdr>
            </w:div>
          </w:divsChild>
        </w:div>
        <w:div w:id="1761758829">
          <w:marLeft w:val="0"/>
          <w:marRight w:val="0"/>
          <w:marTop w:val="0"/>
          <w:marBottom w:val="0"/>
          <w:divBdr>
            <w:top w:val="none" w:sz="0" w:space="0" w:color="auto"/>
            <w:left w:val="none" w:sz="0" w:space="0" w:color="auto"/>
            <w:bottom w:val="none" w:sz="0" w:space="0" w:color="auto"/>
            <w:right w:val="none" w:sz="0" w:space="0" w:color="auto"/>
          </w:divBdr>
          <w:divsChild>
            <w:div w:id="2041205324">
              <w:marLeft w:val="0"/>
              <w:marRight w:val="0"/>
              <w:marTop w:val="0"/>
              <w:marBottom w:val="0"/>
              <w:divBdr>
                <w:top w:val="none" w:sz="0" w:space="0" w:color="auto"/>
                <w:left w:val="none" w:sz="0" w:space="0" w:color="auto"/>
                <w:bottom w:val="none" w:sz="0" w:space="0" w:color="auto"/>
                <w:right w:val="none" w:sz="0" w:space="0" w:color="auto"/>
              </w:divBdr>
            </w:div>
            <w:div w:id="1577857804">
              <w:marLeft w:val="0"/>
              <w:marRight w:val="0"/>
              <w:marTop w:val="0"/>
              <w:marBottom w:val="0"/>
              <w:divBdr>
                <w:top w:val="none" w:sz="0" w:space="0" w:color="auto"/>
                <w:left w:val="none" w:sz="0" w:space="0" w:color="auto"/>
                <w:bottom w:val="none" w:sz="0" w:space="0" w:color="auto"/>
                <w:right w:val="none" w:sz="0" w:space="0" w:color="auto"/>
              </w:divBdr>
            </w:div>
            <w:div w:id="1054894924">
              <w:marLeft w:val="0"/>
              <w:marRight w:val="0"/>
              <w:marTop w:val="0"/>
              <w:marBottom w:val="0"/>
              <w:divBdr>
                <w:top w:val="none" w:sz="0" w:space="0" w:color="auto"/>
                <w:left w:val="none" w:sz="0" w:space="0" w:color="auto"/>
                <w:bottom w:val="none" w:sz="0" w:space="0" w:color="auto"/>
                <w:right w:val="none" w:sz="0" w:space="0" w:color="auto"/>
              </w:divBdr>
            </w:div>
          </w:divsChild>
        </w:div>
        <w:div w:id="277416450">
          <w:marLeft w:val="0"/>
          <w:marRight w:val="0"/>
          <w:marTop w:val="0"/>
          <w:marBottom w:val="0"/>
          <w:divBdr>
            <w:top w:val="none" w:sz="0" w:space="0" w:color="auto"/>
            <w:left w:val="none" w:sz="0" w:space="0" w:color="auto"/>
            <w:bottom w:val="none" w:sz="0" w:space="0" w:color="auto"/>
            <w:right w:val="none" w:sz="0" w:space="0" w:color="auto"/>
          </w:divBdr>
          <w:divsChild>
            <w:div w:id="1072436109">
              <w:marLeft w:val="0"/>
              <w:marRight w:val="0"/>
              <w:marTop w:val="0"/>
              <w:marBottom w:val="0"/>
              <w:divBdr>
                <w:top w:val="none" w:sz="0" w:space="0" w:color="auto"/>
                <w:left w:val="none" w:sz="0" w:space="0" w:color="auto"/>
                <w:bottom w:val="none" w:sz="0" w:space="0" w:color="auto"/>
                <w:right w:val="none" w:sz="0" w:space="0" w:color="auto"/>
              </w:divBdr>
            </w:div>
            <w:div w:id="249314070">
              <w:marLeft w:val="0"/>
              <w:marRight w:val="0"/>
              <w:marTop w:val="0"/>
              <w:marBottom w:val="0"/>
              <w:divBdr>
                <w:top w:val="none" w:sz="0" w:space="0" w:color="auto"/>
                <w:left w:val="none" w:sz="0" w:space="0" w:color="auto"/>
                <w:bottom w:val="none" w:sz="0" w:space="0" w:color="auto"/>
                <w:right w:val="none" w:sz="0" w:space="0" w:color="auto"/>
              </w:divBdr>
            </w:div>
            <w:div w:id="1266226399">
              <w:marLeft w:val="0"/>
              <w:marRight w:val="0"/>
              <w:marTop w:val="0"/>
              <w:marBottom w:val="0"/>
              <w:divBdr>
                <w:top w:val="none" w:sz="0" w:space="0" w:color="auto"/>
                <w:left w:val="none" w:sz="0" w:space="0" w:color="auto"/>
                <w:bottom w:val="none" w:sz="0" w:space="0" w:color="auto"/>
                <w:right w:val="none" w:sz="0" w:space="0" w:color="auto"/>
              </w:divBdr>
            </w:div>
            <w:div w:id="1677347749">
              <w:marLeft w:val="0"/>
              <w:marRight w:val="0"/>
              <w:marTop w:val="0"/>
              <w:marBottom w:val="0"/>
              <w:divBdr>
                <w:top w:val="none" w:sz="0" w:space="0" w:color="auto"/>
                <w:left w:val="none" w:sz="0" w:space="0" w:color="auto"/>
                <w:bottom w:val="none" w:sz="0" w:space="0" w:color="auto"/>
                <w:right w:val="none" w:sz="0" w:space="0" w:color="auto"/>
              </w:divBdr>
            </w:div>
          </w:divsChild>
        </w:div>
        <w:div w:id="1315182796">
          <w:marLeft w:val="0"/>
          <w:marRight w:val="0"/>
          <w:marTop w:val="0"/>
          <w:marBottom w:val="0"/>
          <w:divBdr>
            <w:top w:val="none" w:sz="0" w:space="0" w:color="auto"/>
            <w:left w:val="none" w:sz="0" w:space="0" w:color="auto"/>
            <w:bottom w:val="none" w:sz="0" w:space="0" w:color="auto"/>
            <w:right w:val="none" w:sz="0" w:space="0" w:color="auto"/>
          </w:divBdr>
          <w:divsChild>
            <w:div w:id="2118714928">
              <w:marLeft w:val="0"/>
              <w:marRight w:val="0"/>
              <w:marTop w:val="0"/>
              <w:marBottom w:val="0"/>
              <w:divBdr>
                <w:top w:val="none" w:sz="0" w:space="0" w:color="auto"/>
                <w:left w:val="none" w:sz="0" w:space="0" w:color="auto"/>
                <w:bottom w:val="none" w:sz="0" w:space="0" w:color="auto"/>
                <w:right w:val="none" w:sz="0" w:space="0" w:color="auto"/>
              </w:divBdr>
            </w:div>
            <w:div w:id="1352027926">
              <w:marLeft w:val="0"/>
              <w:marRight w:val="0"/>
              <w:marTop w:val="0"/>
              <w:marBottom w:val="0"/>
              <w:divBdr>
                <w:top w:val="none" w:sz="0" w:space="0" w:color="auto"/>
                <w:left w:val="none" w:sz="0" w:space="0" w:color="auto"/>
                <w:bottom w:val="none" w:sz="0" w:space="0" w:color="auto"/>
                <w:right w:val="none" w:sz="0" w:space="0" w:color="auto"/>
              </w:divBdr>
            </w:div>
            <w:div w:id="806316209">
              <w:marLeft w:val="0"/>
              <w:marRight w:val="0"/>
              <w:marTop w:val="0"/>
              <w:marBottom w:val="0"/>
              <w:divBdr>
                <w:top w:val="none" w:sz="0" w:space="0" w:color="auto"/>
                <w:left w:val="none" w:sz="0" w:space="0" w:color="auto"/>
                <w:bottom w:val="none" w:sz="0" w:space="0" w:color="auto"/>
                <w:right w:val="none" w:sz="0" w:space="0" w:color="auto"/>
              </w:divBdr>
            </w:div>
            <w:div w:id="486553528">
              <w:marLeft w:val="0"/>
              <w:marRight w:val="0"/>
              <w:marTop w:val="0"/>
              <w:marBottom w:val="0"/>
              <w:divBdr>
                <w:top w:val="none" w:sz="0" w:space="0" w:color="auto"/>
                <w:left w:val="none" w:sz="0" w:space="0" w:color="auto"/>
                <w:bottom w:val="none" w:sz="0" w:space="0" w:color="auto"/>
                <w:right w:val="none" w:sz="0" w:space="0" w:color="auto"/>
              </w:divBdr>
            </w:div>
            <w:div w:id="711687976">
              <w:marLeft w:val="0"/>
              <w:marRight w:val="0"/>
              <w:marTop w:val="0"/>
              <w:marBottom w:val="0"/>
              <w:divBdr>
                <w:top w:val="none" w:sz="0" w:space="0" w:color="auto"/>
                <w:left w:val="none" w:sz="0" w:space="0" w:color="auto"/>
                <w:bottom w:val="none" w:sz="0" w:space="0" w:color="auto"/>
                <w:right w:val="none" w:sz="0" w:space="0" w:color="auto"/>
              </w:divBdr>
            </w:div>
          </w:divsChild>
        </w:div>
        <w:div w:id="1167555002">
          <w:marLeft w:val="0"/>
          <w:marRight w:val="0"/>
          <w:marTop w:val="0"/>
          <w:marBottom w:val="0"/>
          <w:divBdr>
            <w:top w:val="none" w:sz="0" w:space="0" w:color="auto"/>
            <w:left w:val="none" w:sz="0" w:space="0" w:color="auto"/>
            <w:bottom w:val="none" w:sz="0" w:space="0" w:color="auto"/>
            <w:right w:val="none" w:sz="0" w:space="0" w:color="auto"/>
          </w:divBdr>
          <w:divsChild>
            <w:div w:id="487550738">
              <w:marLeft w:val="0"/>
              <w:marRight w:val="0"/>
              <w:marTop w:val="0"/>
              <w:marBottom w:val="0"/>
              <w:divBdr>
                <w:top w:val="none" w:sz="0" w:space="0" w:color="auto"/>
                <w:left w:val="none" w:sz="0" w:space="0" w:color="auto"/>
                <w:bottom w:val="none" w:sz="0" w:space="0" w:color="auto"/>
                <w:right w:val="none" w:sz="0" w:space="0" w:color="auto"/>
              </w:divBdr>
            </w:div>
            <w:div w:id="660936866">
              <w:marLeft w:val="0"/>
              <w:marRight w:val="0"/>
              <w:marTop w:val="0"/>
              <w:marBottom w:val="0"/>
              <w:divBdr>
                <w:top w:val="none" w:sz="0" w:space="0" w:color="auto"/>
                <w:left w:val="none" w:sz="0" w:space="0" w:color="auto"/>
                <w:bottom w:val="none" w:sz="0" w:space="0" w:color="auto"/>
                <w:right w:val="none" w:sz="0" w:space="0" w:color="auto"/>
              </w:divBdr>
            </w:div>
            <w:div w:id="1720592999">
              <w:marLeft w:val="0"/>
              <w:marRight w:val="0"/>
              <w:marTop w:val="0"/>
              <w:marBottom w:val="0"/>
              <w:divBdr>
                <w:top w:val="none" w:sz="0" w:space="0" w:color="auto"/>
                <w:left w:val="none" w:sz="0" w:space="0" w:color="auto"/>
                <w:bottom w:val="none" w:sz="0" w:space="0" w:color="auto"/>
                <w:right w:val="none" w:sz="0" w:space="0" w:color="auto"/>
              </w:divBdr>
            </w:div>
            <w:div w:id="1199901612">
              <w:marLeft w:val="0"/>
              <w:marRight w:val="0"/>
              <w:marTop w:val="0"/>
              <w:marBottom w:val="0"/>
              <w:divBdr>
                <w:top w:val="none" w:sz="0" w:space="0" w:color="auto"/>
                <w:left w:val="none" w:sz="0" w:space="0" w:color="auto"/>
                <w:bottom w:val="none" w:sz="0" w:space="0" w:color="auto"/>
                <w:right w:val="none" w:sz="0" w:space="0" w:color="auto"/>
              </w:divBdr>
            </w:div>
            <w:div w:id="1433429291">
              <w:marLeft w:val="0"/>
              <w:marRight w:val="0"/>
              <w:marTop w:val="0"/>
              <w:marBottom w:val="0"/>
              <w:divBdr>
                <w:top w:val="none" w:sz="0" w:space="0" w:color="auto"/>
                <w:left w:val="none" w:sz="0" w:space="0" w:color="auto"/>
                <w:bottom w:val="none" w:sz="0" w:space="0" w:color="auto"/>
                <w:right w:val="none" w:sz="0" w:space="0" w:color="auto"/>
              </w:divBdr>
            </w:div>
          </w:divsChild>
        </w:div>
        <w:div w:id="268321407">
          <w:marLeft w:val="0"/>
          <w:marRight w:val="0"/>
          <w:marTop w:val="0"/>
          <w:marBottom w:val="0"/>
          <w:divBdr>
            <w:top w:val="none" w:sz="0" w:space="0" w:color="auto"/>
            <w:left w:val="none" w:sz="0" w:space="0" w:color="auto"/>
            <w:bottom w:val="none" w:sz="0" w:space="0" w:color="auto"/>
            <w:right w:val="none" w:sz="0" w:space="0" w:color="auto"/>
          </w:divBdr>
          <w:divsChild>
            <w:div w:id="1747071178">
              <w:marLeft w:val="0"/>
              <w:marRight w:val="0"/>
              <w:marTop w:val="0"/>
              <w:marBottom w:val="0"/>
              <w:divBdr>
                <w:top w:val="none" w:sz="0" w:space="0" w:color="auto"/>
                <w:left w:val="none" w:sz="0" w:space="0" w:color="auto"/>
                <w:bottom w:val="none" w:sz="0" w:space="0" w:color="auto"/>
                <w:right w:val="none" w:sz="0" w:space="0" w:color="auto"/>
              </w:divBdr>
            </w:div>
            <w:div w:id="1491560390">
              <w:marLeft w:val="0"/>
              <w:marRight w:val="0"/>
              <w:marTop w:val="0"/>
              <w:marBottom w:val="0"/>
              <w:divBdr>
                <w:top w:val="none" w:sz="0" w:space="0" w:color="auto"/>
                <w:left w:val="none" w:sz="0" w:space="0" w:color="auto"/>
                <w:bottom w:val="none" w:sz="0" w:space="0" w:color="auto"/>
                <w:right w:val="none" w:sz="0" w:space="0" w:color="auto"/>
              </w:divBdr>
            </w:div>
            <w:div w:id="1282105323">
              <w:marLeft w:val="0"/>
              <w:marRight w:val="0"/>
              <w:marTop w:val="0"/>
              <w:marBottom w:val="0"/>
              <w:divBdr>
                <w:top w:val="none" w:sz="0" w:space="0" w:color="auto"/>
                <w:left w:val="none" w:sz="0" w:space="0" w:color="auto"/>
                <w:bottom w:val="none" w:sz="0" w:space="0" w:color="auto"/>
                <w:right w:val="none" w:sz="0" w:space="0" w:color="auto"/>
              </w:divBdr>
            </w:div>
            <w:div w:id="1360428165">
              <w:marLeft w:val="0"/>
              <w:marRight w:val="0"/>
              <w:marTop w:val="0"/>
              <w:marBottom w:val="0"/>
              <w:divBdr>
                <w:top w:val="none" w:sz="0" w:space="0" w:color="auto"/>
                <w:left w:val="none" w:sz="0" w:space="0" w:color="auto"/>
                <w:bottom w:val="none" w:sz="0" w:space="0" w:color="auto"/>
                <w:right w:val="none" w:sz="0" w:space="0" w:color="auto"/>
              </w:divBdr>
            </w:div>
            <w:div w:id="774525037">
              <w:marLeft w:val="0"/>
              <w:marRight w:val="0"/>
              <w:marTop w:val="0"/>
              <w:marBottom w:val="0"/>
              <w:divBdr>
                <w:top w:val="none" w:sz="0" w:space="0" w:color="auto"/>
                <w:left w:val="none" w:sz="0" w:space="0" w:color="auto"/>
                <w:bottom w:val="none" w:sz="0" w:space="0" w:color="auto"/>
                <w:right w:val="none" w:sz="0" w:space="0" w:color="auto"/>
              </w:divBdr>
            </w:div>
          </w:divsChild>
        </w:div>
        <w:div w:id="586767847">
          <w:marLeft w:val="0"/>
          <w:marRight w:val="0"/>
          <w:marTop w:val="0"/>
          <w:marBottom w:val="0"/>
          <w:divBdr>
            <w:top w:val="none" w:sz="0" w:space="0" w:color="auto"/>
            <w:left w:val="none" w:sz="0" w:space="0" w:color="auto"/>
            <w:bottom w:val="none" w:sz="0" w:space="0" w:color="auto"/>
            <w:right w:val="none" w:sz="0" w:space="0" w:color="auto"/>
          </w:divBdr>
        </w:div>
        <w:div w:id="2142650995">
          <w:marLeft w:val="0"/>
          <w:marRight w:val="0"/>
          <w:marTop w:val="0"/>
          <w:marBottom w:val="0"/>
          <w:divBdr>
            <w:top w:val="none" w:sz="0" w:space="0" w:color="auto"/>
            <w:left w:val="none" w:sz="0" w:space="0" w:color="auto"/>
            <w:bottom w:val="none" w:sz="0" w:space="0" w:color="auto"/>
            <w:right w:val="none" w:sz="0" w:space="0" w:color="auto"/>
          </w:divBdr>
        </w:div>
        <w:div w:id="1234467506">
          <w:marLeft w:val="0"/>
          <w:marRight w:val="0"/>
          <w:marTop w:val="0"/>
          <w:marBottom w:val="0"/>
          <w:divBdr>
            <w:top w:val="none" w:sz="0" w:space="0" w:color="auto"/>
            <w:left w:val="none" w:sz="0" w:space="0" w:color="auto"/>
            <w:bottom w:val="none" w:sz="0" w:space="0" w:color="auto"/>
            <w:right w:val="none" w:sz="0" w:space="0" w:color="auto"/>
          </w:divBdr>
        </w:div>
        <w:div w:id="457771231">
          <w:marLeft w:val="0"/>
          <w:marRight w:val="0"/>
          <w:marTop w:val="0"/>
          <w:marBottom w:val="0"/>
          <w:divBdr>
            <w:top w:val="none" w:sz="0" w:space="0" w:color="auto"/>
            <w:left w:val="none" w:sz="0" w:space="0" w:color="auto"/>
            <w:bottom w:val="none" w:sz="0" w:space="0" w:color="auto"/>
            <w:right w:val="none" w:sz="0" w:space="0" w:color="auto"/>
          </w:divBdr>
        </w:div>
        <w:div w:id="1479616809">
          <w:marLeft w:val="0"/>
          <w:marRight w:val="0"/>
          <w:marTop w:val="0"/>
          <w:marBottom w:val="0"/>
          <w:divBdr>
            <w:top w:val="none" w:sz="0" w:space="0" w:color="auto"/>
            <w:left w:val="none" w:sz="0" w:space="0" w:color="auto"/>
            <w:bottom w:val="none" w:sz="0" w:space="0" w:color="auto"/>
            <w:right w:val="none" w:sz="0" w:space="0" w:color="auto"/>
          </w:divBdr>
        </w:div>
        <w:div w:id="318853481">
          <w:marLeft w:val="0"/>
          <w:marRight w:val="0"/>
          <w:marTop w:val="0"/>
          <w:marBottom w:val="0"/>
          <w:divBdr>
            <w:top w:val="none" w:sz="0" w:space="0" w:color="auto"/>
            <w:left w:val="none" w:sz="0" w:space="0" w:color="auto"/>
            <w:bottom w:val="none" w:sz="0" w:space="0" w:color="auto"/>
            <w:right w:val="none" w:sz="0" w:space="0" w:color="auto"/>
          </w:divBdr>
        </w:div>
        <w:div w:id="1073239912">
          <w:marLeft w:val="0"/>
          <w:marRight w:val="0"/>
          <w:marTop w:val="0"/>
          <w:marBottom w:val="0"/>
          <w:divBdr>
            <w:top w:val="none" w:sz="0" w:space="0" w:color="auto"/>
            <w:left w:val="none" w:sz="0" w:space="0" w:color="auto"/>
            <w:bottom w:val="none" w:sz="0" w:space="0" w:color="auto"/>
            <w:right w:val="none" w:sz="0" w:space="0" w:color="auto"/>
          </w:divBdr>
        </w:div>
        <w:div w:id="1522166519">
          <w:marLeft w:val="0"/>
          <w:marRight w:val="0"/>
          <w:marTop w:val="0"/>
          <w:marBottom w:val="0"/>
          <w:divBdr>
            <w:top w:val="none" w:sz="0" w:space="0" w:color="auto"/>
            <w:left w:val="none" w:sz="0" w:space="0" w:color="auto"/>
            <w:bottom w:val="none" w:sz="0" w:space="0" w:color="auto"/>
            <w:right w:val="none" w:sz="0" w:space="0" w:color="auto"/>
          </w:divBdr>
        </w:div>
        <w:div w:id="1008675069">
          <w:marLeft w:val="0"/>
          <w:marRight w:val="0"/>
          <w:marTop w:val="0"/>
          <w:marBottom w:val="0"/>
          <w:divBdr>
            <w:top w:val="none" w:sz="0" w:space="0" w:color="auto"/>
            <w:left w:val="none" w:sz="0" w:space="0" w:color="auto"/>
            <w:bottom w:val="none" w:sz="0" w:space="0" w:color="auto"/>
            <w:right w:val="none" w:sz="0" w:space="0" w:color="auto"/>
          </w:divBdr>
        </w:div>
        <w:div w:id="189488459">
          <w:marLeft w:val="0"/>
          <w:marRight w:val="0"/>
          <w:marTop w:val="0"/>
          <w:marBottom w:val="0"/>
          <w:divBdr>
            <w:top w:val="none" w:sz="0" w:space="0" w:color="auto"/>
            <w:left w:val="none" w:sz="0" w:space="0" w:color="auto"/>
            <w:bottom w:val="none" w:sz="0" w:space="0" w:color="auto"/>
            <w:right w:val="none" w:sz="0" w:space="0" w:color="auto"/>
          </w:divBdr>
        </w:div>
        <w:div w:id="538055817">
          <w:marLeft w:val="0"/>
          <w:marRight w:val="0"/>
          <w:marTop w:val="0"/>
          <w:marBottom w:val="0"/>
          <w:divBdr>
            <w:top w:val="none" w:sz="0" w:space="0" w:color="auto"/>
            <w:left w:val="none" w:sz="0" w:space="0" w:color="auto"/>
            <w:bottom w:val="none" w:sz="0" w:space="0" w:color="auto"/>
            <w:right w:val="none" w:sz="0" w:space="0" w:color="auto"/>
          </w:divBdr>
        </w:div>
        <w:div w:id="1209031584">
          <w:marLeft w:val="0"/>
          <w:marRight w:val="0"/>
          <w:marTop w:val="0"/>
          <w:marBottom w:val="0"/>
          <w:divBdr>
            <w:top w:val="none" w:sz="0" w:space="0" w:color="auto"/>
            <w:left w:val="none" w:sz="0" w:space="0" w:color="auto"/>
            <w:bottom w:val="none" w:sz="0" w:space="0" w:color="auto"/>
            <w:right w:val="none" w:sz="0" w:space="0" w:color="auto"/>
          </w:divBdr>
        </w:div>
        <w:div w:id="569075855">
          <w:marLeft w:val="0"/>
          <w:marRight w:val="0"/>
          <w:marTop w:val="0"/>
          <w:marBottom w:val="0"/>
          <w:divBdr>
            <w:top w:val="none" w:sz="0" w:space="0" w:color="auto"/>
            <w:left w:val="none" w:sz="0" w:space="0" w:color="auto"/>
            <w:bottom w:val="none" w:sz="0" w:space="0" w:color="auto"/>
            <w:right w:val="none" w:sz="0" w:space="0" w:color="auto"/>
          </w:divBdr>
        </w:div>
        <w:div w:id="1347514267">
          <w:marLeft w:val="0"/>
          <w:marRight w:val="0"/>
          <w:marTop w:val="0"/>
          <w:marBottom w:val="0"/>
          <w:divBdr>
            <w:top w:val="none" w:sz="0" w:space="0" w:color="auto"/>
            <w:left w:val="none" w:sz="0" w:space="0" w:color="auto"/>
            <w:bottom w:val="none" w:sz="0" w:space="0" w:color="auto"/>
            <w:right w:val="none" w:sz="0" w:space="0" w:color="auto"/>
          </w:divBdr>
        </w:div>
        <w:div w:id="1189679931">
          <w:marLeft w:val="0"/>
          <w:marRight w:val="0"/>
          <w:marTop w:val="0"/>
          <w:marBottom w:val="0"/>
          <w:divBdr>
            <w:top w:val="none" w:sz="0" w:space="0" w:color="auto"/>
            <w:left w:val="none" w:sz="0" w:space="0" w:color="auto"/>
            <w:bottom w:val="none" w:sz="0" w:space="0" w:color="auto"/>
            <w:right w:val="none" w:sz="0" w:space="0" w:color="auto"/>
          </w:divBdr>
        </w:div>
        <w:div w:id="1217932615">
          <w:marLeft w:val="0"/>
          <w:marRight w:val="0"/>
          <w:marTop w:val="0"/>
          <w:marBottom w:val="0"/>
          <w:divBdr>
            <w:top w:val="none" w:sz="0" w:space="0" w:color="auto"/>
            <w:left w:val="none" w:sz="0" w:space="0" w:color="auto"/>
            <w:bottom w:val="none" w:sz="0" w:space="0" w:color="auto"/>
            <w:right w:val="none" w:sz="0" w:space="0" w:color="auto"/>
          </w:divBdr>
        </w:div>
        <w:div w:id="2139836259">
          <w:marLeft w:val="0"/>
          <w:marRight w:val="0"/>
          <w:marTop w:val="0"/>
          <w:marBottom w:val="0"/>
          <w:divBdr>
            <w:top w:val="none" w:sz="0" w:space="0" w:color="auto"/>
            <w:left w:val="none" w:sz="0" w:space="0" w:color="auto"/>
            <w:bottom w:val="none" w:sz="0" w:space="0" w:color="auto"/>
            <w:right w:val="none" w:sz="0" w:space="0" w:color="auto"/>
          </w:divBdr>
        </w:div>
        <w:div w:id="712002066">
          <w:marLeft w:val="0"/>
          <w:marRight w:val="0"/>
          <w:marTop w:val="0"/>
          <w:marBottom w:val="0"/>
          <w:divBdr>
            <w:top w:val="none" w:sz="0" w:space="0" w:color="auto"/>
            <w:left w:val="none" w:sz="0" w:space="0" w:color="auto"/>
            <w:bottom w:val="none" w:sz="0" w:space="0" w:color="auto"/>
            <w:right w:val="none" w:sz="0" w:space="0" w:color="auto"/>
          </w:divBdr>
        </w:div>
        <w:div w:id="761098618">
          <w:marLeft w:val="0"/>
          <w:marRight w:val="0"/>
          <w:marTop w:val="0"/>
          <w:marBottom w:val="0"/>
          <w:divBdr>
            <w:top w:val="none" w:sz="0" w:space="0" w:color="auto"/>
            <w:left w:val="none" w:sz="0" w:space="0" w:color="auto"/>
            <w:bottom w:val="none" w:sz="0" w:space="0" w:color="auto"/>
            <w:right w:val="none" w:sz="0" w:space="0" w:color="auto"/>
          </w:divBdr>
        </w:div>
        <w:div w:id="1928030812">
          <w:marLeft w:val="0"/>
          <w:marRight w:val="0"/>
          <w:marTop w:val="0"/>
          <w:marBottom w:val="0"/>
          <w:divBdr>
            <w:top w:val="none" w:sz="0" w:space="0" w:color="auto"/>
            <w:left w:val="none" w:sz="0" w:space="0" w:color="auto"/>
            <w:bottom w:val="none" w:sz="0" w:space="0" w:color="auto"/>
            <w:right w:val="none" w:sz="0" w:space="0" w:color="auto"/>
          </w:divBdr>
        </w:div>
        <w:div w:id="1846239232">
          <w:marLeft w:val="0"/>
          <w:marRight w:val="0"/>
          <w:marTop w:val="0"/>
          <w:marBottom w:val="0"/>
          <w:divBdr>
            <w:top w:val="none" w:sz="0" w:space="0" w:color="auto"/>
            <w:left w:val="none" w:sz="0" w:space="0" w:color="auto"/>
            <w:bottom w:val="none" w:sz="0" w:space="0" w:color="auto"/>
            <w:right w:val="none" w:sz="0" w:space="0" w:color="auto"/>
          </w:divBdr>
        </w:div>
        <w:div w:id="1930190561">
          <w:marLeft w:val="0"/>
          <w:marRight w:val="0"/>
          <w:marTop w:val="0"/>
          <w:marBottom w:val="0"/>
          <w:divBdr>
            <w:top w:val="none" w:sz="0" w:space="0" w:color="auto"/>
            <w:left w:val="none" w:sz="0" w:space="0" w:color="auto"/>
            <w:bottom w:val="none" w:sz="0" w:space="0" w:color="auto"/>
            <w:right w:val="none" w:sz="0" w:space="0" w:color="auto"/>
          </w:divBdr>
        </w:div>
        <w:div w:id="198592475">
          <w:marLeft w:val="0"/>
          <w:marRight w:val="0"/>
          <w:marTop w:val="0"/>
          <w:marBottom w:val="0"/>
          <w:divBdr>
            <w:top w:val="none" w:sz="0" w:space="0" w:color="auto"/>
            <w:left w:val="none" w:sz="0" w:space="0" w:color="auto"/>
            <w:bottom w:val="none" w:sz="0" w:space="0" w:color="auto"/>
            <w:right w:val="none" w:sz="0" w:space="0" w:color="auto"/>
          </w:divBdr>
        </w:div>
        <w:div w:id="1188521882">
          <w:marLeft w:val="0"/>
          <w:marRight w:val="0"/>
          <w:marTop w:val="0"/>
          <w:marBottom w:val="0"/>
          <w:divBdr>
            <w:top w:val="none" w:sz="0" w:space="0" w:color="auto"/>
            <w:left w:val="none" w:sz="0" w:space="0" w:color="auto"/>
            <w:bottom w:val="none" w:sz="0" w:space="0" w:color="auto"/>
            <w:right w:val="none" w:sz="0" w:space="0" w:color="auto"/>
          </w:divBdr>
        </w:div>
        <w:div w:id="421609471">
          <w:marLeft w:val="0"/>
          <w:marRight w:val="0"/>
          <w:marTop w:val="0"/>
          <w:marBottom w:val="0"/>
          <w:divBdr>
            <w:top w:val="none" w:sz="0" w:space="0" w:color="auto"/>
            <w:left w:val="none" w:sz="0" w:space="0" w:color="auto"/>
            <w:bottom w:val="none" w:sz="0" w:space="0" w:color="auto"/>
            <w:right w:val="none" w:sz="0" w:space="0" w:color="auto"/>
          </w:divBdr>
        </w:div>
        <w:div w:id="98646819">
          <w:marLeft w:val="0"/>
          <w:marRight w:val="0"/>
          <w:marTop w:val="0"/>
          <w:marBottom w:val="0"/>
          <w:divBdr>
            <w:top w:val="none" w:sz="0" w:space="0" w:color="auto"/>
            <w:left w:val="none" w:sz="0" w:space="0" w:color="auto"/>
            <w:bottom w:val="none" w:sz="0" w:space="0" w:color="auto"/>
            <w:right w:val="none" w:sz="0" w:space="0" w:color="auto"/>
          </w:divBdr>
          <w:divsChild>
            <w:div w:id="842746404">
              <w:marLeft w:val="0"/>
              <w:marRight w:val="0"/>
              <w:marTop w:val="0"/>
              <w:marBottom w:val="0"/>
              <w:divBdr>
                <w:top w:val="none" w:sz="0" w:space="0" w:color="auto"/>
                <w:left w:val="none" w:sz="0" w:space="0" w:color="auto"/>
                <w:bottom w:val="none" w:sz="0" w:space="0" w:color="auto"/>
                <w:right w:val="none" w:sz="0" w:space="0" w:color="auto"/>
              </w:divBdr>
            </w:div>
            <w:div w:id="1942178629">
              <w:marLeft w:val="0"/>
              <w:marRight w:val="0"/>
              <w:marTop w:val="0"/>
              <w:marBottom w:val="0"/>
              <w:divBdr>
                <w:top w:val="none" w:sz="0" w:space="0" w:color="auto"/>
                <w:left w:val="none" w:sz="0" w:space="0" w:color="auto"/>
                <w:bottom w:val="none" w:sz="0" w:space="0" w:color="auto"/>
                <w:right w:val="none" w:sz="0" w:space="0" w:color="auto"/>
              </w:divBdr>
            </w:div>
            <w:div w:id="1012805199">
              <w:marLeft w:val="0"/>
              <w:marRight w:val="0"/>
              <w:marTop w:val="0"/>
              <w:marBottom w:val="0"/>
              <w:divBdr>
                <w:top w:val="none" w:sz="0" w:space="0" w:color="auto"/>
                <w:left w:val="none" w:sz="0" w:space="0" w:color="auto"/>
                <w:bottom w:val="none" w:sz="0" w:space="0" w:color="auto"/>
                <w:right w:val="none" w:sz="0" w:space="0" w:color="auto"/>
              </w:divBdr>
            </w:div>
            <w:div w:id="856771509">
              <w:marLeft w:val="0"/>
              <w:marRight w:val="0"/>
              <w:marTop w:val="0"/>
              <w:marBottom w:val="0"/>
              <w:divBdr>
                <w:top w:val="none" w:sz="0" w:space="0" w:color="auto"/>
                <w:left w:val="none" w:sz="0" w:space="0" w:color="auto"/>
                <w:bottom w:val="none" w:sz="0" w:space="0" w:color="auto"/>
                <w:right w:val="none" w:sz="0" w:space="0" w:color="auto"/>
              </w:divBdr>
            </w:div>
            <w:div w:id="240531914">
              <w:marLeft w:val="0"/>
              <w:marRight w:val="0"/>
              <w:marTop w:val="0"/>
              <w:marBottom w:val="0"/>
              <w:divBdr>
                <w:top w:val="none" w:sz="0" w:space="0" w:color="auto"/>
                <w:left w:val="none" w:sz="0" w:space="0" w:color="auto"/>
                <w:bottom w:val="none" w:sz="0" w:space="0" w:color="auto"/>
                <w:right w:val="none" w:sz="0" w:space="0" w:color="auto"/>
              </w:divBdr>
            </w:div>
          </w:divsChild>
        </w:div>
        <w:div w:id="1407845100">
          <w:marLeft w:val="0"/>
          <w:marRight w:val="0"/>
          <w:marTop w:val="0"/>
          <w:marBottom w:val="0"/>
          <w:divBdr>
            <w:top w:val="none" w:sz="0" w:space="0" w:color="auto"/>
            <w:left w:val="none" w:sz="0" w:space="0" w:color="auto"/>
            <w:bottom w:val="none" w:sz="0" w:space="0" w:color="auto"/>
            <w:right w:val="none" w:sz="0" w:space="0" w:color="auto"/>
          </w:divBdr>
          <w:divsChild>
            <w:div w:id="1044327500">
              <w:marLeft w:val="0"/>
              <w:marRight w:val="0"/>
              <w:marTop w:val="0"/>
              <w:marBottom w:val="0"/>
              <w:divBdr>
                <w:top w:val="none" w:sz="0" w:space="0" w:color="auto"/>
                <w:left w:val="none" w:sz="0" w:space="0" w:color="auto"/>
                <w:bottom w:val="none" w:sz="0" w:space="0" w:color="auto"/>
                <w:right w:val="none" w:sz="0" w:space="0" w:color="auto"/>
              </w:divBdr>
            </w:div>
            <w:div w:id="1756896602">
              <w:marLeft w:val="0"/>
              <w:marRight w:val="0"/>
              <w:marTop w:val="0"/>
              <w:marBottom w:val="0"/>
              <w:divBdr>
                <w:top w:val="none" w:sz="0" w:space="0" w:color="auto"/>
                <w:left w:val="none" w:sz="0" w:space="0" w:color="auto"/>
                <w:bottom w:val="none" w:sz="0" w:space="0" w:color="auto"/>
                <w:right w:val="none" w:sz="0" w:space="0" w:color="auto"/>
              </w:divBdr>
            </w:div>
            <w:div w:id="603535397">
              <w:marLeft w:val="0"/>
              <w:marRight w:val="0"/>
              <w:marTop w:val="0"/>
              <w:marBottom w:val="0"/>
              <w:divBdr>
                <w:top w:val="none" w:sz="0" w:space="0" w:color="auto"/>
                <w:left w:val="none" w:sz="0" w:space="0" w:color="auto"/>
                <w:bottom w:val="none" w:sz="0" w:space="0" w:color="auto"/>
                <w:right w:val="none" w:sz="0" w:space="0" w:color="auto"/>
              </w:divBdr>
            </w:div>
            <w:div w:id="1370107659">
              <w:marLeft w:val="0"/>
              <w:marRight w:val="0"/>
              <w:marTop w:val="0"/>
              <w:marBottom w:val="0"/>
              <w:divBdr>
                <w:top w:val="none" w:sz="0" w:space="0" w:color="auto"/>
                <w:left w:val="none" w:sz="0" w:space="0" w:color="auto"/>
                <w:bottom w:val="none" w:sz="0" w:space="0" w:color="auto"/>
                <w:right w:val="none" w:sz="0" w:space="0" w:color="auto"/>
              </w:divBdr>
            </w:div>
            <w:div w:id="1597398855">
              <w:marLeft w:val="0"/>
              <w:marRight w:val="0"/>
              <w:marTop w:val="0"/>
              <w:marBottom w:val="0"/>
              <w:divBdr>
                <w:top w:val="none" w:sz="0" w:space="0" w:color="auto"/>
                <w:left w:val="none" w:sz="0" w:space="0" w:color="auto"/>
                <w:bottom w:val="none" w:sz="0" w:space="0" w:color="auto"/>
                <w:right w:val="none" w:sz="0" w:space="0" w:color="auto"/>
              </w:divBdr>
            </w:div>
          </w:divsChild>
        </w:div>
        <w:div w:id="453135446">
          <w:marLeft w:val="0"/>
          <w:marRight w:val="0"/>
          <w:marTop w:val="0"/>
          <w:marBottom w:val="0"/>
          <w:divBdr>
            <w:top w:val="none" w:sz="0" w:space="0" w:color="auto"/>
            <w:left w:val="none" w:sz="0" w:space="0" w:color="auto"/>
            <w:bottom w:val="none" w:sz="0" w:space="0" w:color="auto"/>
            <w:right w:val="none" w:sz="0" w:space="0" w:color="auto"/>
          </w:divBdr>
        </w:div>
      </w:divsChild>
    </w:div>
    <w:div w:id="469136688">
      <w:bodyDiv w:val="1"/>
      <w:marLeft w:val="0"/>
      <w:marRight w:val="0"/>
      <w:marTop w:val="0"/>
      <w:marBottom w:val="0"/>
      <w:divBdr>
        <w:top w:val="none" w:sz="0" w:space="0" w:color="auto"/>
        <w:left w:val="none" w:sz="0" w:space="0" w:color="auto"/>
        <w:bottom w:val="none" w:sz="0" w:space="0" w:color="auto"/>
        <w:right w:val="none" w:sz="0" w:space="0" w:color="auto"/>
      </w:divBdr>
      <w:divsChild>
        <w:div w:id="1976984617">
          <w:marLeft w:val="0"/>
          <w:marRight w:val="0"/>
          <w:marTop w:val="0"/>
          <w:marBottom w:val="0"/>
          <w:divBdr>
            <w:top w:val="none" w:sz="0" w:space="0" w:color="auto"/>
            <w:left w:val="none" w:sz="0" w:space="0" w:color="auto"/>
            <w:bottom w:val="none" w:sz="0" w:space="0" w:color="auto"/>
            <w:right w:val="none" w:sz="0" w:space="0" w:color="auto"/>
          </w:divBdr>
        </w:div>
        <w:div w:id="754128841">
          <w:marLeft w:val="0"/>
          <w:marRight w:val="0"/>
          <w:marTop w:val="0"/>
          <w:marBottom w:val="0"/>
          <w:divBdr>
            <w:top w:val="none" w:sz="0" w:space="0" w:color="auto"/>
            <w:left w:val="none" w:sz="0" w:space="0" w:color="auto"/>
            <w:bottom w:val="none" w:sz="0" w:space="0" w:color="auto"/>
            <w:right w:val="none" w:sz="0" w:space="0" w:color="auto"/>
          </w:divBdr>
        </w:div>
        <w:div w:id="954139681">
          <w:marLeft w:val="0"/>
          <w:marRight w:val="0"/>
          <w:marTop w:val="0"/>
          <w:marBottom w:val="0"/>
          <w:divBdr>
            <w:top w:val="none" w:sz="0" w:space="0" w:color="auto"/>
            <w:left w:val="none" w:sz="0" w:space="0" w:color="auto"/>
            <w:bottom w:val="none" w:sz="0" w:space="0" w:color="auto"/>
            <w:right w:val="none" w:sz="0" w:space="0" w:color="auto"/>
          </w:divBdr>
        </w:div>
        <w:div w:id="1844660823">
          <w:marLeft w:val="0"/>
          <w:marRight w:val="0"/>
          <w:marTop w:val="0"/>
          <w:marBottom w:val="0"/>
          <w:divBdr>
            <w:top w:val="none" w:sz="0" w:space="0" w:color="auto"/>
            <w:left w:val="none" w:sz="0" w:space="0" w:color="auto"/>
            <w:bottom w:val="none" w:sz="0" w:space="0" w:color="auto"/>
            <w:right w:val="none" w:sz="0" w:space="0" w:color="auto"/>
          </w:divBdr>
        </w:div>
        <w:div w:id="1319462751">
          <w:marLeft w:val="0"/>
          <w:marRight w:val="0"/>
          <w:marTop w:val="0"/>
          <w:marBottom w:val="0"/>
          <w:divBdr>
            <w:top w:val="none" w:sz="0" w:space="0" w:color="auto"/>
            <w:left w:val="none" w:sz="0" w:space="0" w:color="auto"/>
            <w:bottom w:val="none" w:sz="0" w:space="0" w:color="auto"/>
            <w:right w:val="none" w:sz="0" w:space="0" w:color="auto"/>
          </w:divBdr>
        </w:div>
        <w:div w:id="1021973847">
          <w:marLeft w:val="0"/>
          <w:marRight w:val="0"/>
          <w:marTop w:val="0"/>
          <w:marBottom w:val="0"/>
          <w:divBdr>
            <w:top w:val="none" w:sz="0" w:space="0" w:color="auto"/>
            <w:left w:val="none" w:sz="0" w:space="0" w:color="auto"/>
            <w:bottom w:val="none" w:sz="0" w:space="0" w:color="auto"/>
            <w:right w:val="none" w:sz="0" w:space="0" w:color="auto"/>
          </w:divBdr>
        </w:div>
        <w:div w:id="1266233587">
          <w:marLeft w:val="0"/>
          <w:marRight w:val="0"/>
          <w:marTop w:val="0"/>
          <w:marBottom w:val="0"/>
          <w:divBdr>
            <w:top w:val="none" w:sz="0" w:space="0" w:color="auto"/>
            <w:left w:val="none" w:sz="0" w:space="0" w:color="auto"/>
            <w:bottom w:val="none" w:sz="0" w:space="0" w:color="auto"/>
            <w:right w:val="none" w:sz="0" w:space="0" w:color="auto"/>
          </w:divBdr>
        </w:div>
        <w:div w:id="391083451">
          <w:marLeft w:val="0"/>
          <w:marRight w:val="0"/>
          <w:marTop w:val="0"/>
          <w:marBottom w:val="0"/>
          <w:divBdr>
            <w:top w:val="none" w:sz="0" w:space="0" w:color="auto"/>
            <w:left w:val="none" w:sz="0" w:space="0" w:color="auto"/>
            <w:bottom w:val="none" w:sz="0" w:space="0" w:color="auto"/>
            <w:right w:val="none" w:sz="0" w:space="0" w:color="auto"/>
          </w:divBdr>
        </w:div>
        <w:div w:id="639311979">
          <w:marLeft w:val="0"/>
          <w:marRight w:val="0"/>
          <w:marTop w:val="0"/>
          <w:marBottom w:val="0"/>
          <w:divBdr>
            <w:top w:val="none" w:sz="0" w:space="0" w:color="auto"/>
            <w:left w:val="none" w:sz="0" w:space="0" w:color="auto"/>
            <w:bottom w:val="none" w:sz="0" w:space="0" w:color="auto"/>
            <w:right w:val="none" w:sz="0" w:space="0" w:color="auto"/>
          </w:divBdr>
        </w:div>
        <w:div w:id="946890993">
          <w:marLeft w:val="0"/>
          <w:marRight w:val="0"/>
          <w:marTop w:val="0"/>
          <w:marBottom w:val="0"/>
          <w:divBdr>
            <w:top w:val="none" w:sz="0" w:space="0" w:color="auto"/>
            <w:left w:val="none" w:sz="0" w:space="0" w:color="auto"/>
            <w:bottom w:val="none" w:sz="0" w:space="0" w:color="auto"/>
            <w:right w:val="none" w:sz="0" w:space="0" w:color="auto"/>
          </w:divBdr>
        </w:div>
        <w:div w:id="278223133">
          <w:marLeft w:val="0"/>
          <w:marRight w:val="0"/>
          <w:marTop w:val="0"/>
          <w:marBottom w:val="0"/>
          <w:divBdr>
            <w:top w:val="none" w:sz="0" w:space="0" w:color="auto"/>
            <w:left w:val="none" w:sz="0" w:space="0" w:color="auto"/>
            <w:bottom w:val="none" w:sz="0" w:space="0" w:color="auto"/>
            <w:right w:val="none" w:sz="0" w:space="0" w:color="auto"/>
          </w:divBdr>
        </w:div>
        <w:div w:id="1370062097">
          <w:marLeft w:val="0"/>
          <w:marRight w:val="0"/>
          <w:marTop w:val="0"/>
          <w:marBottom w:val="0"/>
          <w:divBdr>
            <w:top w:val="none" w:sz="0" w:space="0" w:color="auto"/>
            <w:left w:val="none" w:sz="0" w:space="0" w:color="auto"/>
            <w:bottom w:val="none" w:sz="0" w:space="0" w:color="auto"/>
            <w:right w:val="none" w:sz="0" w:space="0" w:color="auto"/>
          </w:divBdr>
        </w:div>
      </w:divsChild>
    </w:div>
    <w:div w:id="508176409">
      <w:bodyDiv w:val="1"/>
      <w:marLeft w:val="0"/>
      <w:marRight w:val="0"/>
      <w:marTop w:val="0"/>
      <w:marBottom w:val="0"/>
      <w:divBdr>
        <w:top w:val="none" w:sz="0" w:space="0" w:color="auto"/>
        <w:left w:val="none" w:sz="0" w:space="0" w:color="auto"/>
        <w:bottom w:val="none" w:sz="0" w:space="0" w:color="auto"/>
        <w:right w:val="none" w:sz="0" w:space="0" w:color="auto"/>
      </w:divBdr>
    </w:div>
    <w:div w:id="557059437">
      <w:bodyDiv w:val="1"/>
      <w:marLeft w:val="0"/>
      <w:marRight w:val="0"/>
      <w:marTop w:val="0"/>
      <w:marBottom w:val="0"/>
      <w:divBdr>
        <w:top w:val="none" w:sz="0" w:space="0" w:color="auto"/>
        <w:left w:val="none" w:sz="0" w:space="0" w:color="auto"/>
        <w:bottom w:val="none" w:sz="0" w:space="0" w:color="auto"/>
        <w:right w:val="none" w:sz="0" w:space="0" w:color="auto"/>
      </w:divBdr>
      <w:divsChild>
        <w:div w:id="665204371">
          <w:marLeft w:val="0"/>
          <w:marRight w:val="0"/>
          <w:marTop w:val="0"/>
          <w:marBottom w:val="0"/>
          <w:divBdr>
            <w:top w:val="none" w:sz="0" w:space="0" w:color="auto"/>
            <w:left w:val="none" w:sz="0" w:space="0" w:color="auto"/>
            <w:bottom w:val="none" w:sz="0" w:space="0" w:color="auto"/>
            <w:right w:val="none" w:sz="0" w:space="0" w:color="auto"/>
          </w:divBdr>
        </w:div>
        <w:div w:id="2100366322">
          <w:marLeft w:val="0"/>
          <w:marRight w:val="0"/>
          <w:marTop w:val="0"/>
          <w:marBottom w:val="0"/>
          <w:divBdr>
            <w:top w:val="none" w:sz="0" w:space="0" w:color="auto"/>
            <w:left w:val="none" w:sz="0" w:space="0" w:color="auto"/>
            <w:bottom w:val="none" w:sz="0" w:space="0" w:color="auto"/>
            <w:right w:val="none" w:sz="0" w:space="0" w:color="auto"/>
          </w:divBdr>
        </w:div>
        <w:div w:id="1109009915">
          <w:marLeft w:val="0"/>
          <w:marRight w:val="0"/>
          <w:marTop w:val="0"/>
          <w:marBottom w:val="0"/>
          <w:divBdr>
            <w:top w:val="none" w:sz="0" w:space="0" w:color="auto"/>
            <w:left w:val="none" w:sz="0" w:space="0" w:color="auto"/>
            <w:bottom w:val="none" w:sz="0" w:space="0" w:color="auto"/>
            <w:right w:val="none" w:sz="0" w:space="0" w:color="auto"/>
          </w:divBdr>
        </w:div>
        <w:div w:id="380902538">
          <w:marLeft w:val="0"/>
          <w:marRight w:val="0"/>
          <w:marTop w:val="0"/>
          <w:marBottom w:val="0"/>
          <w:divBdr>
            <w:top w:val="none" w:sz="0" w:space="0" w:color="auto"/>
            <w:left w:val="none" w:sz="0" w:space="0" w:color="auto"/>
            <w:bottom w:val="none" w:sz="0" w:space="0" w:color="auto"/>
            <w:right w:val="none" w:sz="0" w:space="0" w:color="auto"/>
          </w:divBdr>
        </w:div>
        <w:div w:id="2052076552">
          <w:marLeft w:val="0"/>
          <w:marRight w:val="0"/>
          <w:marTop w:val="0"/>
          <w:marBottom w:val="0"/>
          <w:divBdr>
            <w:top w:val="none" w:sz="0" w:space="0" w:color="auto"/>
            <w:left w:val="none" w:sz="0" w:space="0" w:color="auto"/>
            <w:bottom w:val="none" w:sz="0" w:space="0" w:color="auto"/>
            <w:right w:val="none" w:sz="0" w:space="0" w:color="auto"/>
          </w:divBdr>
        </w:div>
      </w:divsChild>
    </w:div>
    <w:div w:id="565796228">
      <w:bodyDiv w:val="1"/>
      <w:marLeft w:val="0"/>
      <w:marRight w:val="0"/>
      <w:marTop w:val="0"/>
      <w:marBottom w:val="0"/>
      <w:divBdr>
        <w:top w:val="none" w:sz="0" w:space="0" w:color="auto"/>
        <w:left w:val="none" w:sz="0" w:space="0" w:color="auto"/>
        <w:bottom w:val="none" w:sz="0" w:space="0" w:color="auto"/>
        <w:right w:val="none" w:sz="0" w:space="0" w:color="auto"/>
      </w:divBdr>
    </w:div>
    <w:div w:id="635836823">
      <w:bodyDiv w:val="1"/>
      <w:marLeft w:val="0"/>
      <w:marRight w:val="0"/>
      <w:marTop w:val="0"/>
      <w:marBottom w:val="0"/>
      <w:divBdr>
        <w:top w:val="none" w:sz="0" w:space="0" w:color="auto"/>
        <w:left w:val="none" w:sz="0" w:space="0" w:color="auto"/>
        <w:bottom w:val="none" w:sz="0" w:space="0" w:color="auto"/>
        <w:right w:val="none" w:sz="0" w:space="0" w:color="auto"/>
      </w:divBdr>
    </w:div>
    <w:div w:id="653726782">
      <w:bodyDiv w:val="1"/>
      <w:marLeft w:val="0"/>
      <w:marRight w:val="0"/>
      <w:marTop w:val="0"/>
      <w:marBottom w:val="0"/>
      <w:divBdr>
        <w:top w:val="none" w:sz="0" w:space="0" w:color="auto"/>
        <w:left w:val="none" w:sz="0" w:space="0" w:color="auto"/>
        <w:bottom w:val="none" w:sz="0" w:space="0" w:color="auto"/>
        <w:right w:val="none" w:sz="0" w:space="0" w:color="auto"/>
      </w:divBdr>
      <w:divsChild>
        <w:div w:id="306128867">
          <w:marLeft w:val="0"/>
          <w:marRight w:val="0"/>
          <w:marTop w:val="0"/>
          <w:marBottom w:val="0"/>
          <w:divBdr>
            <w:top w:val="none" w:sz="0" w:space="0" w:color="auto"/>
            <w:left w:val="none" w:sz="0" w:space="0" w:color="auto"/>
            <w:bottom w:val="none" w:sz="0" w:space="0" w:color="auto"/>
            <w:right w:val="none" w:sz="0" w:space="0" w:color="auto"/>
          </w:divBdr>
        </w:div>
        <w:div w:id="979770801">
          <w:marLeft w:val="0"/>
          <w:marRight w:val="0"/>
          <w:marTop w:val="0"/>
          <w:marBottom w:val="0"/>
          <w:divBdr>
            <w:top w:val="none" w:sz="0" w:space="0" w:color="auto"/>
            <w:left w:val="none" w:sz="0" w:space="0" w:color="auto"/>
            <w:bottom w:val="none" w:sz="0" w:space="0" w:color="auto"/>
            <w:right w:val="none" w:sz="0" w:space="0" w:color="auto"/>
          </w:divBdr>
        </w:div>
      </w:divsChild>
    </w:div>
    <w:div w:id="704402810">
      <w:bodyDiv w:val="1"/>
      <w:marLeft w:val="0"/>
      <w:marRight w:val="0"/>
      <w:marTop w:val="0"/>
      <w:marBottom w:val="0"/>
      <w:divBdr>
        <w:top w:val="none" w:sz="0" w:space="0" w:color="auto"/>
        <w:left w:val="none" w:sz="0" w:space="0" w:color="auto"/>
        <w:bottom w:val="none" w:sz="0" w:space="0" w:color="auto"/>
        <w:right w:val="none" w:sz="0" w:space="0" w:color="auto"/>
      </w:divBdr>
    </w:div>
    <w:div w:id="893152086">
      <w:bodyDiv w:val="1"/>
      <w:marLeft w:val="0"/>
      <w:marRight w:val="0"/>
      <w:marTop w:val="0"/>
      <w:marBottom w:val="0"/>
      <w:divBdr>
        <w:top w:val="none" w:sz="0" w:space="0" w:color="auto"/>
        <w:left w:val="none" w:sz="0" w:space="0" w:color="auto"/>
        <w:bottom w:val="none" w:sz="0" w:space="0" w:color="auto"/>
        <w:right w:val="none" w:sz="0" w:space="0" w:color="auto"/>
      </w:divBdr>
    </w:div>
    <w:div w:id="930969867">
      <w:bodyDiv w:val="1"/>
      <w:marLeft w:val="0"/>
      <w:marRight w:val="0"/>
      <w:marTop w:val="0"/>
      <w:marBottom w:val="0"/>
      <w:divBdr>
        <w:top w:val="none" w:sz="0" w:space="0" w:color="auto"/>
        <w:left w:val="none" w:sz="0" w:space="0" w:color="auto"/>
        <w:bottom w:val="none" w:sz="0" w:space="0" w:color="auto"/>
        <w:right w:val="none" w:sz="0" w:space="0" w:color="auto"/>
      </w:divBdr>
    </w:div>
    <w:div w:id="999427488">
      <w:bodyDiv w:val="1"/>
      <w:marLeft w:val="0"/>
      <w:marRight w:val="0"/>
      <w:marTop w:val="0"/>
      <w:marBottom w:val="0"/>
      <w:divBdr>
        <w:top w:val="none" w:sz="0" w:space="0" w:color="auto"/>
        <w:left w:val="none" w:sz="0" w:space="0" w:color="auto"/>
        <w:bottom w:val="none" w:sz="0" w:space="0" w:color="auto"/>
        <w:right w:val="none" w:sz="0" w:space="0" w:color="auto"/>
      </w:divBdr>
    </w:div>
    <w:div w:id="1043948438">
      <w:bodyDiv w:val="1"/>
      <w:marLeft w:val="0"/>
      <w:marRight w:val="0"/>
      <w:marTop w:val="0"/>
      <w:marBottom w:val="0"/>
      <w:divBdr>
        <w:top w:val="none" w:sz="0" w:space="0" w:color="auto"/>
        <w:left w:val="none" w:sz="0" w:space="0" w:color="auto"/>
        <w:bottom w:val="none" w:sz="0" w:space="0" w:color="auto"/>
        <w:right w:val="none" w:sz="0" w:space="0" w:color="auto"/>
      </w:divBdr>
      <w:divsChild>
        <w:div w:id="581110412">
          <w:marLeft w:val="0"/>
          <w:marRight w:val="0"/>
          <w:marTop w:val="0"/>
          <w:marBottom w:val="0"/>
          <w:divBdr>
            <w:top w:val="none" w:sz="0" w:space="0" w:color="auto"/>
            <w:left w:val="none" w:sz="0" w:space="0" w:color="auto"/>
            <w:bottom w:val="none" w:sz="0" w:space="0" w:color="auto"/>
            <w:right w:val="none" w:sz="0" w:space="0" w:color="auto"/>
          </w:divBdr>
        </w:div>
        <w:div w:id="422652426">
          <w:marLeft w:val="0"/>
          <w:marRight w:val="0"/>
          <w:marTop w:val="0"/>
          <w:marBottom w:val="0"/>
          <w:divBdr>
            <w:top w:val="none" w:sz="0" w:space="0" w:color="auto"/>
            <w:left w:val="none" w:sz="0" w:space="0" w:color="auto"/>
            <w:bottom w:val="none" w:sz="0" w:space="0" w:color="auto"/>
            <w:right w:val="none" w:sz="0" w:space="0" w:color="auto"/>
          </w:divBdr>
        </w:div>
        <w:div w:id="41566304">
          <w:marLeft w:val="0"/>
          <w:marRight w:val="0"/>
          <w:marTop w:val="0"/>
          <w:marBottom w:val="0"/>
          <w:divBdr>
            <w:top w:val="none" w:sz="0" w:space="0" w:color="auto"/>
            <w:left w:val="none" w:sz="0" w:space="0" w:color="auto"/>
            <w:bottom w:val="none" w:sz="0" w:space="0" w:color="auto"/>
            <w:right w:val="none" w:sz="0" w:space="0" w:color="auto"/>
          </w:divBdr>
        </w:div>
      </w:divsChild>
    </w:div>
    <w:div w:id="1083143889">
      <w:bodyDiv w:val="1"/>
      <w:marLeft w:val="0"/>
      <w:marRight w:val="0"/>
      <w:marTop w:val="0"/>
      <w:marBottom w:val="0"/>
      <w:divBdr>
        <w:top w:val="none" w:sz="0" w:space="0" w:color="auto"/>
        <w:left w:val="none" w:sz="0" w:space="0" w:color="auto"/>
        <w:bottom w:val="none" w:sz="0" w:space="0" w:color="auto"/>
        <w:right w:val="none" w:sz="0" w:space="0" w:color="auto"/>
      </w:divBdr>
      <w:divsChild>
        <w:div w:id="1689326805">
          <w:marLeft w:val="0"/>
          <w:marRight w:val="0"/>
          <w:marTop w:val="0"/>
          <w:marBottom w:val="0"/>
          <w:divBdr>
            <w:top w:val="none" w:sz="0" w:space="0" w:color="auto"/>
            <w:left w:val="none" w:sz="0" w:space="0" w:color="auto"/>
            <w:bottom w:val="none" w:sz="0" w:space="0" w:color="auto"/>
            <w:right w:val="none" w:sz="0" w:space="0" w:color="auto"/>
          </w:divBdr>
        </w:div>
        <w:div w:id="738092945">
          <w:marLeft w:val="0"/>
          <w:marRight w:val="0"/>
          <w:marTop w:val="0"/>
          <w:marBottom w:val="0"/>
          <w:divBdr>
            <w:top w:val="none" w:sz="0" w:space="0" w:color="auto"/>
            <w:left w:val="none" w:sz="0" w:space="0" w:color="auto"/>
            <w:bottom w:val="none" w:sz="0" w:space="0" w:color="auto"/>
            <w:right w:val="none" w:sz="0" w:space="0" w:color="auto"/>
          </w:divBdr>
        </w:div>
      </w:divsChild>
    </w:div>
    <w:div w:id="1135873688">
      <w:bodyDiv w:val="1"/>
      <w:marLeft w:val="0"/>
      <w:marRight w:val="0"/>
      <w:marTop w:val="0"/>
      <w:marBottom w:val="0"/>
      <w:divBdr>
        <w:top w:val="none" w:sz="0" w:space="0" w:color="auto"/>
        <w:left w:val="none" w:sz="0" w:space="0" w:color="auto"/>
        <w:bottom w:val="none" w:sz="0" w:space="0" w:color="auto"/>
        <w:right w:val="none" w:sz="0" w:space="0" w:color="auto"/>
      </w:divBdr>
    </w:div>
    <w:div w:id="1268777141">
      <w:bodyDiv w:val="1"/>
      <w:marLeft w:val="0"/>
      <w:marRight w:val="0"/>
      <w:marTop w:val="0"/>
      <w:marBottom w:val="0"/>
      <w:divBdr>
        <w:top w:val="none" w:sz="0" w:space="0" w:color="auto"/>
        <w:left w:val="none" w:sz="0" w:space="0" w:color="auto"/>
        <w:bottom w:val="none" w:sz="0" w:space="0" w:color="auto"/>
        <w:right w:val="none" w:sz="0" w:space="0" w:color="auto"/>
      </w:divBdr>
    </w:div>
    <w:div w:id="2008051384">
      <w:bodyDiv w:val="1"/>
      <w:marLeft w:val="0"/>
      <w:marRight w:val="0"/>
      <w:marTop w:val="0"/>
      <w:marBottom w:val="0"/>
      <w:divBdr>
        <w:top w:val="none" w:sz="0" w:space="0" w:color="auto"/>
        <w:left w:val="none" w:sz="0" w:space="0" w:color="auto"/>
        <w:bottom w:val="none" w:sz="0" w:space="0" w:color="auto"/>
        <w:right w:val="none" w:sz="0" w:space="0" w:color="auto"/>
      </w:divBdr>
      <w:divsChild>
        <w:div w:id="24215023">
          <w:marLeft w:val="0"/>
          <w:marRight w:val="0"/>
          <w:marTop w:val="0"/>
          <w:marBottom w:val="0"/>
          <w:divBdr>
            <w:top w:val="none" w:sz="0" w:space="0" w:color="auto"/>
            <w:left w:val="none" w:sz="0" w:space="0" w:color="auto"/>
            <w:bottom w:val="none" w:sz="0" w:space="0" w:color="auto"/>
            <w:right w:val="none" w:sz="0" w:space="0" w:color="auto"/>
          </w:divBdr>
        </w:div>
        <w:div w:id="30768915">
          <w:marLeft w:val="0"/>
          <w:marRight w:val="0"/>
          <w:marTop w:val="0"/>
          <w:marBottom w:val="0"/>
          <w:divBdr>
            <w:top w:val="none" w:sz="0" w:space="0" w:color="auto"/>
            <w:left w:val="none" w:sz="0" w:space="0" w:color="auto"/>
            <w:bottom w:val="none" w:sz="0" w:space="0" w:color="auto"/>
            <w:right w:val="none" w:sz="0" w:space="0" w:color="auto"/>
          </w:divBdr>
        </w:div>
        <w:div w:id="135923264">
          <w:marLeft w:val="0"/>
          <w:marRight w:val="0"/>
          <w:marTop w:val="0"/>
          <w:marBottom w:val="0"/>
          <w:divBdr>
            <w:top w:val="none" w:sz="0" w:space="0" w:color="auto"/>
            <w:left w:val="none" w:sz="0" w:space="0" w:color="auto"/>
            <w:bottom w:val="none" w:sz="0" w:space="0" w:color="auto"/>
            <w:right w:val="none" w:sz="0" w:space="0" w:color="auto"/>
          </w:divBdr>
        </w:div>
        <w:div w:id="143662127">
          <w:marLeft w:val="0"/>
          <w:marRight w:val="0"/>
          <w:marTop w:val="0"/>
          <w:marBottom w:val="0"/>
          <w:divBdr>
            <w:top w:val="none" w:sz="0" w:space="0" w:color="auto"/>
            <w:left w:val="none" w:sz="0" w:space="0" w:color="auto"/>
            <w:bottom w:val="none" w:sz="0" w:space="0" w:color="auto"/>
            <w:right w:val="none" w:sz="0" w:space="0" w:color="auto"/>
          </w:divBdr>
        </w:div>
        <w:div w:id="147135645">
          <w:marLeft w:val="0"/>
          <w:marRight w:val="0"/>
          <w:marTop w:val="0"/>
          <w:marBottom w:val="0"/>
          <w:divBdr>
            <w:top w:val="none" w:sz="0" w:space="0" w:color="auto"/>
            <w:left w:val="none" w:sz="0" w:space="0" w:color="auto"/>
            <w:bottom w:val="none" w:sz="0" w:space="0" w:color="auto"/>
            <w:right w:val="none" w:sz="0" w:space="0" w:color="auto"/>
          </w:divBdr>
        </w:div>
        <w:div w:id="223107225">
          <w:marLeft w:val="0"/>
          <w:marRight w:val="0"/>
          <w:marTop w:val="0"/>
          <w:marBottom w:val="0"/>
          <w:divBdr>
            <w:top w:val="none" w:sz="0" w:space="0" w:color="auto"/>
            <w:left w:val="none" w:sz="0" w:space="0" w:color="auto"/>
            <w:bottom w:val="none" w:sz="0" w:space="0" w:color="auto"/>
            <w:right w:val="none" w:sz="0" w:space="0" w:color="auto"/>
          </w:divBdr>
        </w:div>
        <w:div w:id="223873320">
          <w:marLeft w:val="0"/>
          <w:marRight w:val="0"/>
          <w:marTop w:val="0"/>
          <w:marBottom w:val="0"/>
          <w:divBdr>
            <w:top w:val="none" w:sz="0" w:space="0" w:color="auto"/>
            <w:left w:val="none" w:sz="0" w:space="0" w:color="auto"/>
            <w:bottom w:val="none" w:sz="0" w:space="0" w:color="auto"/>
            <w:right w:val="none" w:sz="0" w:space="0" w:color="auto"/>
          </w:divBdr>
        </w:div>
        <w:div w:id="283659117">
          <w:marLeft w:val="0"/>
          <w:marRight w:val="0"/>
          <w:marTop w:val="0"/>
          <w:marBottom w:val="0"/>
          <w:divBdr>
            <w:top w:val="none" w:sz="0" w:space="0" w:color="auto"/>
            <w:left w:val="none" w:sz="0" w:space="0" w:color="auto"/>
            <w:bottom w:val="none" w:sz="0" w:space="0" w:color="auto"/>
            <w:right w:val="none" w:sz="0" w:space="0" w:color="auto"/>
          </w:divBdr>
        </w:div>
        <w:div w:id="402223569">
          <w:marLeft w:val="0"/>
          <w:marRight w:val="0"/>
          <w:marTop w:val="0"/>
          <w:marBottom w:val="0"/>
          <w:divBdr>
            <w:top w:val="none" w:sz="0" w:space="0" w:color="auto"/>
            <w:left w:val="none" w:sz="0" w:space="0" w:color="auto"/>
            <w:bottom w:val="none" w:sz="0" w:space="0" w:color="auto"/>
            <w:right w:val="none" w:sz="0" w:space="0" w:color="auto"/>
          </w:divBdr>
        </w:div>
        <w:div w:id="414933891">
          <w:marLeft w:val="0"/>
          <w:marRight w:val="0"/>
          <w:marTop w:val="0"/>
          <w:marBottom w:val="0"/>
          <w:divBdr>
            <w:top w:val="none" w:sz="0" w:space="0" w:color="auto"/>
            <w:left w:val="none" w:sz="0" w:space="0" w:color="auto"/>
            <w:bottom w:val="none" w:sz="0" w:space="0" w:color="auto"/>
            <w:right w:val="none" w:sz="0" w:space="0" w:color="auto"/>
          </w:divBdr>
        </w:div>
        <w:div w:id="425033041">
          <w:marLeft w:val="0"/>
          <w:marRight w:val="0"/>
          <w:marTop w:val="0"/>
          <w:marBottom w:val="0"/>
          <w:divBdr>
            <w:top w:val="none" w:sz="0" w:space="0" w:color="auto"/>
            <w:left w:val="none" w:sz="0" w:space="0" w:color="auto"/>
            <w:bottom w:val="none" w:sz="0" w:space="0" w:color="auto"/>
            <w:right w:val="none" w:sz="0" w:space="0" w:color="auto"/>
          </w:divBdr>
        </w:div>
        <w:div w:id="484668196">
          <w:marLeft w:val="0"/>
          <w:marRight w:val="0"/>
          <w:marTop w:val="0"/>
          <w:marBottom w:val="0"/>
          <w:divBdr>
            <w:top w:val="none" w:sz="0" w:space="0" w:color="auto"/>
            <w:left w:val="none" w:sz="0" w:space="0" w:color="auto"/>
            <w:bottom w:val="none" w:sz="0" w:space="0" w:color="auto"/>
            <w:right w:val="none" w:sz="0" w:space="0" w:color="auto"/>
          </w:divBdr>
        </w:div>
        <w:div w:id="506406115">
          <w:marLeft w:val="0"/>
          <w:marRight w:val="0"/>
          <w:marTop w:val="0"/>
          <w:marBottom w:val="0"/>
          <w:divBdr>
            <w:top w:val="none" w:sz="0" w:space="0" w:color="auto"/>
            <w:left w:val="none" w:sz="0" w:space="0" w:color="auto"/>
            <w:bottom w:val="none" w:sz="0" w:space="0" w:color="auto"/>
            <w:right w:val="none" w:sz="0" w:space="0" w:color="auto"/>
          </w:divBdr>
        </w:div>
        <w:div w:id="572392277">
          <w:marLeft w:val="0"/>
          <w:marRight w:val="0"/>
          <w:marTop w:val="0"/>
          <w:marBottom w:val="0"/>
          <w:divBdr>
            <w:top w:val="none" w:sz="0" w:space="0" w:color="auto"/>
            <w:left w:val="none" w:sz="0" w:space="0" w:color="auto"/>
            <w:bottom w:val="none" w:sz="0" w:space="0" w:color="auto"/>
            <w:right w:val="none" w:sz="0" w:space="0" w:color="auto"/>
          </w:divBdr>
        </w:div>
        <w:div w:id="600574271">
          <w:marLeft w:val="0"/>
          <w:marRight w:val="0"/>
          <w:marTop w:val="0"/>
          <w:marBottom w:val="0"/>
          <w:divBdr>
            <w:top w:val="none" w:sz="0" w:space="0" w:color="auto"/>
            <w:left w:val="none" w:sz="0" w:space="0" w:color="auto"/>
            <w:bottom w:val="none" w:sz="0" w:space="0" w:color="auto"/>
            <w:right w:val="none" w:sz="0" w:space="0" w:color="auto"/>
          </w:divBdr>
        </w:div>
        <w:div w:id="674067301">
          <w:marLeft w:val="0"/>
          <w:marRight w:val="0"/>
          <w:marTop w:val="0"/>
          <w:marBottom w:val="0"/>
          <w:divBdr>
            <w:top w:val="none" w:sz="0" w:space="0" w:color="auto"/>
            <w:left w:val="none" w:sz="0" w:space="0" w:color="auto"/>
            <w:bottom w:val="none" w:sz="0" w:space="0" w:color="auto"/>
            <w:right w:val="none" w:sz="0" w:space="0" w:color="auto"/>
          </w:divBdr>
        </w:div>
        <w:div w:id="722023995">
          <w:marLeft w:val="0"/>
          <w:marRight w:val="0"/>
          <w:marTop w:val="0"/>
          <w:marBottom w:val="0"/>
          <w:divBdr>
            <w:top w:val="none" w:sz="0" w:space="0" w:color="auto"/>
            <w:left w:val="none" w:sz="0" w:space="0" w:color="auto"/>
            <w:bottom w:val="none" w:sz="0" w:space="0" w:color="auto"/>
            <w:right w:val="none" w:sz="0" w:space="0" w:color="auto"/>
          </w:divBdr>
        </w:div>
        <w:div w:id="778529379">
          <w:marLeft w:val="0"/>
          <w:marRight w:val="0"/>
          <w:marTop w:val="0"/>
          <w:marBottom w:val="0"/>
          <w:divBdr>
            <w:top w:val="none" w:sz="0" w:space="0" w:color="auto"/>
            <w:left w:val="none" w:sz="0" w:space="0" w:color="auto"/>
            <w:bottom w:val="none" w:sz="0" w:space="0" w:color="auto"/>
            <w:right w:val="none" w:sz="0" w:space="0" w:color="auto"/>
          </w:divBdr>
        </w:div>
        <w:div w:id="810098266">
          <w:marLeft w:val="0"/>
          <w:marRight w:val="0"/>
          <w:marTop w:val="0"/>
          <w:marBottom w:val="0"/>
          <w:divBdr>
            <w:top w:val="none" w:sz="0" w:space="0" w:color="auto"/>
            <w:left w:val="none" w:sz="0" w:space="0" w:color="auto"/>
            <w:bottom w:val="none" w:sz="0" w:space="0" w:color="auto"/>
            <w:right w:val="none" w:sz="0" w:space="0" w:color="auto"/>
          </w:divBdr>
        </w:div>
        <w:div w:id="851719347">
          <w:marLeft w:val="0"/>
          <w:marRight w:val="0"/>
          <w:marTop w:val="0"/>
          <w:marBottom w:val="0"/>
          <w:divBdr>
            <w:top w:val="none" w:sz="0" w:space="0" w:color="auto"/>
            <w:left w:val="none" w:sz="0" w:space="0" w:color="auto"/>
            <w:bottom w:val="none" w:sz="0" w:space="0" w:color="auto"/>
            <w:right w:val="none" w:sz="0" w:space="0" w:color="auto"/>
          </w:divBdr>
        </w:div>
        <w:div w:id="903371006">
          <w:marLeft w:val="0"/>
          <w:marRight w:val="0"/>
          <w:marTop w:val="0"/>
          <w:marBottom w:val="0"/>
          <w:divBdr>
            <w:top w:val="none" w:sz="0" w:space="0" w:color="auto"/>
            <w:left w:val="none" w:sz="0" w:space="0" w:color="auto"/>
            <w:bottom w:val="none" w:sz="0" w:space="0" w:color="auto"/>
            <w:right w:val="none" w:sz="0" w:space="0" w:color="auto"/>
          </w:divBdr>
        </w:div>
        <w:div w:id="925768995">
          <w:marLeft w:val="0"/>
          <w:marRight w:val="0"/>
          <w:marTop w:val="0"/>
          <w:marBottom w:val="0"/>
          <w:divBdr>
            <w:top w:val="none" w:sz="0" w:space="0" w:color="auto"/>
            <w:left w:val="none" w:sz="0" w:space="0" w:color="auto"/>
            <w:bottom w:val="none" w:sz="0" w:space="0" w:color="auto"/>
            <w:right w:val="none" w:sz="0" w:space="0" w:color="auto"/>
          </w:divBdr>
        </w:div>
        <w:div w:id="958728850">
          <w:marLeft w:val="0"/>
          <w:marRight w:val="0"/>
          <w:marTop w:val="0"/>
          <w:marBottom w:val="0"/>
          <w:divBdr>
            <w:top w:val="none" w:sz="0" w:space="0" w:color="auto"/>
            <w:left w:val="none" w:sz="0" w:space="0" w:color="auto"/>
            <w:bottom w:val="none" w:sz="0" w:space="0" w:color="auto"/>
            <w:right w:val="none" w:sz="0" w:space="0" w:color="auto"/>
          </w:divBdr>
        </w:div>
        <w:div w:id="1001543645">
          <w:marLeft w:val="0"/>
          <w:marRight w:val="0"/>
          <w:marTop w:val="0"/>
          <w:marBottom w:val="0"/>
          <w:divBdr>
            <w:top w:val="none" w:sz="0" w:space="0" w:color="auto"/>
            <w:left w:val="none" w:sz="0" w:space="0" w:color="auto"/>
            <w:bottom w:val="none" w:sz="0" w:space="0" w:color="auto"/>
            <w:right w:val="none" w:sz="0" w:space="0" w:color="auto"/>
          </w:divBdr>
        </w:div>
        <w:div w:id="1005012510">
          <w:marLeft w:val="0"/>
          <w:marRight w:val="0"/>
          <w:marTop w:val="0"/>
          <w:marBottom w:val="0"/>
          <w:divBdr>
            <w:top w:val="none" w:sz="0" w:space="0" w:color="auto"/>
            <w:left w:val="none" w:sz="0" w:space="0" w:color="auto"/>
            <w:bottom w:val="none" w:sz="0" w:space="0" w:color="auto"/>
            <w:right w:val="none" w:sz="0" w:space="0" w:color="auto"/>
          </w:divBdr>
        </w:div>
        <w:div w:id="1024787418">
          <w:marLeft w:val="0"/>
          <w:marRight w:val="0"/>
          <w:marTop w:val="0"/>
          <w:marBottom w:val="0"/>
          <w:divBdr>
            <w:top w:val="none" w:sz="0" w:space="0" w:color="auto"/>
            <w:left w:val="none" w:sz="0" w:space="0" w:color="auto"/>
            <w:bottom w:val="none" w:sz="0" w:space="0" w:color="auto"/>
            <w:right w:val="none" w:sz="0" w:space="0" w:color="auto"/>
          </w:divBdr>
        </w:div>
        <w:div w:id="1029378748">
          <w:marLeft w:val="0"/>
          <w:marRight w:val="0"/>
          <w:marTop w:val="0"/>
          <w:marBottom w:val="0"/>
          <w:divBdr>
            <w:top w:val="none" w:sz="0" w:space="0" w:color="auto"/>
            <w:left w:val="none" w:sz="0" w:space="0" w:color="auto"/>
            <w:bottom w:val="none" w:sz="0" w:space="0" w:color="auto"/>
            <w:right w:val="none" w:sz="0" w:space="0" w:color="auto"/>
          </w:divBdr>
        </w:div>
        <w:div w:id="1053232011">
          <w:marLeft w:val="0"/>
          <w:marRight w:val="0"/>
          <w:marTop w:val="0"/>
          <w:marBottom w:val="0"/>
          <w:divBdr>
            <w:top w:val="none" w:sz="0" w:space="0" w:color="auto"/>
            <w:left w:val="none" w:sz="0" w:space="0" w:color="auto"/>
            <w:bottom w:val="none" w:sz="0" w:space="0" w:color="auto"/>
            <w:right w:val="none" w:sz="0" w:space="0" w:color="auto"/>
          </w:divBdr>
        </w:div>
        <w:div w:id="1086418318">
          <w:marLeft w:val="0"/>
          <w:marRight w:val="0"/>
          <w:marTop w:val="0"/>
          <w:marBottom w:val="0"/>
          <w:divBdr>
            <w:top w:val="none" w:sz="0" w:space="0" w:color="auto"/>
            <w:left w:val="none" w:sz="0" w:space="0" w:color="auto"/>
            <w:bottom w:val="none" w:sz="0" w:space="0" w:color="auto"/>
            <w:right w:val="none" w:sz="0" w:space="0" w:color="auto"/>
          </w:divBdr>
        </w:div>
        <w:div w:id="1113482500">
          <w:marLeft w:val="0"/>
          <w:marRight w:val="0"/>
          <w:marTop w:val="0"/>
          <w:marBottom w:val="0"/>
          <w:divBdr>
            <w:top w:val="none" w:sz="0" w:space="0" w:color="auto"/>
            <w:left w:val="none" w:sz="0" w:space="0" w:color="auto"/>
            <w:bottom w:val="none" w:sz="0" w:space="0" w:color="auto"/>
            <w:right w:val="none" w:sz="0" w:space="0" w:color="auto"/>
          </w:divBdr>
        </w:div>
        <w:div w:id="1144421281">
          <w:marLeft w:val="0"/>
          <w:marRight w:val="0"/>
          <w:marTop w:val="0"/>
          <w:marBottom w:val="0"/>
          <w:divBdr>
            <w:top w:val="none" w:sz="0" w:space="0" w:color="auto"/>
            <w:left w:val="none" w:sz="0" w:space="0" w:color="auto"/>
            <w:bottom w:val="none" w:sz="0" w:space="0" w:color="auto"/>
            <w:right w:val="none" w:sz="0" w:space="0" w:color="auto"/>
          </w:divBdr>
        </w:div>
        <w:div w:id="1203445994">
          <w:marLeft w:val="0"/>
          <w:marRight w:val="0"/>
          <w:marTop w:val="0"/>
          <w:marBottom w:val="0"/>
          <w:divBdr>
            <w:top w:val="none" w:sz="0" w:space="0" w:color="auto"/>
            <w:left w:val="none" w:sz="0" w:space="0" w:color="auto"/>
            <w:bottom w:val="none" w:sz="0" w:space="0" w:color="auto"/>
            <w:right w:val="none" w:sz="0" w:space="0" w:color="auto"/>
          </w:divBdr>
        </w:div>
        <w:div w:id="1265190915">
          <w:marLeft w:val="0"/>
          <w:marRight w:val="0"/>
          <w:marTop w:val="0"/>
          <w:marBottom w:val="0"/>
          <w:divBdr>
            <w:top w:val="none" w:sz="0" w:space="0" w:color="auto"/>
            <w:left w:val="none" w:sz="0" w:space="0" w:color="auto"/>
            <w:bottom w:val="none" w:sz="0" w:space="0" w:color="auto"/>
            <w:right w:val="none" w:sz="0" w:space="0" w:color="auto"/>
          </w:divBdr>
        </w:div>
        <w:div w:id="1317995096">
          <w:marLeft w:val="0"/>
          <w:marRight w:val="0"/>
          <w:marTop w:val="0"/>
          <w:marBottom w:val="0"/>
          <w:divBdr>
            <w:top w:val="none" w:sz="0" w:space="0" w:color="auto"/>
            <w:left w:val="none" w:sz="0" w:space="0" w:color="auto"/>
            <w:bottom w:val="none" w:sz="0" w:space="0" w:color="auto"/>
            <w:right w:val="none" w:sz="0" w:space="0" w:color="auto"/>
          </w:divBdr>
        </w:div>
        <w:div w:id="1338342500">
          <w:marLeft w:val="0"/>
          <w:marRight w:val="0"/>
          <w:marTop w:val="0"/>
          <w:marBottom w:val="0"/>
          <w:divBdr>
            <w:top w:val="none" w:sz="0" w:space="0" w:color="auto"/>
            <w:left w:val="none" w:sz="0" w:space="0" w:color="auto"/>
            <w:bottom w:val="none" w:sz="0" w:space="0" w:color="auto"/>
            <w:right w:val="none" w:sz="0" w:space="0" w:color="auto"/>
          </w:divBdr>
        </w:div>
        <w:div w:id="1379474919">
          <w:marLeft w:val="0"/>
          <w:marRight w:val="0"/>
          <w:marTop w:val="0"/>
          <w:marBottom w:val="0"/>
          <w:divBdr>
            <w:top w:val="none" w:sz="0" w:space="0" w:color="auto"/>
            <w:left w:val="none" w:sz="0" w:space="0" w:color="auto"/>
            <w:bottom w:val="none" w:sz="0" w:space="0" w:color="auto"/>
            <w:right w:val="none" w:sz="0" w:space="0" w:color="auto"/>
          </w:divBdr>
        </w:div>
        <w:div w:id="1402869596">
          <w:marLeft w:val="0"/>
          <w:marRight w:val="0"/>
          <w:marTop w:val="0"/>
          <w:marBottom w:val="0"/>
          <w:divBdr>
            <w:top w:val="none" w:sz="0" w:space="0" w:color="auto"/>
            <w:left w:val="none" w:sz="0" w:space="0" w:color="auto"/>
            <w:bottom w:val="none" w:sz="0" w:space="0" w:color="auto"/>
            <w:right w:val="none" w:sz="0" w:space="0" w:color="auto"/>
          </w:divBdr>
        </w:div>
        <w:div w:id="1452893291">
          <w:marLeft w:val="0"/>
          <w:marRight w:val="0"/>
          <w:marTop w:val="0"/>
          <w:marBottom w:val="0"/>
          <w:divBdr>
            <w:top w:val="none" w:sz="0" w:space="0" w:color="auto"/>
            <w:left w:val="none" w:sz="0" w:space="0" w:color="auto"/>
            <w:bottom w:val="none" w:sz="0" w:space="0" w:color="auto"/>
            <w:right w:val="none" w:sz="0" w:space="0" w:color="auto"/>
          </w:divBdr>
        </w:div>
        <w:div w:id="1465470050">
          <w:marLeft w:val="0"/>
          <w:marRight w:val="0"/>
          <w:marTop w:val="0"/>
          <w:marBottom w:val="0"/>
          <w:divBdr>
            <w:top w:val="none" w:sz="0" w:space="0" w:color="auto"/>
            <w:left w:val="none" w:sz="0" w:space="0" w:color="auto"/>
            <w:bottom w:val="none" w:sz="0" w:space="0" w:color="auto"/>
            <w:right w:val="none" w:sz="0" w:space="0" w:color="auto"/>
          </w:divBdr>
        </w:div>
        <w:div w:id="1523780903">
          <w:marLeft w:val="0"/>
          <w:marRight w:val="0"/>
          <w:marTop w:val="0"/>
          <w:marBottom w:val="0"/>
          <w:divBdr>
            <w:top w:val="none" w:sz="0" w:space="0" w:color="auto"/>
            <w:left w:val="none" w:sz="0" w:space="0" w:color="auto"/>
            <w:bottom w:val="none" w:sz="0" w:space="0" w:color="auto"/>
            <w:right w:val="none" w:sz="0" w:space="0" w:color="auto"/>
          </w:divBdr>
        </w:div>
        <w:div w:id="1565526299">
          <w:marLeft w:val="0"/>
          <w:marRight w:val="0"/>
          <w:marTop w:val="0"/>
          <w:marBottom w:val="0"/>
          <w:divBdr>
            <w:top w:val="none" w:sz="0" w:space="0" w:color="auto"/>
            <w:left w:val="none" w:sz="0" w:space="0" w:color="auto"/>
            <w:bottom w:val="none" w:sz="0" w:space="0" w:color="auto"/>
            <w:right w:val="none" w:sz="0" w:space="0" w:color="auto"/>
          </w:divBdr>
        </w:div>
        <w:div w:id="1700617451">
          <w:marLeft w:val="0"/>
          <w:marRight w:val="0"/>
          <w:marTop w:val="0"/>
          <w:marBottom w:val="0"/>
          <w:divBdr>
            <w:top w:val="none" w:sz="0" w:space="0" w:color="auto"/>
            <w:left w:val="none" w:sz="0" w:space="0" w:color="auto"/>
            <w:bottom w:val="none" w:sz="0" w:space="0" w:color="auto"/>
            <w:right w:val="none" w:sz="0" w:space="0" w:color="auto"/>
          </w:divBdr>
        </w:div>
        <w:div w:id="1705672544">
          <w:marLeft w:val="0"/>
          <w:marRight w:val="0"/>
          <w:marTop w:val="0"/>
          <w:marBottom w:val="0"/>
          <w:divBdr>
            <w:top w:val="none" w:sz="0" w:space="0" w:color="auto"/>
            <w:left w:val="none" w:sz="0" w:space="0" w:color="auto"/>
            <w:bottom w:val="none" w:sz="0" w:space="0" w:color="auto"/>
            <w:right w:val="none" w:sz="0" w:space="0" w:color="auto"/>
          </w:divBdr>
        </w:div>
        <w:div w:id="1722169580">
          <w:marLeft w:val="0"/>
          <w:marRight w:val="0"/>
          <w:marTop w:val="0"/>
          <w:marBottom w:val="0"/>
          <w:divBdr>
            <w:top w:val="none" w:sz="0" w:space="0" w:color="auto"/>
            <w:left w:val="none" w:sz="0" w:space="0" w:color="auto"/>
            <w:bottom w:val="none" w:sz="0" w:space="0" w:color="auto"/>
            <w:right w:val="none" w:sz="0" w:space="0" w:color="auto"/>
          </w:divBdr>
        </w:div>
        <w:div w:id="1726874227">
          <w:marLeft w:val="0"/>
          <w:marRight w:val="0"/>
          <w:marTop w:val="0"/>
          <w:marBottom w:val="0"/>
          <w:divBdr>
            <w:top w:val="none" w:sz="0" w:space="0" w:color="auto"/>
            <w:left w:val="none" w:sz="0" w:space="0" w:color="auto"/>
            <w:bottom w:val="none" w:sz="0" w:space="0" w:color="auto"/>
            <w:right w:val="none" w:sz="0" w:space="0" w:color="auto"/>
          </w:divBdr>
        </w:div>
        <w:div w:id="1740905849">
          <w:marLeft w:val="0"/>
          <w:marRight w:val="0"/>
          <w:marTop w:val="0"/>
          <w:marBottom w:val="0"/>
          <w:divBdr>
            <w:top w:val="none" w:sz="0" w:space="0" w:color="auto"/>
            <w:left w:val="none" w:sz="0" w:space="0" w:color="auto"/>
            <w:bottom w:val="none" w:sz="0" w:space="0" w:color="auto"/>
            <w:right w:val="none" w:sz="0" w:space="0" w:color="auto"/>
          </w:divBdr>
        </w:div>
        <w:div w:id="1753429041">
          <w:marLeft w:val="0"/>
          <w:marRight w:val="0"/>
          <w:marTop w:val="0"/>
          <w:marBottom w:val="0"/>
          <w:divBdr>
            <w:top w:val="none" w:sz="0" w:space="0" w:color="auto"/>
            <w:left w:val="none" w:sz="0" w:space="0" w:color="auto"/>
            <w:bottom w:val="none" w:sz="0" w:space="0" w:color="auto"/>
            <w:right w:val="none" w:sz="0" w:space="0" w:color="auto"/>
          </w:divBdr>
        </w:div>
        <w:div w:id="1805921980">
          <w:marLeft w:val="0"/>
          <w:marRight w:val="0"/>
          <w:marTop w:val="0"/>
          <w:marBottom w:val="0"/>
          <w:divBdr>
            <w:top w:val="none" w:sz="0" w:space="0" w:color="auto"/>
            <w:left w:val="none" w:sz="0" w:space="0" w:color="auto"/>
            <w:bottom w:val="none" w:sz="0" w:space="0" w:color="auto"/>
            <w:right w:val="none" w:sz="0" w:space="0" w:color="auto"/>
          </w:divBdr>
        </w:div>
        <w:div w:id="1811088807">
          <w:marLeft w:val="0"/>
          <w:marRight w:val="0"/>
          <w:marTop w:val="0"/>
          <w:marBottom w:val="0"/>
          <w:divBdr>
            <w:top w:val="none" w:sz="0" w:space="0" w:color="auto"/>
            <w:left w:val="none" w:sz="0" w:space="0" w:color="auto"/>
            <w:bottom w:val="none" w:sz="0" w:space="0" w:color="auto"/>
            <w:right w:val="none" w:sz="0" w:space="0" w:color="auto"/>
          </w:divBdr>
        </w:div>
        <w:div w:id="1832521492">
          <w:marLeft w:val="0"/>
          <w:marRight w:val="0"/>
          <w:marTop w:val="0"/>
          <w:marBottom w:val="0"/>
          <w:divBdr>
            <w:top w:val="none" w:sz="0" w:space="0" w:color="auto"/>
            <w:left w:val="none" w:sz="0" w:space="0" w:color="auto"/>
            <w:bottom w:val="none" w:sz="0" w:space="0" w:color="auto"/>
            <w:right w:val="none" w:sz="0" w:space="0" w:color="auto"/>
          </w:divBdr>
        </w:div>
        <w:div w:id="1855876715">
          <w:marLeft w:val="0"/>
          <w:marRight w:val="0"/>
          <w:marTop w:val="0"/>
          <w:marBottom w:val="0"/>
          <w:divBdr>
            <w:top w:val="none" w:sz="0" w:space="0" w:color="auto"/>
            <w:left w:val="none" w:sz="0" w:space="0" w:color="auto"/>
            <w:bottom w:val="none" w:sz="0" w:space="0" w:color="auto"/>
            <w:right w:val="none" w:sz="0" w:space="0" w:color="auto"/>
          </w:divBdr>
        </w:div>
        <w:div w:id="1910505819">
          <w:marLeft w:val="0"/>
          <w:marRight w:val="0"/>
          <w:marTop w:val="0"/>
          <w:marBottom w:val="0"/>
          <w:divBdr>
            <w:top w:val="none" w:sz="0" w:space="0" w:color="auto"/>
            <w:left w:val="none" w:sz="0" w:space="0" w:color="auto"/>
            <w:bottom w:val="none" w:sz="0" w:space="0" w:color="auto"/>
            <w:right w:val="none" w:sz="0" w:space="0" w:color="auto"/>
          </w:divBdr>
        </w:div>
        <w:div w:id="1936091537">
          <w:marLeft w:val="0"/>
          <w:marRight w:val="0"/>
          <w:marTop w:val="0"/>
          <w:marBottom w:val="0"/>
          <w:divBdr>
            <w:top w:val="none" w:sz="0" w:space="0" w:color="auto"/>
            <w:left w:val="none" w:sz="0" w:space="0" w:color="auto"/>
            <w:bottom w:val="none" w:sz="0" w:space="0" w:color="auto"/>
            <w:right w:val="none" w:sz="0" w:space="0" w:color="auto"/>
          </w:divBdr>
        </w:div>
        <w:div w:id="1950745233">
          <w:marLeft w:val="0"/>
          <w:marRight w:val="0"/>
          <w:marTop w:val="0"/>
          <w:marBottom w:val="0"/>
          <w:divBdr>
            <w:top w:val="none" w:sz="0" w:space="0" w:color="auto"/>
            <w:left w:val="none" w:sz="0" w:space="0" w:color="auto"/>
            <w:bottom w:val="none" w:sz="0" w:space="0" w:color="auto"/>
            <w:right w:val="none" w:sz="0" w:space="0" w:color="auto"/>
          </w:divBdr>
        </w:div>
        <w:div w:id="2088260560">
          <w:marLeft w:val="0"/>
          <w:marRight w:val="0"/>
          <w:marTop w:val="0"/>
          <w:marBottom w:val="0"/>
          <w:divBdr>
            <w:top w:val="none" w:sz="0" w:space="0" w:color="auto"/>
            <w:left w:val="none" w:sz="0" w:space="0" w:color="auto"/>
            <w:bottom w:val="none" w:sz="0" w:space="0" w:color="auto"/>
            <w:right w:val="none" w:sz="0" w:space="0" w:color="auto"/>
          </w:divBdr>
        </w:div>
        <w:div w:id="2089569453">
          <w:marLeft w:val="0"/>
          <w:marRight w:val="0"/>
          <w:marTop w:val="0"/>
          <w:marBottom w:val="0"/>
          <w:divBdr>
            <w:top w:val="none" w:sz="0" w:space="0" w:color="auto"/>
            <w:left w:val="none" w:sz="0" w:space="0" w:color="auto"/>
            <w:bottom w:val="none" w:sz="0" w:space="0" w:color="auto"/>
            <w:right w:val="none" w:sz="0" w:space="0" w:color="auto"/>
          </w:divBdr>
        </w:div>
        <w:div w:id="2122216620">
          <w:marLeft w:val="0"/>
          <w:marRight w:val="0"/>
          <w:marTop w:val="0"/>
          <w:marBottom w:val="0"/>
          <w:divBdr>
            <w:top w:val="none" w:sz="0" w:space="0" w:color="auto"/>
            <w:left w:val="none" w:sz="0" w:space="0" w:color="auto"/>
            <w:bottom w:val="none" w:sz="0" w:space="0" w:color="auto"/>
            <w:right w:val="none" w:sz="0" w:space="0" w:color="auto"/>
          </w:divBdr>
        </w:div>
      </w:divsChild>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sChild>
        <w:div w:id="1742484134">
          <w:marLeft w:val="0"/>
          <w:marRight w:val="0"/>
          <w:marTop w:val="0"/>
          <w:marBottom w:val="0"/>
          <w:divBdr>
            <w:top w:val="none" w:sz="0" w:space="0" w:color="auto"/>
            <w:left w:val="none" w:sz="0" w:space="0" w:color="auto"/>
            <w:bottom w:val="none" w:sz="0" w:space="0" w:color="auto"/>
            <w:right w:val="none" w:sz="0" w:space="0" w:color="auto"/>
          </w:divBdr>
        </w:div>
        <w:div w:id="2064138788">
          <w:marLeft w:val="0"/>
          <w:marRight w:val="0"/>
          <w:marTop w:val="0"/>
          <w:marBottom w:val="0"/>
          <w:divBdr>
            <w:top w:val="none" w:sz="0" w:space="0" w:color="auto"/>
            <w:left w:val="none" w:sz="0" w:space="0" w:color="auto"/>
            <w:bottom w:val="none" w:sz="0" w:space="0" w:color="auto"/>
            <w:right w:val="none" w:sz="0" w:space="0" w:color="auto"/>
          </w:divBdr>
        </w:div>
        <w:div w:id="2135058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early-years-foundation-stage-framework--2" TargetMode="External"/><Relationship Id="rId18" Type="http://schemas.openxmlformats.org/officeDocument/2006/relationships/hyperlink" Target="https://www.gov.uk/guidance/standards-for-school-premises" TargetMode="External"/><Relationship Id="rId26" Type="http://schemas.openxmlformats.org/officeDocument/2006/relationships/hyperlink" Target="https://www.sportandrecreation.org.uk/policy/research-publications/concussion-guidelines" TargetMode="External"/><Relationship Id="rId39" Type="http://schemas.openxmlformats.org/officeDocument/2006/relationships/hyperlink" Target="http://www.hse.gov.uk/pubns/indg342.pdf" TargetMode="External"/><Relationship Id="rId3" Type="http://schemas.openxmlformats.org/officeDocument/2006/relationships/customXml" Target="../customXml/item3.xml"/><Relationship Id="rId21" Type="http://schemas.openxmlformats.org/officeDocument/2006/relationships/hyperlink" Target="https://www.hse.gov.uk/stress/mental-health.htm" TargetMode="External"/><Relationship Id="rId34" Type="http://schemas.openxmlformats.org/officeDocument/2006/relationships/hyperlink" Target="https://www.gov.uk/guidance/teaching-about-relationships-sex-and-health" TargetMode="External"/><Relationship Id="rId42" Type="http://schemas.openxmlformats.org/officeDocument/2006/relationships/footer" Target="footer1.xml"/><Relationship Id="rId47"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www.gov.uk/government/publications/governance-handbook" TargetMode="External"/><Relationship Id="rId17" Type="http://schemas.openxmlformats.org/officeDocument/2006/relationships/hyperlink" Target="https://assets.publishing.service.gov.uk/government/uploads/system/uploads/attachment_data/file/974907/EYFS_framework_-_March_2021.pdf" TargetMode="External"/><Relationship Id="rId25" Type="http://schemas.openxmlformats.org/officeDocument/2006/relationships/hyperlink" Target="https://www.nhs.uk/conditions/minor-head-injury/" TargetMode="External"/><Relationship Id="rId33" Type="http://schemas.openxmlformats.org/officeDocument/2006/relationships/hyperlink" Target="https://assets.publishing.service.gov.uk/government/uploads/system/uploads/attachment_data/file/1019542/Relationships_Education__Relationships_and_Sex_Education__RSE__and_Health_Education.pdf" TargetMode="External"/><Relationship Id="rId38" Type="http://schemas.openxmlformats.org/officeDocument/2006/relationships/hyperlink" Target="http://www.legislation.gov.uk/uksi/2001/3998/schedule/1/made" TargetMode="External"/><Relationship Id="rId46" Type="http://schemas.openxmlformats.org/officeDocument/2006/relationships/hyperlink" Target="https://www.nhs.uk/conditions/head-injury-and-concussion/" TargetMode="External"/><Relationship Id="rId2" Type="http://schemas.openxmlformats.org/officeDocument/2006/relationships/customXml" Target="../customXml/item2.xml"/><Relationship Id="rId16" Type="http://schemas.openxmlformats.org/officeDocument/2006/relationships/hyperlink" Target="https://www.hse.gov.uk/pubns/priced/l74.pdf" TargetMode="External"/><Relationship Id="rId20" Type="http://schemas.openxmlformats.org/officeDocument/2006/relationships/hyperlink" Target="https://www.gov.uk/government/publications/mental-health-and-behaviour-in-schools--2" TargetMode="External"/><Relationship Id="rId29" Type="http://schemas.openxmlformats.org/officeDocument/2006/relationships/hyperlink" Target="https://www.gov.uk/government/publications/health-protection-in-schools-and-other-childcare-facilities."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hyperlink" Target="http://www.hse.gov.uk/pubns/edis1.htm" TargetMode="External"/><Relationship Id="rId32" Type="http://schemas.openxmlformats.org/officeDocument/2006/relationships/hyperlink" Target="https://www.gov.uk/government/publications/mental-health-and-behaviour-in-schools--2" TargetMode="External"/><Relationship Id="rId37" Type="http://schemas.openxmlformats.org/officeDocument/2006/relationships/hyperlink" Target="http://www.legislation.gov.uk/ukpga/1971/38/schedule/2" TargetMode="External"/><Relationship Id="rId40" Type="http://schemas.openxmlformats.org/officeDocument/2006/relationships/hyperlink" Target="https://www.safetyfirstaid.co.uk/british-standard-first-aid-kit-contents/"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hse.gov.uk/pubns/priced/l74.pdf" TargetMode="External"/><Relationship Id="rId23" Type="http://schemas.openxmlformats.org/officeDocument/2006/relationships/hyperlink" Target="https://www.gov.uk/guidance/childcare-reporting-childrens-accidents-and-injuries" TargetMode="External"/><Relationship Id="rId28" Type="http://schemas.openxmlformats.org/officeDocument/2006/relationships/hyperlink" Target="https://kymallanhub.co.uk/download/document/111/" TargetMode="External"/><Relationship Id="rId36" Type="http://schemas.openxmlformats.org/officeDocument/2006/relationships/hyperlink" Target="https://www.gov.uk/government/publications/health-protection-in-schools-and-other-childcare-facilities"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eas.nhs.uk/our-services/community-defibrillators.aspx" TargetMode="External"/><Relationship Id="rId31" Type="http://schemas.openxmlformats.org/officeDocument/2006/relationships/hyperlink" Target="https://www.gov.uk/government/publications/supporting-pupils-at-school-with-medical-conditions--3"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relationships-education-relationships-and-sex-education-rse-and-health-education" TargetMode="External"/><Relationship Id="rId22" Type="http://schemas.openxmlformats.org/officeDocument/2006/relationships/hyperlink" Target="https://www.educationsupport.org.uk/" TargetMode="External"/><Relationship Id="rId27" Type="http://schemas.openxmlformats.org/officeDocument/2006/relationships/hyperlink" Target="https://sportscotland.org.uk/clubs/scottish-sports-concussion-guidance/" TargetMode="External"/><Relationship Id="rId30" Type="http://schemas.openxmlformats.org/officeDocument/2006/relationships/hyperlink" Target="https://www.gov.uk/government/publications/early-years-foundation-stage-framework--2" TargetMode="External"/><Relationship Id="rId35" Type="http://schemas.openxmlformats.org/officeDocument/2006/relationships/hyperlink" Target="https://www.mentallyhealthyschools.org.uk/"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ith%20-%20Eden%20Account\Documents\Custom%20Office%20Templates\Trus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3db20ca-80fa-48a4-bfea-094109ff4bbd">
      <UserInfo>
        <DisplayName/>
        <AccountId xsi:nil="true"/>
        <AccountType/>
      </UserInfo>
    </SharedWithUsers>
    <MigrationWizIdPermissions xmlns="7f228ddf-3532-442d-9950-af773d87f6c1" xsi:nil="true"/>
    <_activity xmlns="7f228ddf-3532-442d-9950-af773d87f6c1" xsi:nil="true"/>
    <MigrationWizId xmlns="7f228ddf-3532-442d-9950-af773d87f6c1" xsi:nil="true"/>
    <MigrationWizIdVersion xmlns="7f228ddf-3532-442d-9950-af773d87f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47442533080148A20044CCF85A42BB" ma:contentTypeVersion="17" ma:contentTypeDescription="Create a new document." ma:contentTypeScope="" ma:versionID="0cc28f6cbf45541e2e252fc462a70560">
  <xsd:schema xmlns:xsd="http://www.w3.org/2001/XMLSchema" xmlns:xs="http://www.w3.org/2001/XMLSchema" xmlns:p="http://schemas.microsoft.com/office/2006/metadata/properties" xmlns:ns3="7f228ddf-3532-442d-9950-af773d87f6c1" xmlns:ns4="83db20ca-80fa-48a4-bfea-094109ff4bbd" targetNamespace="http://schemas.microsoft.com/office/2006/metadata/properties" ma:root="true" ma:fieldsID="083412564acbd7edab89107c82186d80" ns3:_="" ns4:_="">
    <xsd:import namespace="7f228ddf-3532-442d-9950-af773d87f6c1"/>
    <xsd:import namespace="83db20ca-80fa-48a4-bfea-094109ff4bbd"/>
    <xsd:element name="properties">
      <xsd:complexType>
        <xsd:sequence>
          <xsd:element name="documentManagement">
            <xsd:complexType>
              <xsd:all>
                <xsd:element ref="ns3:MediaServiceDateTaken" minOccurs="0"/>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LengthInSecond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28ddf-3532-442d-9950-af773d87f6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igrationWizId" ma:index="9" nillable="true" ma:displayName="MigrationWizId" ma:internalName="MigrationWizId">
      <xsd:simpleType>
        <xsd:restriction base="dms:Text"/>
      </xsd:simpleType>
    </xsd:element>
    <xsd:element name="MigrationWizIdPermissions" ma:index="10" nillable="true" ma:displayName="MigrationWizIdPermissions" ma:internalName="MigrationWizIdPermissions">
      <xsd:simpleType>
        <xsd:restriction base="dms:Text"/>
      </xsd:simpleType>
    </xsd:element>
    <xsd:element name="MigrationWizIdVersion" ma:index="11" nillable="true" ma:displayName="MigrationWizIdVersion" ma:internalName="MigrationWizIdVersion">
      <xsd:simpleType>
        <xsd:restriction base="dms:Text"/>
      </xsd:simpleType>
    </xsd:element>
    <xsd:element name="_activity" ma:index="12" nillable="true" ma:displayName="_activity" ma:hidden="true" ma:internalName="_activity"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b20ca-80fa-48a4-bfea-094109ff4bb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A14C3-E9CE-49A2-B14D-E49A1D52C29E}">
  <ds:schemaRefs>
    <ds:schemaRef ds:uri="http://schemas.microsoft.com/sharepoint/v3/contenttype/forms"/>
  </ds:schemaRefs>
</ds:datastoreItem>
</file>

<file path=customXml/itemProps2.xml><?xml version="1.0" encoding="utf-8"?>
<ds:datastoreItem xmlns:ds="http://schemas.openxmlformats.org/officeDocument/2006/customXml" ds:itemID="{BBEAD5C1-FE7F-415D-AE76-C9A72CBDAAA1}">
  <ds:schemaRefs>
    <ds:schemaRef ds:uri="http://schemas.microsoft.com/office/infopath/2007/PartnerControls"/>
    <ds:schemaRef ds:uri="http://purl.org/dc/elements/1.1/"/>
    <ds:schemaRef ds:uri="http://schemas.microsoft.com/office/2006/metadata/properties"/>
    <ds:schemaRef ds:uri="7f228ddf-3532-442d-9950-af773d87f6c1"/>
    <ds:schemaRef ds:uri="83db20ca-80fa-48a4-bfea-094109ff4bbd"/>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3FFB701E-082F-4832-8E10-4F95C64CA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28ddf-3532-442d-9950-af773d87f6c1"/>
    <ds:schemaRef ds:uri="83db20ca-80fa-48a4-bfea-094109ff4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B758B9-0990-40BA-B508-4B90F2B00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Trust policy template</Template>
  <TotalTime>5</TotalTime>
  <Pages>33</Pages>
  <Words>11294</Words>
  <Characters>64927</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Eden Academy Trust – First Aid Policy and Procedures</Company>
  <LinksUpToDate>false</LinksUpToDate>
  <CharactersWithSpaces>76069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 Eden Account</dc:creator>
  <cp:lastModifiedBy>Oliver Wilson</cp:lastModifiedBy>
  <cp:revision>3</cp:revision>
  <cp:lastPrinted>2023-07-11T14:07:00Z</cp:lastPrinted>
  <dcterms:created xsi:type="dcterms:W3CDTF">2025-12-05T15:15:00Z</dcterms:created>
  <dcterms:modified xsi:type="dcterms:W3CDTF">2025-12-05T15:24:00Z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0x010100A847442533080148A20044CCF85A42BB</vt:lpwstr>
  </property>
  <property fmtid="{D5CDD505-2E9C-101B-9397-08002B2CF9AE}" pid="3" name="Order">
    <vt:r8>225200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