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B8C" w:rsidRPr="00DC1B8C" w:rsidRDefault="00DC1B8C" w:rsidP="00DC1B8C">
      <w:pPr>
        <w:widowControl w:val="0"/>
        <w:spacing w:after="270"/>
        <w:rPr>
          <w:rFonts w:asciiTheme="majorHAnsi" w:hAnsiTheme="majorHAnsi"/>
          <w:sz w:val="28"/>
          <w:szCs w:val="28"/>
          <w14:ligatures w14:val="none"/>
        </w:rPr>
      </w:pPr>
      <w:bookmarkStart w:id="0" w:name="_GoBack"/>
      <w:bookmarkEnd w:id="0"/>
      <w:r w:rsidRPr="00DC1B8C">
        <w:rPr>
          <w:rFonts w:asciiTheme="majorHAnsi" w:hAnsiTheme="majorHAnsi"/>
          <w:sz w:val="28"/>
          <w:szCs w:val="28"/>
          <w14:ligatures w14:val="none"/>
        </w:rPr>
        <w:t xml:space="preserve">James Rennie School is an outstanding school for pupils aged 3-19 who have severe or profound learning needs and live in the North of Cumbria. </w:t>
      </w:r>
    </w:p>
    <w:p w:rsidR="00DC1B8C" w:rsidRPr="00DC1B8C" w:rsidRDefault="00DC1B8C" w:rsidP="00DC1B8C">
      <w:pPr>
        <w:widowControl w:val="0"/>
        <w:rPr>
          <w:rFonts w:asciiTheme="majorHAnsi" w:hAnsiTheme="majorHAnsi"/>
          <w:sz w:val="28"/>
          <w:szCs w:val="28"/>
          <w14:ligatures w14:val="none"/>
        </w:rPr>
      </w:pPr>
      <w:r w:rsidRPr="00DC1B8C">
        <w:rPr>
          <w:rFonts w:asciiTheme="majorHAnsi" w:hAnsiTheme="majorHAnsi"/>
          <w:sz w:val="28"/>
          <w:szCs w:val="28"/>
          <w14:ligatures w14:val="none"/>
        </w:rPr>
        <w:t xml:space="preserve">Fairtrade is all about supporting small-scale farmers and workers in poorer countries.  </w:t>
      </w:r>
    </w:p>
    <w:p w:rsidR="00DC1B8C" w:rsidRPr="00DC1B8C" w:rsidRDefault="00DC1B8C" w:rsidP="00DC1B8C">
      <w:pPr>
        <w:widowControl w:val="0"/>
        <w:rPr>
          <w:rFonts w:asciiTheme="majorHAnsi" w:hAnsiTheme="majorHAnsi"/>
          <w:sz w:val="28"/>
          <w:szCs w:val="28"/>
          <w14:ligatures w14:val="none"/>
        </w:rPr>
      </w:pPr>
      <w:r w:rsidRPr="00DC1B8C">
        <w:rPr>
          <w:rFonts w:asciiTheme="majorHAnsi" w:hAnsiTheme="majorHAnsi"/>
          <w:sz w:val="28"/>
          <w:szCs w:val="28"/>
          <w14:ligatures w14:val="none"/>
        </w:rPr>
        <w:t xml:space="preserve">James Rennie School is committed to supporting Fairtrade wherever possible.  We believe that the Fairtrade can make a difference to the lives of young people throughout the world by improving living and working conditions for the people who grow the things we buy. </w:t>
      </w:r>
    </w:p>
    <w:p w:rsidR="00DC1B8C" w:rsidRPr="00DC1B8C" w:rsidRDefault="00DC1B8C" w:rsidP="00DC1B8C">
      <w:pPr>
        <w:widowControl w:val="0"/>
        <w:rPr>
          <w:rFonts w:asciiTheme="majorHAnsi" w:hAnsiTheme="majorHAnsi"/>
          <w:sz w:val="28"/>
          <w:szCs w:val="28"/>
          <w14:ligatures w14:val="none"/>
        </w:rPr>
      </w:pPr>
      <w:r w:rsidRPr="00DC1B8C">
        <w:rPr>
          <w:rFonts w:asciiTheme="majorHAnsi" w:hAnsiTheme="majorHAnsi"/>
          <w:sz w:val="28"/>
          <w:szCs w:val="28"/>
          <w14:ligatures w14:val="none"/>
        </w:rPr>
        <w:t>Our school will:</w:t>
      </w:r>
    </w:p>
    <w:p w:rsidR="00DC1B8C" w:rsidRP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  <w14:ligatures w14:val="none"/>
        </w:rPr>
        <w:t>Ensure that Fairtrade and Fairtrade issues, and the concept of ‘Fairness’ are embedded into the curriculum and in whole school activities, and the culture of the school;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  <w14:ligatures w14:val="none"/>
        </w:rPr>
        <w:t>Support the Fairtrade Network Group;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</w:rPr>
        <w:t> </w:t>
      </w:r>
      <w:r w:rsidRPr="006B23B5">
        <w:rPr>
          <w:rFonts w:asciiTheme="majorHAnsi" w:hAnsiTheme="majorHAnsi"/>
          <w:sz w:val="28"/>
          <w:szCs w:val="28"/>
          <w14:ligatures w14:val="none"/>
        </w:rPr>
        <w:t>Ensure that Fairtrade is part of the School Development Plan;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  <w14:ligatures w14:val="none"/>
        </w:rPr>
        <w:t>Ensure that Fairtrade is part of the Eco School activities;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</w:rPr>
        <w:t> </w:t>
      </w:r>
      <w:r w:rsidRPr="006B23B5">
        <w:rPr>
          <w:rFonts w:asciiTheme="majorHAnsi" w:hAnsiTheme="majorHAnsi"/>
          <w:sz w:val="28"/>
          <w:szCs w:val="28"/>
          <w14:ligatures w14:val="none"/>
        </w:rPr>
        <w:t xml:space="preserve">Use Fairtrade products wherever possible: tea, coffee, and sugar in school meetings; Fairtrade flowers for staff at the end of the year; individual classes and office staff encouraged to use </w:t>
      </w:r>
      <w:r w:rsidRPr="006B23B5">
        <w:rPr>
          <w:rFonts w:asciiTheme="majorHAnsi" w:hAnsiTheme="majorHAnsi"/>
          <w:sz w:val="28"/>
          <w:szCs w:val="28"/>
          <w14:ligatures w14:val="none"/>
        </w:rPr>
        <w:lastRenderedPageBreak/>
        <w:t>Fairtrade drinks, sugar, and fruits;  in Food Technology lessons where possible; in school’s kitchen;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  <w14:ligatures w14:val="none"/>
        </w:rPr>
        <w:t>Ensure Fairtrade products are available wherever possible: at the school fete, coffee mornings’, parent’s evenings/meetings and any other school events;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  <w14:ligatures w14:val="none"/>
        </w:rPr>
        <w:t>Encourage classes to buy Fairtrade Products during their weekly shopping sessions;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  <w14:ligatures w14:val="none"/>
        </w:rPr>
        <w:t>Ensure learning about Fairtrade happens in a range of lessons across the key stages and whole school activities;</w:t>
      </w:r>
    </w:p>
    <w:p w:rsidR="006B23B5" w:rsidRP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bCs/>
          <w:sz w:val="28"/>
          <w:szCs w:val="28"/>
          <w14:ligatures w14:val="none"/>
        </w:rPr>
        <w:t>Promote Fairtrade at least once a term in school and at least once a year in the wider community, particularly during Fairtrade Fortnight;</w:t>
      </w:r>
    </w:p>
    <w:p w:rsidR="006B23B5" w:rsidRP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bCs/>
          <w:sz w:val="28"/>
          <w:szCs w:val="28"/>
          <w14:ligatures w14:val="none"/>
        </w:rPr>
        <w:t>Promote Cumbrian Fairtrade Way and encourage students, staff and parents to complete walks across Cumbria and collect Fairtrade stamps;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</w:rPr>
        <w:t> </w:t>
      </w:r>
      <w:r w:rsidRPr="006B23B5">
        <w:rPr>
          <w:rFonts w:asciiTheme="majorHAnsi" w:hAnsiTheme="majorHAnsi"/>
          <w:bCs/>
          <w:sz w:val="28"/>
          <w:szCs w:val="28"/>
          <w14:ligatures w14:val="none"/>
        </w:rPr>
        <w:t>Purchase Fairtrade sports balls when buying new ones</w:t>
      </w:r>
      <w:r w:rsidRPr="006B23B5">
        <w:rPr>
          <w:rFonts w:asciiTheme="majorHAnsi" w:hAnsiTheme="majorHAnsi"/>
          <w:sz w:val="28"/>
          <w:szCs w:val="28"/>
          <w14:ligatures w14:val="none"/>
        </w:rPr>
        <w:t>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</w:rPr>
        <w:t> </w:t>
      </w:r>
      <w:r w:rsidRPr="006B23B5">
        <w:rPr>
          <w:rFonts w:asciiTheme="majorHAnsi" w:hAnsiTheme="majorHAnsi"/>
          <w:sz w:val="28"/>
          <w:szCs w:val="28"/>
          <w14:ligatures w14:val="none"/>
        </w:rPr>
        <w:t>Run ‘Books swap scheme’ with profits going to support the Fairtrade in school;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  <w14:ligatures w14:val="none"/>
        </w:rPr>
        <w:t>Host Food related activities and support charities like Carlisle Foodbank and Fair Share Scheme;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  <w14:ligatures w14:val="none"/>
        </w:rPr>
        <w:lastRenderedPageBreak/>
        <w:t>Use the Fairtrade Schools Award identities on the school ‘s stationery;</w:t>
      </w:r>
    </w:p>
    <w:p w:rsid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  <w14:ligatures w14:val="none"/>
        </w:rPr>
        <w:t>Ensure that Fairtrade representative is part of School Council;</w:t>
      </w:r>
    </w:p>
    <w:p w:rsidR="00DC1B8C" w:rsidRPr="006B23B5" w:rsidRDefault="00DC1B8C" w:rsidP="006B23B5">
      <w:pPr>
        <w:pStyle w:val="ListParagraph"/>
        <w:widowControl w:val="0"/>
        <w:numPr>
          <w:ilvl w:val="0"/>
          <w:numId w:val="1"/>
        </w:numPr>
        <w:rPr>
          <w:rFonts w:asciiTheme="majorHAnsi" w:hAnsiTheme="majorHAnsi"/>
          <w:sz w:val="28"/>
          <w:szCs w:val="28"/>
          <w14:ligatures w14:val="none"/>
        </w:rPr>
      </w:pPr>
      <w:r w:rsidRPr="006B23B5">
        <w:rPr>
          <w:rFonts w:asciiTheme="majorHAnsi" w:hAnsiTheme="majorHAnsi"/>
          <w:sz w:val="28"/>
          <w:szCs w:val="28"/>
          <w14:ligatures w14:val="none"/>
        </w:rPr>
        <w:t>Develop school’s link with Fairtrade Schools Network and organise joint Fairtrade events at least once a term.</w:t>
      </w:r>
    </w:p>
    <w:p w:rsidR="00DC1B8C" w:rsidRPr="00DC1B8C" w:rsidRDefault="00DC1B8C" w:rsidP="00DC1B8C">
      <w:pPr>
        <w:widowControl w:val="0"/>
        <w:ind w:left="567" w:hanging="567"/>
        <w:rPr>
          <w:rFonts w:asciiTheme="majorHAnsi" w:hAnsiTheme="majorHAnsi"/>
          <w:sz w:val="28"/>
          <w:szCs w:val="28"/>
          <w14:ligatures w14:val="none"/>
        </w:rPr>
      </w:pPr>
    </w:p>
    <w:tbl>
      <w:tblPr>
        <w:tblpPr w:leftFromText="180" w:rightFromText="180" w:vertAnchor="text" w:horzAnchor="margin" w:tblpXSpec="center" w:tblpY="-94"/>
        <w:tblW w:w="10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3468"/>
        <w:gridCol w:w="3470"/>
      </w:tblGrid>
      <w:tr w:rsidR="006B23B5" w:rsidRPr="00DC1B8C" w:rsidTr="006B23B5">
        <w:trPr>
          <w:trHeight w:val="584"/>
        </w:trPr>
        <w:tc>
          <w:tcPr>
            <w:tcW w:w="3470" w:type="dxa"/>
            <w:tcBorders>
              <w:bottom w:val="single" w:sz="18" w:space="0" w:color="FFFFFF"/>
              <w:right w:val="single" w:sz="18" w:space="0" w:color="FFFFFF"/>
            </w:tcBorders>
            <w:shd w:val="clear" w:color="auto" w:fill="00000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b/>
                <w:bCs/>
                <w:color w:val="FFFFFF"/>
                <w14:ligatures w14:val="none"/>
              </w:rPr>
            </w:pPr>
            <w:r w:rsidRPr="00DC1B8C">
              <w:rPr>
                <w:b/>
                <w:bCs/>
                <w:color w:val="FFFFFF"/>
                <w14:ligatures w14:val="none"/>
              </w:rPr>
              <w:t>This policy is supported by:</w:t>
            </w:r>
          </w:p>
        </w:tc>
        <w:tc>
          <w:tcPr>
            <w:tcW w:w="3468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00000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b/>
                <w:bCs/>
                <w:color w:val="FFFFFF"/>
                <w14:ligatures w14:val="none"/>
              </w:rPr>
            </w:pPr>
            <w:r w:rsidRPr="00DC1B8C">
              <w:rPr>
                <w:b/>
                <w:bCs/>
                <w:color w:val="FFFFFF"/>
                <w14:ligatures w14:val="none"/>
              </w:rPr>
              <w:t>Name:</w:t>
            </w:r>
          </w:p>
        </w:tc>
        <w:tc>
          <w:tcPr>
            <w:tcW w:w="3470" w:type="dxa"/>
            <w:tcBorders>
              <w:bottom w:val="single" w:sz="18" w:space="0" w:color="FFFFFF"/>
            </w:tcBorders>
            <w:shd w:val="clear" w:color="auto" w:fill="00000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b/>
                <w:bCs/>
                <w:color w:val="FFFFFF"/>
                <w14:ligatures w14:val="none"/>
              </w:rPr>
            </w:pPr>
            <w:r w:rsidRPr="00DC1B8C">
              <w:rPr>
                <w:b/>
                <w:bCs/>
                <w:color w:val="FFFFFF"/>
                <w14:ligatures w14:val="none"/>
              </w:rPr>
              <w:t>Date:</w:t>
            </w:r>
          </w:p>
        </w:tc>
      </w:tr>
      <w:tr w:rsidR="006B23B5" w:rsidRPr="00DC1B8C" w:rsidTr="006B23B5">
        <w:trPr>
          <w:trHeight w:val="584"/>
        </w:trPr>
        <w:tc>
          <w:tcPr>
            <w:tcW w:w="3470" w:type="dxa"/>
            <w:tcBorders>
              <w:top w:val="single" w:sz="18" w:space="0" w:color="FFFFFF"/>
              <w:right w:val="single" w:sz="18" w:space="0" w:color="FFFFFF"/>
            </w:tcBorders>
            <w:shd w:val="clear" w:color="auto" w:fill="007EAE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b/>
                <w:bCs/>
                <w:color w:val="FFFFFF"/>
                <w14:ligatures w14:val="none"/>
              </w:rPr>
            </w:pPr>
            <w:r w:rsidRPr="00DC1B8C">
              <w:rPr>
                <w:b/>
                <w:bCs/>
                <w:color w:val="FFFFFF"/>
                <w14:ligatures w14:val="none"/>
              </w:rPr>
              <w:t>The Head teacher</w:t>
            </w:r>
          </w:p>
        </w:tc>
        <w:tc>
          <w:tcPr>
            <w:tcW w:w="3468" w:type="dxa"/>
            <w:tcBorders>
              <w:top w:val="single" w:sz="18" w:space="0" w:color="FFFFFF"/>
              <w:left w:val="single" w:sz="18" w:space="0" w:color="FFFFFF"/>
            </w:tcBorders>
            <w:shd w:val="clear" w:color="auto" w:fill="009D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color w:val="FFFFFF"/>
                <w14:ligatures w14:val="none"/>
              </w:rPr>
            </w:pPr>
            <w:r w:rsidRPr="00DC1B8C">
              <w:rPr>
                <w:color w:val="FFFFFF"/>
                <w14:ligatures w14:val="none"/>
              </w:rPr>
              <w:t> </w:t>
            </w:r>
          </w:p>
        </w:tc>
        <w:tc>
          <w:tcPr>
            <w:tcW w:w="3470" w:type="dxa"/>
            <w:tcBorders>
              <w:top w:val="single" w:sz="18" w:space="0" w:color="FFFFFF"/>
            </w:tcBorders>
            <w:shd w:val="clear" w:color="auto" w:fill="009D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color w:val="FFFFFF"/>
                <w14:ligatures w14:val="none"/>
              </w:rPr>
            </w:pPr>
            <w:r w:rsidRPr="00DC1B8C">
              <w:rPr>
                <w:color w:val="FFFFFF"/>
                <w14:ligatures w14:val="none"/>
              </w:rPr>
              <w:t> </w:t>
            </w:r>
          </w:p>
        </w:tc>
      </w:tr>
      <w:tr w:rsidR="006B23B5" w:rsidRPr="00DC1B8C" w:rsidTr="006B23B5">
        <w:trPr>
          <w:trHeight w:val="584"/>
        </w:trPr>
        <w:tc>
          <w:tcPr>
            <w:tcW w:w="3470" w:type="dxa"/>
            <w:tcBorders>
              <w:right w:val="single" w:sz="18" w:space="0" w:color="FFFFFF"/>
            </w:tcBorders>
            <w:shd w:val="clear" w:color="auto" w:fill="007EAE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b/>
                <w:bCs/>
                <w:color w:val="FFFFFF"/>
                <w14:ligatures w14:val="none"/>
              </w:rPr>
            </w:pPr>
            <w:r w:rsidRPr="00DC1B8C">
              <w:rPr>
                <w:b/>
                <w:bCs/>
                <w:color w:val="FFFFFF"/>
                <w14:ligatures w14:val="none"/>
              </w:rPr>
              <w:t>The school council</w:t>
            </w:r>
          </w:p>
        </w:tc>
        <w:tc>
          <w:tcPr>
            <w:tcW w:w="3468" w:type="dxa"/>
            <w:tcBorders>
              <w:left w:val="single" w:sz="18" w:space="0" w:color="FFFFFF"/>
            </w:tcBorders>
            <w:shd w:val="clear" w:color="auto" w:fill="009D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color w:val="FFFFFF"/>
                <w14:ligatures w14:val="none"/>
              </w:rPr>
            </w:pPr>
            <w:r w:rsidRPr="00DC1B8C">
              <w:rPr>
                <w:color w:val="FFFFFF"/>
                <w14:ligatures w14:val="none"/>
              </w:rPr>
              <w:t> </w:t>
            </w:r>
          </w:p>
        </w:tc>
        <w:tc>
          <w:tcPr>
            <w:tcW w:w="3470" w:type="dxa"/>
            <w:shd w:val="clear" w:color="auto" w:fill="009D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color w:val="FFFFFF"/>
                <w14:ligatures w14:val="none"/>
              </w:rPr>
            </w:pPr>
            <w:r w:rsidRPr="00DC1B8C">
              <w:rPr>
                <w:color w:val="FFFFFF"/>
                <w14:ligatures w14:val="none"/>
              </w:rPr>
              <w:t> </w:t>
            </w:r>
          </w:p>
        </w:tc>
      </w:tr>
      <w:tr w:rsidR="006B23B5" w:rsidRPr="00DC1B8C" w:rsidTr="006B23B5">
        <w:trPr>
          <w:trHeight w:val="584"/>
        </w:trPr>
        <w:tc>
          <w:tcPr>
            <w:tcW w:w="3470" w:type="dxa"/>
            <w:tcBorders>
              <w:right w:val="single" w:sz="18" w:space="0" w:color="FFFFFF"/>
            </w:tcBorders>
            <w:shd w:val="clear" w:color="auto" w:fill="007EAE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b/>
                <w:bCs/>
                <w:color w:val="FFFFFF"/>
                <w14:ligatures w14:val="none"/>
              </w:rPr>
            </w:pPr>
            <w:r w:rsidRPr="00DC1B8C">
              <w:rPr>
                <w:b/>
                <w:bCs/>
                <w:color w:val="FFFFFF"/>
                <w14:ligatures w14:val="none"/>
              </w:rPr>
              <w:t>The Fairtrade co-ordinator</w:t>
            </w:r>
          </w:p>
        </w:tc>
        <w:tc>
          <w:tcPr>
            <w:tcW w:w="3468" w:type="dxa"/>
            <w:tcBorders>
              <w:left w:val="single" w:sz="18" w:space="0" w:color="FFFFFF"/>
            </w:tcBorders>
            <w:shd w:val="clear" w:color="auto" w:fill="009D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rFonts w:ascii="Bradley Hand ITC" w:hAnsi="Bradley Hand ITC"/>
                <w:color w:val="FFFFFF"/>
                <w:sz w:val="32"/>
                <w:szCs w:val="32"/>
                <w14:ligatures w14:val="none"/>
              </w:rPr>
            </w:pPr>
            <w:r w:rsidRPr="00DC1B8C">
              <w:rPr>
                <w:rFonts w:ascii="Bradley Hand ITC" w:hAnsi="Bradley Hand ITC"/>
                <w:color w:val="FFFFFF"/>
                <w:sz w:val="32"/>
                <w:szCs w:val="32"/>
                <w14:ligatures w14:val="none"/>
              </w:rPr>
              <w:t>Anita Matwiejczyk</w:t>
            </w:r>
          </w:p>
        </w:tc>
        <w:tc>
          <w:tcPr>
            <w:tcW w:w="3470" w:type="dxa"/>
            <w:shd w:val="clear" w:color="auto" w:fill="009D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B23B5" w:rsidRPr="00DC1B8C" w:rsidRDefault="006B23B5" w:rsidP="006B23B5">
            <w:pPr>
              <w:widowControl w:val="0"/>
              <w:rPr>
                <w:rFonts w:ascii="Bradley Hand ITC" w:hAnsi="Bradley Hand ITC"/>
                <w:color w:val="FFFFFF"/>
                <w:sz w:val="28"/>
                <w:szCs w:val="28"/>
                <w14:ligatures w14:val="none"/>
              </w:rPr>
            </w:pPr>
            <w:r w:rsidRPr="00DC1B8C">
              <w:rPr>
                <w:rFonts w:ascii="Bradley Hand ITC" w:hAnsi="Bradley Hand ITC"/>
                <w:color w:val="FFFFFF"/>
                <w:sz w:val="28"/>
                <w:szCs w:val="28"/>
                <w14:ligatures w14:val="none"/>
              </w:rPr>
              <w:t>23/05/2019</w:t>
            </w:r>
          </w:p>
        </w:tc>
      </w:tr>
    </w:tbl>
    <w:p w:rsidR="00DC1B8C" w:rsidRDefault="00DC1B8C" w:rsidP="00DC1B8C">
      <w:pPr>
        <w:widowControl w:val="0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 </w:t>
      </w:r>
    </w:p>
    <w:p w:rsidR="00DC1B8C" w:rsidRPr="00DC1B8C" w:rsidRDefault="00DC1B8C" w:rsidP="00DC1B8C">
      <w:pPr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14:ligatures w14:val="none"/>
        </w:rPr>
        <w:t> </w:t>
      </w:r>
      <w:r w:rsidRPr="00DC1B8C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04FB9196" wp14:editId="420CDC18">
                <wp:simplePos x="0" y="0"/>
                <wp:positionH relativeFrom="column">
                  <wp:posOffset>490220</wp:posOffset>
                </wp:positionH>
                <wp:positionV relativeFrom="paragraph">
                  <wp:posOffset>8753475</wp:posOffset>
                </wp:positionV>
                <wp:extent cx="6609080" cy="1483360"/>
                <wp:effectExtent l="4445" t="0" r="0" b="2540"/>
                <wp:wrapNone/>
                <wp:docPr id="6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09080" cy="148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BF5F9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AB5F9" id="Control 2" o:spid="_x0000_s1026" style="position:absolute;margin-left:38.6pt;margin-top:689.25pt;width:520.4pt;height:116.8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" filled="f" stroked="f" insetpen="t">
                <v:shadow color="#dbf5f9"/>
                <o:lock v:ext="edit" shapetype="t"/>
                <v:textbox inset="0,0,0,0"/>
              </v:rect>
            </w:pict>
          </mc:Fallback>
        </mc:AlternateContent>
      </w:r>
    </w:p>
    <w:p w:rsidR="00DC1B8C" w:rsidRDefault="00DC1B8C" w:rsidP="00DC1B8C">
      <w:pPr>
        <w:widowControl w:val="0"/>
        <w:rPr>
          <w14:ligatures w14:val="none"/>
        </w:rPr>
      </w:pPr>
    </w:p>
    <w:p w:rsidR="00DC1B8C" w:rsidRDefault="00DC1B8C" w:rsidP="00DC1B8C">
      <w:pPr>
        <w:widowControl w:val="0"/>
        <w:rPr>
          <w:sz w:val="24"/>
          <w:szCs w:val="24"/>
          <w14:ligatures w14:val="none"/>
        </w:rPr>
      </w:pPr>
    </w:p>
    <w:p w:rsidR="00DC1B8C" w:rsidRDefault="00DC1B8C"/>
    <w:p w:rsidR="00DC1B8C" w:rsidRDefault="00DC1B8C" w:rsidP="00DC1B8C">
      <w:pPr>
        <w:widowControl w:val="0"/>
        <w:spacing w:after="270"/>
        <w:rPr>
          <w:sz w:val="24"/>
          <w:szCs w:val="24"/>
          <w14:ligatures w14:val="none"/>
        </w:rPr>
      </w:pPr>
      <w:r>
        <w:br w:type="page"/>
      </w:r>
      <w:r>
        <w:rPr>
          <w:sz w:val="24"/>
          <w:szCs w:val="24"/>
          <w14:ligatures w14:val="none"/>
        </w:rPr>
        <w:lastRenderedPageBreak/>
        <w:t xml:space="preserve"> </w:t>
      </w:r>
    </w:p>
    <w:p w:rsidR="00DC1B8C" w:rsidRDefault="006B23B5" w:rsidP="00DC1B8C">
      <w:pPr>
        <w:widowControl w:val="0"/>
        <w:rPr>
          <w14:ligatures w14:val="none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7108D485" wp14:editId="7ACDF045">
            <wp:simplePos x="0" y="0"/>
            <wp:positionH relativeFrom="column">
              <wp:posOffset>-455295</wp:posOffset>
            </wp:positionH>
            <wp:positionV relativeFrom="paragraph">
              <wp:posOffset>-970915</wp:posOffset>
            </wp:positionV>
            <wp:extent cx="6651625" cy="9777095"/>
            <wp:effectExtent l="38100" t="38100" r="34925" b="33655"/>
            <wp:wrapNone/>
            <wp:docPr id="1" name="Picture 1" descr="IMG_20181130_113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1130_11344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9777095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 w="38100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prstDash val="dash"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5408" behindDoc="0" locked="0" layoutInCell="1" allowOverlap="1" wp14:anchorId="05741899" wp14:editId="51E05BC1">
            <wp:simplePos x="0" y="0"/>
            <wp:positionH relativeFrom="column">
              <wp:posOffset>5337175</wp:posOffset>
            </wp:positionH>
            <wp:positionV relativeFrom="paragraph">
              <wp:posOffset>-521335</wp:posOffset>
            </wp:positionV>
            <wp:extent cx="665480" cy="906780"/>
            <wp:effectExtent l="0" t="0" r="1270" b="7620"/>
            <wp:wrapNone/>
            <wp:docPr id="5" name="Picture 5" descr="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3360" behindDoc="0" locked="0" layoutInCell="1" allowOverlap="1" wp14:anchorId="272CE178" wp14:editId="7FD270B6">
            <wp:simplePos x="0" y="0"/>
            <wp:positionH relativeFrom="column">
              <wp:posOffset>-89535</wp:posOffset>
            </wp:positionH>
            <wp:positionV relativeFrom="paragraph">
              <wp:posOffset>-332740</wp:posOffset>
            </wp:positionV>
            <wp:extent cx="1270635" cy="713105"/>
            <wp:effectExtent l="0" t="0" r="5715" b="0"/>
            <wp:wrapNone/>
            <wp:docPr id="3" name="Picture 3" descr="we_are_ftschool_new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_are_ftschool_new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473AF831" wp14:editId="3C50563A">
                <wp:simplePos x="0" y="0"/>
                <wp:positionH relativeFrom="column">
                  <wp:posOffset>-93980</wp:posOffset>
                </wp:positionH>
                <wp:positionV relativeFrom="paragraph">
                  <wp:posOffset>-797560</wp:posOffset>
                </wp:positionV>
                <wp:extent cx="6443345" cy="1445895"/>
                <wp:effectExtent l="0" t="0" r="0" b="19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345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C1B8C" w:rsidRDefault="00DC1B8C" w:rsidP="00DC1B8C">
                            <w:pPr>
                              <w:widowControl w:val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James Rennie School </w:t>
                            </w:r>
                          </w:p>
                          <w:p w:rsidR="00DC1B8C" w:rsidRDefault="006B23B5" w:rsidP="00DC1B8C">
                            <w:pPr>
                              <w:widowControl w:val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Fairtrade </w:t>
                            </w:r>
                            <w:r w:rsidR="00DC1B8C">
                              <w:rPr>
                                <w:rFonts w:ascii="Cambria" w:hAnsi="Cambria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>Policy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AF83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7.4pt;margin-top:-62.8pt;width:507.35pt;height:113.8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" filled="f" stroked="f" strokecolor="black [0]" insetpen="t">
                <v:textbox inset="2.88pt,2.88pt,2.88pt,2.88pt">
                  <w:txbxContent>
                    <w:p w:rsidR="00DC1B8C" w:rsidRDefault="00DC1B8C" w:rsidP="00DC1B8C">
                      <w:pPr>
                        <w:widowControl w:val="0"/>
                        <w:jc w:val="center"/>
                        <w:rPr>
                          <w:rFonts w:ascii="Cambria" w:hAnsi="Cambria"/>
                          <w:b/>
                          <w:bCs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James Rennie School </w:t>
                      </w:r>
                    </w:p>
                    <w:p w:rsidR="00DC1B8C" w:rsidRDefault="006B23B5" w:rsidP="00DC1B8C">
                      <w:pPr>
                        <w:widowControl w:val="0"/>
                        <w:jc w:val="center"/>
                        <w:rPr>
                          <w:rFonts w:ascii="Cambria" w:hAnsi="Cambria"/>
                          <w:b/>
                          <w:bCs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Fairtrade </w:t>
                      </w:r>
                      <w:r w:rsidR="00DC1B8C">
                        <w:rPr>
                          <w:rFonts w:ascii="Cambria" w:hAnsi="Cambria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>Policy</w:t>
                      </w:r>
                    </w:p>
                  </w:txbxContent>
                </v:textbox>
              </v:shape>
            </w:pict>
          </mc:Fallback>
        </mc:AlternateContent>
      </w:r>
      <w:r w:rsidR="00DC1B8C">
        <w:rPr>
          <w14:ligatures w14:val="none"/>
        </w:rPr>
        <w:t> </w:t>
      </w:r>
    </w:p>
    <w:p w:rsidR="00DC1B8C" w:rsidRDefault="00DC1B8C">
      <w:pPr>
        <w:spacing w:after="200" w:line="276" w:lineRule="auto"/>
      </w:pPr>
    </w:p>
    <w:p w:rsidR="00DA5EA0" w:rsidRDefault="00DA5EA0"/>
    <w:sectPr w:rsidR="00DA5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01ABC"/>
    <w:multiLevelType w:val="hybridMultilevel"/>
    <w:tmpl w:val="D2FCB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B8C"/>
    <w:rsid w:val="004112DD"/>
    <w:rsid w:val="006B23B5"/>
    <w:rsid w:val="00DA5EA0"/>
    <w:rsid w:val="00DC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D8E5B8-AA77-4A10-AA40-93323FAD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B8C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B8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6B2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2049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Rennie School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Niesyt</dc:creator>
  <cp:lastModifiedBy>Lucy Bell</cp:lastModifiedBy>
  <cp:revision>2</cp:revision>
  <dcterms:created xsi:type="dcterms:W3CDTF">2019-06-10T09:45:00Z</dcterms:created>
  <dcterms:modified xsi:type="dcterms:W3CDTF">2019-06-10T09:45:00Z</dcterms:modified>
</cp:coreProperties>
</file>