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3B2" w:rsidRDefault="000533B2">
      <w:pPr>
        <w:rPr>
          <w:color w:val="365F91" w:themeColor="accent1" w:themeShade="BF"/>
          <w:sz w:val="28"/>
          <w:szCs w:val="28"/>
        </w:rPr>
      </w:pPr>
      <w:r>
        <w:rPr>
          <w:color w:val="365F91" w:themeColor="accent1" w:themeShade="BF"/>
          <w:sz w:val="28"/>
          <w:szCs w:val="28"/>
        </w:rPr>
        <w:t xml:space="preserve">James Rennie School is an all age School for young people with severe and profound learning needs, when we talk about our curriculum it’s important to lay the foundations by asking </w:t>
      </w:r>
      <w:r>
        <w:rPr>
          <w:i/>
          <w:color w:val="365F91" w:themeColor="accent1" w:themeShade="BF"/>
          <w:sz w:val="28"/>
          <w:szCs w:val="28"/>
        </w:rPr>
        <w:t>what do our young people need to learn?</w:t>
      </w:r>
      <w:r>
        <w:rPr>
          <w:color w:val="365F91" w:themeColor="accent1" w:themeShade="BF"/>
          <w:sz w:val="28"/>
          <w:szCs w:val="28"/>
        </w:rPr>
        <w:t xml:space="preserve"> </w:t>
      </w:r>
    </w:p>
    <w:p w:rsidR="00E26F48" w:rsidRDefault="000533B2">
      <w:pPr>
        <w:rPr>
          <w:color w:val="365F91" w:themeColor="accent1" w:themeShade="BF"/>
          <w:sz w:val="28"/>
          <w:szCs w:val="28"/>
        </w:rPr>
      </w:pPr>
      <w:r>
        <w:rPr>
          <w:color w:val="365F91" w:themeColor="accent1" w:themeShade="BF"/>
          <w:sz w:val="28"/>
          <w:szCs w:val="28"/>
        </w:rPr>
        <w:t>We must start with our young people first, otherwise we will end up fitting them to an arbitrary curriculum trying to squeeze their needs into holes that simply don’t fit.</w:t>
      </w:r>
    </w:p>
    <w:p w:rsidR="000533B2" w:rsidRDefault="000533B2">
      <w:pPr>
        <w:rPr>
          <w:color w:val="365F91" w:themeColor="accent1" w:themeShade="BF"/>
          <w:sz w:val="28"/>
          <w:szCs w:val="28"/>
        </w:rPr>
      </w:pPr>
      <w:r>
        <w:rPr>
          <w:color w:val="365F91" w:themeColor="accent1" w:themeShade="BF"/>
          <w:sz w:val="28"/>
          <w:szCs w:val="28"/>
        </w:rPr>
        <w:t>It’s clear these individual needs will change with time, as the young person grows and learns, and any curriculum should also be underpinned by what that young person needs to have in place in order to be able to learn; these may be basic emotional, sensory, or physical needs but also include the necessary</w:t>
      </w:r>
      <w:r w:rsidR="00A2574C">
        <w:rPr>
          <w:color w:val="365F91" w:themeColor="accent1" w:themeShade="BF"/>
          <w:sz w:val="28"/>
          <w:szCs w:val="28"/>
        </w:rPr>
        <w:t xml:space="preserve"> communication, social and learning skills in order to access their world and learning.</w:t>
      </w:r>
    </w:p>
    <w:p w:rsidR="00A2574C" w:rsidRDefault="00A2574C">
      <w:pPr>
        <w:rPr>
          <w:color w:val="365F91" w:themeColor="accent1" w:themeShade="BF"/>
          <w:sz w:val="28"/>
          <w:szCs w:val="28"/>
        </w:rPr>
      </w:pPr>
      <w:r>
        <w:rPr>
          <w:color w:val="365F91" w:themeColor="accent1" w:themeShade="BF"/>
          <w:sz w:val="28"/>
          <w:szCs w:val="28"/>
        </w:rPr>
        <w:t xml:space="preserve">Whilst from a management perspective it would be great if we could group all of these in neat bundles, and teach </w:t>
      </w:r>
      <w:proofErr w:type="gramStart"/>
      <w:r>
        <w:rPr>
          <w:color w:val="365F91" w:themeColor="accent1" w:themeShade="BF"/>
          <w:sz w:val="28"/>
          <w:szCs w:val="28"/>
        </w:rPr>
        <w:t>them</w:t>
      </w:r>
      <w:proofErr w:type="gramEnd"/>
      <w:r>
        <w:rPr>
          <w:color w:val="365F91" w:themeColor="accent1" w:themeShade="BF"/>
          <w:sz w:val="28"/>
          <w:szCs w:val="28"/>
        </w:rPr>
        <w:t xml:space="preserve"> in discreet units but people are not that simple and so our pupils curriculum will reflect this with many elements being intertwined throughout their time in school, sometimes being addressed discretely and sometimes being combined with other elements.</w:t>
      </w:r>
    </w:p>
    <w:p w:rsidR="00A2574C" w:rsidRDefault="00A2574C">
      <w:pPr>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A2574C" w:rsidTr="005D1778">
        <w:trPr>
          <w:trHeight w:val="560"/>
        </w:trPr>
        <w:tc>
          <w:tcPr>
            <w:tcW w:w="9242" w:type="dxa"/>
            <w:vAlign w:val="center"/>
          </w:tcPr>
          <w:p w:rsidR="005D1778" w:rsidRPr="005D1778" w:rsidRDefault="005D1778" w:rsidP="005D1778">
            <w:pPr>
              <w:jc w:val="center"/>
              <w:rPr>
                <w:b/>
                <w:color w:val="365F91" w:themeColor="accent1" w:themeShade="BF"/>
                <w:sz w:val="28"/>
                <w:szCs w:val="28"/>
              </w:rPr>
            </w:pPr>
            <w:r w:rsidRPr="005D1778">
              <w:rPr>
                <w:b/>
                <w:color w:val="365F91" w:themeColor="accent1" w:themeShade="BF"/>
                <w:sz w:val="28"/>
                <w:szCs w:val="28"/>
              </w:rPr>
              <w:t>What do I need to learn?</w:t>
            </w:r>
          </w:p>
        </w:tc>
      </w:tr>
    </w:tbl>
    <w:p w:rsidR="00A2574C" w:rsidRDefault="005D1778">
      <w:pPr>
        <w:rPr>
          <w:color w:val="365F91" w:themeColor="accent1" w:themeShade="BF"/>
          <w:sz w:val="28"/>
          <w:szCs w:val="28"/>
        </w:rPr>
      </w:pPr>
      <w:r>
        <w:rPr>
          <w:noProof/>
          <w:color w:val="4F81BD" w:themeColor="accent1"/>
          <w:sz w:val="28"/>
          <w:szCs w:val="28"/>
          <w:lang w:eastAsia="en-GB"/>
        </w:rPr>
        <mc:AlternateContent>
          <mc:Choice Requires="wps">
            <w:drawing>
              <wp:anchor distT="0" distB="0" distL="114300" distR="114300" simplePos="0" relativeHeight="251640832" behindDoc="0" locked="0" layoutInCell="1" allowOverlap="1" wp14:anchorId="17B57D74" wp14:editId="289A89DB">
                <wp:simplePos x="0" y="0"/>
                <wp:positionH relativeFrom="column">
                  <wp:posOffset>2728595</wp:posOffset>
                </wp:positionH>
                <wp:positionV relativeFrom="paragraph">
                  <wp:posOffset>37580</wp:posOffset>
                </wp:positionV>
                <wp:extent cx="179705" cy="290830"/>
                <wp:effectExtent l="19050" t="19050" r="29845" b="13970"/>
                <wp:wrapNone/>
                <wp:docPr id="3" name="Down Arrow 3"/>
                <wp:cNvGraphicFramePr/>
                <a:graphic xmlns:a="http://schemas.openxmlformats.org/drawingml/2006/main">
                  <a:graphicData uri="http://schemas.microsoft.com/office/word/2010/wordprocessingShape">
                    <wps:wsp>
                      <wps:cNvSpPr/>
                      <wps:spPr>
                        <a:xfrm flipV="1">
                          <a:off x="0" y="0"/>
                          <a:ext cx="179705" cy="290830"/>
                        </a:xfrm>
                        <a:prstGeom prst="downArrow">
                          <a:avLst/>
                        </a:prstGeom>
                        <a:solidFill>
                          <a:srgbClr val="FFFF0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14.85pt;margin-top:2.95pt;width:14.15pt;height:22.9pt;flip:y;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" adj="14927" fillcolor="yellow" strokecolor="#002060" strokeweight="2pt"/>
            </w:pict>
          </mc:Fallback>
        </mc:AlternateContent>
      </w:r>
    </w:p>
    <w:tbl>
      <w:tblPr>
        <w:tblStyle w:val="TableGrid"/>
        <w:tblW w:w="0" w:type="auto"/>
        <w:tblLook w:val="04A0" w:firstRow="1" w:lastRow="0" w:firstColumn="1" w:lastColumn="0" w:noHBand="0" w:noVBand="1"/>
      </w:tblPr>
      <w:tblGrid>
        <w:gridCol w:w="9242"/>
      </w:tblGrid>
      <w:tr w:rsidR="00A2574C" w:rsidTr="005D1778">
        <w:trPr>
          <w:trHeight w:val="818"/>
        </w:trPr>
        <w:tc>
          <w:tcPr>
            <w:tcW w:w="9242" w:type="dxa"/>
            <w:vAlign w:val="center"/>
          </w:tcPr>
          <w:p w:rsidR="00A2574C" w:rsidRPr="005D1778" w:rsidRDefault="005D1778" w:rsidP="005D1778">
            <w:pPr>
              <w:jc w:val="center"/>
              <w:rPr>
                <w:b/>
                <w:color w:val="365F91" w:themeColor="accent1" w:themeShade="BF"/>
                <w:sz w:val="28"/>
                <w:szCs w:val="28"/>
              </w:rPr>
            </w:pPr>
            <w:r w:rsidRPr="005D1778">
              <w:rPr>
                <w:b/>
                <w:color w:val="365F91" w:themeColor="accent1" w:themeShade="BF"/>
                <w:sz w:val="28"/>
                <w:szCs w:val="28"/>
              </w:rPr>
              <w:t>What skills do I need to develop learn?</w:t>
            </w:r>
          </w:p>
          <w:p w:rsidR="005D1778" w:rsidRDefault="005D1778" w:rsidP="005D1778">
            <w:pPr>
              <w:jc w:val="center"/>
              <w:rPr>
                <w:color w:val="365F91" w:themeColor="accent1" w:themeShade="BF"/>
                <w:sz w:val="28"/>
                <w:szCs w:val="28"/>
              </w:rPr>
            </w:pPr>
            <w:r>
              <w:rPr>
                <w:color w:val="365F91" w:themeColor="accent1" w:themeShade="BF"/>
                <w:sz w:val="28"/>
                <w:szCs w:val="28"/>
              </w:rPr>
              <w:t>Physical, communication, social, learning skills, adaptation &amp; emotional</w:t>
            </w:r>
          </w:p>
        </w:tc>
      </w:tr>
    </w:tbl>
    <w:p w:rsidR="00A2574C" w:rsidRDefault="005D1778">
      <w:pPr>
        <w:rPr>
          <w:color w:val="365F91" w:themeColor="accent1" w:themeShade="BF"/>
          <w:sz w:val="28"/>
          <w:szCs w:val="28"/>
        </w:rPr>
      </w:pPr>
      <w:r>
        <w:rPr>
          <w:noProof/>
          <w:color w:val="4F81BD" w:themeColor="accent1"/>
          <w:sz w:val="28"/>
          <w:szCs w:val="28"/>
          <w:lang w:eastAsia="en-GB"/>
        </w:rPr>
        <mc:AlternateContent>
          <mc:Choice Requires="wps">
            <w:drawing>
              <wp:anchor distT="0" distB="0" distL="114300" distR="114300" simplePos="0" relativeHeight="251642880" behindDoc="0" locked="0" layoutInCell="1" allowOverlap="1" wp14:anchorId="1244CCFB" wp14:editId="747867B6">
                <wp:simplePos x="0" y="0"/>
                <wp:positionH relativeFrom="column">
                  <wp:posOffset>2745105</wp:posOffset>
                </wp:positionH>
                <wp:positionV relativeFrom="paragraph">
                  <wp:posOffset>43295</wp:posOffset>
                </wp:positionV>
                <wp:extent cx="179705" cy="290830"/>
                <wp:effectExtent l="19050" t="19050" r="29845" b="13970"/>
                <wp:wrapNone/>
                <wp:docPr id="4" name="Down Arrow 4"/>
                <wp:cNvGraphicFramePr/>
                <a:graphic xmlns:a="http://schemas.openxmlformats.org/drawingml/2006/main">
                  <a:graphicData uri="http://schemas.microsoft.com/office/word/2010/wordprocessingShape">
                    <wps:wsp>
                      <wps:cNvSpPr/>
                      <wps:spPr>
                        <a:xfrm flipV="1">
                          <a:off x="0" y="0"/>
                          <a:ext cx="179705" cy="290830"/>
                        </a:xfrm>
                        <a:prstGeom prst="downArrow">
                          <a:avLst/>
                        </a:prstGeom>
                        <a:solidFill>
                          <a:srgbClr val="FFFF0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 o:spid="_x0000_s1026" type="#_x0000_t67" style="position:absolute;margin-left:216.15pt;margin-top:3.4pt;width:14.15pt;height:22.9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" adj="14927" fillcolor="yellow" strokecolor="#002060" strokeweight="2pt"/>
            </w:pict>
          </mc:Fallback>
        </mc:AlternateContent>
      </w:r>
    </w:p>
    <w:tbl>
      <w:tblPr>
        <w:tblStyle w:val="TableGrid"/>
        <w:tblW w:w="0" w:type="auto"/>
        <w:tblLook w:val="04A0" w:firstRow="1" w:lastRow="0" w:firstColumn="1" w:lastColumn="0" w:noHBand="0" w:noVBand="1"/>
      </w:tblPr>
      <w:tblGrid>
        <w:gridCol w:w="9242"/>
      </w:tblGrid>
      <w:tr w:rsidR="00A2574C" w:rsidTr="005D1778">
        <w:trPr>
          <w:trHeight w:val="937"/>
        </w:trPr>
        <w:tc>
          <w:tcPr>
            <w:tcW w:w="9242" w:type="dxa"/>
            <w:vAlign w:val="center"/>
          </w:tcPr>
          <w:p w:rsidR="00A2574C" w:rsidRPr="005D1778" w:rsidRDefault="005D1778" w:rsidP="005D1778">
            <w:pPr>
              <w:jc w:val="center"/>
              <w:rPr>
                <w:b/>
                <w:color w:val="365F91" w:themeColor="accent1" w:themeShade="BF"/>
                <w:sz w:val="28"/>
                <w:szCs w:val="28"/>
              </w:rPr>
            </w:pPr>
            <w:r w:rsidRPr="005D1778">
              <w:rPr>
                <w:b/>
                <w:color w:val="365F91" w:themeColor="accent1" w:themeShade="BF"/>
                <w:sz w:val="28"/>
                <w:szCs w:val="28"/>
              </w:rPr>
              <w:t>What basic needs do I need to develop to learn?</w:t>
            </w:r>
          </w:p>
          <w:p w:rsidR="005D1778" w:rsidRDefault="005D1778" w:rsidP="005D1778">
            <w:pPr>
              <w:jc w:val="center"/>
              <w:rPr>
                <w:color w:val="365F91" w:themeColor="accent1" w:themeShade="BF"/>
                <w:sz w:val="28"/>
                <w:szCs w:val="28"/>
              </w:rPr>
            </w:pPr>
            <w:r>
              <w:rPr>
                <w:color w:val="365F91" w:themeColor="accent1" w:themeShade="BF"/>
                <w:sz w:val="28"/>
                <w:szCs w:val="28"/>
              </w:rPr>
              <w:t>Physical, emotional, sensory</w:t>
            </w:r>
            <w:r w:rsidR="00925B67">
              <w:rPr>
                <w:color w:val="365F91" w:themeColor="accent1" w:themeShade="BF"/>
                <w:sz w:val="28"/>
                <w:szCs w:val="28"/>
              </w:rPr>
              <w:t>, spiritual</w:t>
            </w:r>
            <w:r>
              <w:rPr>
                <w:color w:val="365F91" w:themeColor="accent1" w:themeShade="BF"/>
                <w:sz w:val="28"/>
                <w:szCs w:val="28"/>
              </w:rPr>
              <w:t xml:space="preserve"> &amp; communication</w:t>
            </w:r>
          </w:p>
        </w:tc>
      </w:tr>
    </w:tbl>
    <w:p w:rsidR="00A2574C" w:rsidRDefault="00A2574C">
      <w:pPr>
        <w:rPr>
          <w:color w:val="365F91" w:themeColor="accent1" w:themeShade="BF"/>
          <w:sz w:val="28"/>
          <w:szCs w:val="28"/>
        </w:rPr>
      </w:pPr>
    </w:p>
    <w:p w:rsidR="00A2574C" w:rsidRDefault="005D1778">
      <w:pPr>
        <w:rPr>
          <w:color w:val="365F91" w:themeColor="accent1" w:themeShade="BF"/>
          <w:sz w:val="28"/>
          <w:szCs w:val="28"/>
        </w:rPr>
      </w:pPr>
      <w:r>
        <w:rPr>
          <w:color w:val="365F91" w:themeColor="accent1" w:themeShade="BF"/>
          <w:sz w:val="28"/>
          <w:szCs w:val="28"/>
        </w:rPr>
        <w:t>As a School Community we do need to have in mind where we want our young people to end up when they leave us to make the next step to adulthood</w:t>
      </w:r>
      <w:r w:rsidR="004219C7">
        <w:rPr>
          <w:color w:val="365F91" w:themeColor="accent1" w:themeShade="BF"/>
          <w:sz w:val="28"/>
          <w:szCs w:val="28"/>
        </w:rPr>
        <w:t>, and there is commonalty here irrespective of the destination or the ability of the young person and these are our curriculum goals.</w:t>
      </w:r>
    </w:p>
    <w:p w:rsidR="00A2574C" w:rsidRDefault="004219C7">
      <w:pPr>
        <w:rPr>
          <w:color w:val="365F91" w:themeColor="accent1" w:themeShade="BF"/>
          <w:sz w:val="28"/>
          <w:szCs w:val="28"/>
        </w:rPr>
      </w:pPr>
      <w:r>
        <w:rPr>
          <w:noProof/>
          <w:color w:val="4F81BD" w:themeColor="accent1"/>
          <w:sz w:val="28"/>
          <w:szCs w:val="28"/>
          <w:lang w:eastAsia="en-GB"/>
        </w:rPr>
        <w:lastRenderedPageBreak/>
        <mc:AlternateContent>
          <mc:Choice Requires="wpg">
            <w:drawing>
              <wp:anchor distT="0" distB="0" distL="114300" distR="114300" simplePos="0" relativeHeight="251645952" behindDoc="0" locked="0" layoutInCell="1" allowOverlap="1">
                <wp:simplePos x="0" y="0"/>
                <wp:positionH relativeFrom="column">
                  <wp:posOffset>27305</wp:posOffset>
                </wp:positionH>
                <wp:positionV relativeFrom="paragraph">
                  <wp:posOffset>5195</wp:posOffset>
                </wp:positionV>
                <wp:extent cx="5777230" cy="928254"/>
                <wp:effectExtent l="0" t="0" r="13970" b="24765"/>
                <wp:wrapNone/>
                <wp:docPr id="6" name="Group 6"/>
                <wp:cNvGraphicFramePr/>
                <a:graphic xmlns:a="http://schemas.openxmlformats.org/drawingml/2006/main">
                  <a:graphicData uri="http://schemas.microsoft.com/office/word/2010/wordprocessingGroup">
                    <wpg:wgp>
                      <wpg:cNvGrpSpPr/>
                      <wpg:grpSpPr>
                        <a:xfrm>
                          <a:off x="0" y="0"/>
                          <a:ext cx="5777230" cy="928254"/>
                          <a:chOff x="0" y="0"/>
                          <a:chExt cx="5777230" cy="520412"/>
                        </a:xfrm>
                      </wpg:grpSpPr>
                      <wps:wsp>
                        <wps:cNvPr id="5" name="Rounded Rectangle 5"/>
                        <wps:cNvSpPr/>
                        <wps:spPr>
                          <a:xfrm>
                            <a:off x="0" y="0"/>
                            <a:ext cx="5777230" cy="520412"/>
                          </a:xfrm>
                          <a:prstGeom prst="roundRect">
                            <a:avLst>
                              <a:gd name="adj" fmla="val 50000"/>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2"/>
                        <wps:cNvSpPr txBox="1">
                          <a:spLocks noChangeArrowheads="1"/>
                        </wps:cNvSpPr>
                        <wps:spPr bwMode="auto">
                          <a:xfrm>
                            <a:off x="734291" y="36576"/>
                            <a:ext cx="4460875" cy="455570"/>
                          </a:xfrm>
                          <a:prstGeom prst="rect">
                            <a:avLst/>
                          </a:prstGeom>
                          <a:solidFill>
                            <a:srgbClr val="FFFFFF"/>
                          </a:solidFill>
                          <a:ln w="9525">
                            <a:noFill/>
                            <a:miter lim="800000"/>
                            <a:headEnd/>
                            <a:tailEnd/>
                          </a:ln>
                        </wps:spPr>
                        <wps:txbx>
                          <w:txbxContent>
                            <w:p w:rsidR="00BD2694" w:rsidRDefault="00BD2694" w:rsidP="004219C7">
                              <w:pPr>
                                <w:spacing w:after="0"/>
                                <w:jc w:val="center"/>
                                <w:rPr>
                                  <w:b/>
                                  <w:color w:val="002060"/>
                                  <w:sz w:val="36"/>
                                  <w:szCs w:val="36"/>
                                </w:rPr>
                              </w:pPr>
                              <w:r w:rsidRPr="004219C7">
                                <w:rPr>
                                  <w:b/>
                                  <w:color w:val="002060"/>
                                  <w:sz w:val="36"/>
                                  <w:szCs w:val="36"/>
                                </w:rPr>
                                <w:t>Our Curriculum Goals</w:t>
                              </w:r>
                              <w:r>
                                <w:rPr>
                                  <w:b/>
                                  <w:color w:val="002060"/>
                                  <w:sz w:val="36"/>
                                  <w:szCs w:val="36"/>
                                </w:rPr>
                                <w:t xml:space="preserve"> </w:t>
                              </w:r>
                            </w:p>
                            <w:p w:rsidR="00BD2694" w:rsidRPr="004219C7" w:rsidRDefault="00BD2694" w:rsidP="004219C7">
                              <w:pPr>
                                <w:spacing w:after="0"/>
                                <w:jc w:val="center"/>
                                <w:rPr>
                                  <w:b/>
                                  <w:color w:val="244061" w:themeColor="accent1" w:themeShade="80"/>
                                  <w:sz w:val="32"/>
                                  <w:szCs w:val="32"/>
                                </w:rPr>
                              </w:pPr>
                              <w:r w:rsidRPr="004219C7">
                                <w:rPr>
                                  <w:b/>
                                  <w:color w:val="244061" w:themeColor="accent1" w:themeShade="80"/>
                                  <w:sz w:val="32"/>
                                  <w:szCs w:val="32"/>
                                </w:rPr>
                                <w:t xml:space="preserve"> </w:t>
                              </w:r>
                              <w:proofErr w:type="gramStart"/>
                              <w:r w:rsidRPr="004219C7">
                                <w:rPr>
                                  <w:b/>
                                  <w:color w:val="244061" w:themeColor="accent1" w:themeShade="80"/>
                                  <w:sz w:val="32"/>
                                  <w:szCs w:val="32"/>
                                </w:rPr>
                                <w:t>when</w:t>
                              </w:r>
                              <w:proofErr w:type="gramEnd"/>
                              <w:r w:rsidRPr="004219C7">
                                <w:rPr>
                                  <w:b/>
                                  <w:color w:val="244061" w:themeColor="accent1" w:themeShade="80"/>
                                  <w:sz w:val="32"/>
                                  <w:szCs w:val="32"/>
                                </w:rPr>
                                <w:t xml:space="preserve"> pupils leave our School they will</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id="Group 6" o:spid="_x0000_s1026" style="position:absolute;margin-left:2.15pt;margin-top:.4pt;width:454.9pt;height:73.1pt;z-index:251645952;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">
                <v:roundrect id="Rounded Rectangle 5" o:spid="_x0000_s1027" style="position:absolute;width:57772;height:5204;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ivI8QA&#10;AADaAAAADwAAAGRycy9kb3ducmV2LnhtbESPy2rDMBBF94H+g5hCNiGWk9I8XCuhBEq7SBzy+IDB&#10;mlqm1shYauz+fVUoZHm5j8PNt4NtxI06XztWMEtSEMSl0zVXCq6Xt+kKhA/IGhvHpOCHPGw3D6Mc&#10;M+16PtHtHCoRR9hnqMCE0GZS+tKQRZ+4ljh6n66zGKLsKqk77OO4beQ8TRfSYs2RYLClnaHy6/xt&#10;I0QX+/dqf5isD83Tknaz07EvjFLjx+H1BUSgIdzD/+0PreAZ/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ryPEAAAA2gAAAA8AAAAAAAAAAAAAAAAAmAIAAGRycy9k&#10;b3ducmV2LnhtbFBLBQYAAAAABAAEAPUAAACJAwAAAAA=&#10;" filled="f" strokecolor="#17365d [2415]" strokeweight="2pt"/>
                <v:shapetype id="_x0000_t202" coordsize="21600,21600" o:spt="202" path="m,l,21600r21600,l21600,xe">
                  <v:stroke joinstyle="miter"/>
                  <v:path gradientshapeok="t" o:connecttype="rect"/>
                </v:shapetype>
                <v:shape id="Text Box 2" o:spid="_x0000_s1028" type="#_x0000_t202" style="position:absolute;left:7342;top:365;width:44609;height:4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fCM8UA&#10;AADcAAAADwAAAGRycy9kb3ducmV2LnhtbESPQWvCQBSE7wX/w/IEb3VjhUSjq2jBUqFQqoIeH9ln&#10;Esy+Ddmt2f57t1DocZiZb5jlOphG3KlztWUFk3ECgriwuuZSwem4e56BcB5ZY2OZFPyQg/Vq8LTE&#10;XNuev+h+8KWIEHY5Kqi8b3MpXVGRQTe2LXH0rrYz6KPsSqk77CPcNPIlSVJpsOa4UGFLrxUVt8O3&#10;UdD7+fwt2+3Lyyadbc86XF34+FRqNAybBQhPwf+H/9rvWsE0yeD3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8IzxQAAANwAAAAPAAAAAAAAAAAAAAAAAJgCAABkcnMv&#10;ZG93bnJldi54bWxQSwUGAAAAAAQABAD1AAAAigMAAAAA&#10;" stroked="f">
                  <v:textbox>
                    <w:txbxContent>
                      <w:p w:rsidR="00BD2694" w:rsidRDefault="00BD2694" w:rsidP="004219C7">
                        <w:pPr>
                          <w:spacing w:after="0"/>
                          <w:jc w:val="center"/>
                          <w:rPr>
                            <w:b/>
                            <w:color w:val="002060"/>
                            <w:sz w:val="36"/>
                            <w:szCs w:val="36"/>
                          </w:rPr>
                        </w:pPr>
                        <w:r w:rsidRPr="004219C7">
                          <w:rPr>
                            <w:b/>
                            <w:color w:val="002060"/>
                            <w:sz w:val="36"/>
                            <w:szCs w:val="36"/>
                          </w:rPr>
                          <w:t>Our Curriculum Goals</w:t>
                        </w:r>
                        <w:r>
                          <w:rPr>
                            <w:b/>
                            <w:color w:val="002060"/>
                            <w:sz w:val="36"/>
                            <w:szCs w:val="36"/>
                          </w:rPr>
                          <w:t xml:space="preserve"> </w:t>
                        </w:r>
                      </w:p>
                      <w:p w:rsidR="00BD2694" w:rsidRPr="004219C7" w:rsidRDefault="00BD2694" w:rsidP="004219C7">
                        <w:pPr>
                          <w:spacing w:after="0"/>
                          <w:jc w:val="center"/>
                          <w:rPr>
                            <w:b/>
                            <w:color w:val="244061" w:themeColor="accent1" w:themeShade="80"/>
                            <w:sz w:val="32"/>
                            <w:szCs w:val="32"/>
                          </w:rPr>
                        </w:pPr>
                        <w:r w:rsidRPr="004219C7">
                          <w:rPr>
                            <w:b/>
                            <w:color w:val="244061" w:themeColor="accent1" w:themeShade="80"/>
                            <w:sz w:val="32"/>
                            <w:szCs w:val="32"/>
                          </w:rPr>
                          <w:t xml:space="preserve"> </w:t>
                        </w:r>
                        <w:proofErr w:type="gramStart"/>
                        <w:r w:rsidRPr="004219C7">
                          <w:rPr>
                            <w:b/>
                            <w:color w:val="244061" w:themeColor="accent1" w:themeShade="80"/>
                            <w:sz w:val="32"/>
                            <w:szCs w:val="32"/>
                          </w:rPr>
                          <w:t>when</w:t>
                        </w:r>
                        <w:proofErr w:type="gramEnd"/>
                        <w:r w:rsidRPr="004219C7">
                          <w:rPr>
                            <w:b/>
                            <w:color w:val="244061" w:themeColor="accent1" w:themeShade="80"/>
                            <w:sz w:val="32"/>
                            <w:szCs w:val="32"/>
                          </w:rPr>
                          <w:t xml:space="preserve"> pupils leave our School they will</w:t>
                        </w:r>
                      </w:p>
                    </w:txbxContent>
                  </v:textbox>
                </v:shape>
              </v:group>
            </w:pict>
          </mc:Fallback>
        </mc:AlternateContent>
      </w:r>
    </w:p>
    <w:p w:rsidR="00A2574C" w:rsidRDefault="00A2574C">
      <w:pPr>
        <w:rPr>
          <w:color w:val="365F91" w:themeColor="accent1" w:themeShade="BF"/>
          <w:sz w:val="28"/>
          <w:szCs w:val="28"/>
        </w:rPr>
      </w:pPr>
    </w:p>
    <w:p w:rsidR="004219C7" w:rsidRDefault="00706647">
      <w:pPr>
        <w:rPr>
          <w:color w:val="365F91" w:themeColor="accent1" w:themeShade="BF"/>
          <w:sz w:val="28"/>
          <w:szCs w:val="28"/>
        </w:rPr>
      </w:pPr>
      <w:r>
        <w:rPr>
          <w:noProof/>
          <w:color w:val="4F81BD" w:themeColor="accent1"/>
          <w:sz w:val="28"/>
          <w:szCs w:val="28"/>
          <w:lang w:eastAsia="en-GB"/>
        </w:rPr>
        <mc:AlternateContent>
          <mc:Choice Requires="wpg">
            <w:drawing>
              <wp:anchor distT="0" distB="0" distL="114300" distR="114300" simplePos="0" relativeHeight="251650048" behindDoc="0" locked="0" layoutInCell="1" allowOverlap="1" wp14:anchorId="47DC500F" wp14:editId="69F831E7">
                <wp:simplePos x="0" y="0"/>
                <wp:positionH relativeFrom="column">
                  <wp:posOffset>3546475</wp:posOffset>
                </wp:positionH>
                <wp:positionV relativeFrom="paragraph">
                  <wp:posOffset>247015</wp:posOffset>
                </wp:positionV>
                <wp:extent cx="2576830" cy="2701290"/>
                <wp:effectExtent l="0" t="0" r="13970" b="22860"/>
                <wp:wrapNone/>
                <wp:docPr id="10" name="Group 10"/>
                <wp:cNvGraphicFramePr/>
                <a:graphic xmlns:a="http://schemas.openxmlformats.org/drawingml/2006/main">
                  <a:graphicData uri="http://schemas.microsoft.com/office/word/2010/wordprocessingGroup">
                    <wpg:wgp>
                      <wpg:cNvGrpSpPr/>
                      <wpg:grpSpPr>
                        <a:xfrm>
                          <a:off x="0" y="0"/>
                          <a:ext cx="2576830" cy="2701290"/>
                          <a:chOff x="0" y="0"/>
                          <a:chExt cx="5777230" cy="520412"/>
                        </a:xfrm>
                      </wpg:grpSpPr>
                      <wps:wsp>
                        <wps:cNvPr id="11" name="Rounded Rectangle 11"/>
                        <wps:cNvSpPr/>
                        <wps:spPr>
                          <a:xfrm>
                            <a:off x="0"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
                        <wps:cNvSpPr txBox="1">
                          <a:spLocks noChangeArrowheads="1"/>
                        </wps:cNvSpPr>
                        <wps:spPr bwMode="auto">
                          <a:xfrm>
                            <a:off x="221656" y="41252"/>
                            <a:ext cx="5292090" cy="437860"/>
                          </a:xfrm>
                          <a:prstGeom prst="rect">
                            <a:avLst/>
                          </a:prstGeom>
                          <a:solidFill>
                            <a:srgbClr val="FFFFFF"/>
                          </a:solidFill>
                          <a:ln w="9525">
                            <a:noFill/>
                            <a:miter lim="800000"/>
                            <a:headEnd/>
                            <a:tailEnd/>
                          </a:ln>
                        </wps:spPr>
                        <wps:txbx>
                          <w:txbxContent>
                            <w:p w:rsidR="00BD2694" w:rsidRDefault="00BD2694" w:rsidP="004219C7">
                              <w:pPr>
                                <w:spacing w:after="0"/>
                                <w:jc w:val="center"/>
                                <w:rPr>
                                  <w:color w:val="002060"/>
                                  <w:sz w:val="28"/>
                                  <w:szCs w:val="28"/>
                                </w:rPr>
                              </w:pPr>
                              <w:r>
                                <w:rPr>
                                  <w:color w:val="002060"/>
                                  <w:sz w:val="28"/>
                                  <w:szCs w:val="28"/>
                                </w:rPr>
                                <w:t>Be creative, adaptable and able to manage change</w:t>
                              </w:r>
                            </w:p>
                            <w:p w:rsidR="00BD2694" w:rsidRDefault="00BD2694" w:rsidP="004219C7">
                              <w:pPr>
                                <w:spacing w:after="0"/>
                                <w:jc w:val="center"/>
                                <w:rPr>
                                  <w:color w:val="002060"/>
                                  <w:sz w:val="28"/>
                                  <w:szCs w:val="28"/>
                                </w:rPr>
                              </w:pPr>
                              <w:r>
                                <w:rPr>
                                  <w:color w:val="002060"/>
                                  <w:sz w:val="28"/>
                                  <w:szCs w:val="28"/>
                                </w:rPr>
                                <w:t>Be able to transfer their learning</w:t>
                              </w:r>
                            </w:p>
                            <w:p w:rsidR="00BD2694" w:rsidRDefault="00BD2694" w:rsidP="005F2738">
                              <w:pPr>
                                <w:spacing w:after="0"/>
                                <w:jc w:val="center"/>
                                <w:rPr>
                                  <w:color w:val="002060"/>
                                  <w:sz w:val="28"/>
                                  <w:szCs w:val="28"/>
                                </w:rPr>
                              </w:pPr>
                              <w:r>
                                <w:rPr>
                                  <w:color w:val="002060"/>
                                  <w:sz w:val="28"/>
                                  <w:szCs w:val="28"/>
                                </w:rPr>
                                <w:t xml:space="preserve">Be able and confident to communicate </w:t>
                              </w:r>
                            </w:p>
                            <w:p w:rsidR="00BD2694" w:rsidRDefault="00BD2694" w:rsidP="005F2738">
                              <w:pPr>
                                <w:spacing w:after="0"/>
                                <w:jc w:val="center"/>
                                <w:rPr>
                                  <w:color w:val="002060"/>
                                  <w:sz w:val="28"/>
                                  <w:szCs w:val="28"/>
                                </w:rPr>
                              </w:pPr>
                              <w:r>
                                <w:rPr>
                                  <w:color w:val="002060"/>
                                  <w:sz w:val="28"/>
                                  <w:szCs w:val="28"/>
                                </w:rPr>
                                <w:t>Be able and confident to manage their emotions</w:t>
                              </w:r>
                            </w:p>
                            <w:p w:rsidR="00BD2694" w:rsidRDefault="00BD2694"/>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10" o:spid="_x0000_s1029" style="position:absolute;margin-left:279.25pt;margin-top:19.45pt;width:202.9pt;height:212.7pt;z-index:251650048;mso-width-relative:margin;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">
                <v:roundrect id="Rounded Rectangle 11" o:spid="_x0000_s1030" style="position:absolute;width:57772;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sdMEA&#10;AADbAAAADwAAAGRycy9kb3ducmV2LnhtbERPTWsCMRC9C/0PYYReRLNRKLo1SrEV9Ni1PfQ2bMbd&#10;xc1kSVJd/70RBG/zeJ+zXPe2FWfyoXGsQU0yEMSlMw1XGn4O2/EcRIjIBlvHpOFKAdarl8ESc+Mu&#10;/E3nIlYihXDIUUMdY5dLGcqaLIaJ64gTd3TeYkzQV9J4vKRw28pplr1Jiw2nhho72tRUnop/q2Hh&#10;vzbmeBj9zVTo/P53qrbZp9L6ddh/vIOI1Men+OHemTRfwf2XdIB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c7HTBAAAA2wAAAA8AAAAAAAAAAAAAAAAAmAIAAGRycy9kb3du&#10;cmV2LnhtbFBLBQYAAAAABAAEAPUAAACGAwAAAAA=&#10;" filled="f" strokecolor="#17375e" strokeweight="2pt"/>
                <v:shape id="Text Box 2" o:spid="_x0000_s1031" type="#_x0000_t202" style="position:absolute;left:2216;top:412;width:52921;height:4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KV8MA&#10;AADbAAAADwAAAGRycy9kb3ducmV2LnhtbERPTWvCQBC9F/wPywje6qY52BhdJQoWC4WiFupxyI5J&#10;aHY2ZLfJ9t93CwVv83ifs94G04qBetdYVvA0T0AQl1Y3XCn4uBweMxDOI2tsLZOCH3Kw3Uwe1phr&#10;O/KJhrOvRAxhl6OC2vsul9KVNRl0c9sRR+5me4M+wr6SuscxhptWpkmykAYbjg01drSvqfw6fxsF&#10;o18uX54Pr9W1WGS7Tx1uLry9KzWbhmIFwlPwd/G/+6jj/BT+fo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hKV8MAAADbAAAADwAAAAAAAAAAAAAAAACYAgAAZHJzL2Rv&#10;d25yZXYueG1sUEsFBgAAAAAEAAQA9QAAAIgDAAAAAA==&#10;" stroked="f">
                  <v:textbox>
                    <w:txbxContent>
                      <w:p w:rsidR="00BD2694" w:rsidRDefault="00BD2694" w:rsidP="004219C7">
                        <w:pPr>
                          <w:spacing w:after="0"/>
                          <w:jc w:val="center"/>
                          <w:rPr>
                            <w:color w:val="002060"/>
                            <w:sz w:val="28"/>
                            <w:szCs w:val="28"/>
                          </w:rPr>
                        </w:pPr>
                        <w:r>
                          <w:rPr>
                            <w:color w:val="002060"/>
                            <w:sz w:val="28"/>
                            <w:szCs w:val="28"/>
                          </w:rPr>
                          <w:t>Be creative, adaptable and able to manage change</w:t>
                        </w:r>
                      </w:p>
                      <w:p w:rsidR="00BD2694" w:rsidRDefault="00BD2694" w:rsidP="004219C7">
                        <w:pPr>
                          <w:spacing w:after="0"/>
                          <w:jc w:val="center"/>
                          <w:rPr>
                            <w:color w:val="002060"/>
                            <w:sz w:val="28"/>
                            <w:szCs w:val="28"/>
                          </w:rPr>
                        </w:pPr>
                        <w:r>
                          <w:rPr>
                            <w:color w:val="002060"/>
                            <w:sz w:val="28"/>
                            <w:szCs w:val="28"/>
                          </w:rPr>
                          <w:t>Be able to transfer their learning</w:t>
                        </w:r>
                      </w:p>
                      <w:p w:rsidR="00BD2694" w:rsidRDefault="00BD2694" w:rsidP="005F2738">
                        <w:pPr>
                          <w:spacing w:after="0"/>
                          <w:jc w:val="center"/>
                          <w:rPr>
                            <w:color w:val="002060"/>
                            <w:sz w:val="28"/>
                            <w:szCs w:val="28"/>
                          </w:rPr>
                        </w:pPr>
                        <w:r>
                          <w:rPr>
                            <w:color w:val="002060"/>
                            <w:sz w:val="28"/>
                            <w:szCs w:val="28"/>
                          </w:rPr>
                          <w:t xml:space="preserve">Be able and confident to communicate </w:t>
                        </w:r>
                      </w:p>
                      <w:p w:rsidR="00BD2694" w:rsidRDefault="00BD2694" w:rsidP="005F2738">
                        <w:pPr>
                          <w:spacing w:after="0"/>
                          <w:jc w:val="center"/>
                          <w:rPr>
                            <w:color w:val="002060"/>
                            <w:sz w:val="28"/>
                            <w:szCs w:val="28"/>
                          </w:rPr>
                        </w:pPr>
                        <w:r>
                          <w:rPr>
                            <w:color w:val="002060"/>
                            <w:sz w:val="28"/>
                            <w:szCs w:val="28"/>
                          </w:rPr>
                          <w:t>Be able and confident to manage their emotions</w:t>
                        </w:r>
                      </w:p>
                      <w:p w:rsidR="00BD2694" w:rsidRDefault="00BD2694"/>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648000" behindDoc="0" locked="0" layoutInCell="1" allowOverlap="1" wp14:anchorId="26702F08" wp14:editId="38C91E8C">
                <wp:simplePos x="0" y="0"/>
                <wp:positionH relativeFrom="column">
                  <wp:posOffset>-429260</wp:posOffset>
                </wp:positionH>
                <wp:positionV relativeFrom="paragraph">
                  <wp:posOffset>246380</wp:posOffset>
                </wp:positionV>
                <wp:extent cx="2576830" cy="2701290"/>
                <wp:effectExtent l="0" t="0" r="13970" b="22860"/>
                <wp:wrapNone/>
                <wp:docPr id="7" name="Group 7"/>
                <wp:cNvGraphicFramePr/>
                <a:graphic xmlns:a="http://schemas.openxmlformats.org/drawingml/2006/main">
                  <a:graphicData uri="http://schemas.microsoft.com/office/word/2010/wordprocessingGroup">
                    <wpg:wgp>
                      <wpg:cNvGrpSpPr/>
                      <wpg:grpSpPr>
                        <a:xfrm>
                          <a:off x="0" y="0"/>
                          <a:ext cx="2576830" cy="2701290"/>
                          <a:chOff x="0" y="0"/>
                          <a:chExt cx="5777230" cy="520412"/>
                        </a:xfrm>
                      </wpg:grpSpPr>
                      <wps:wsp>
                        <wps:cNvPr id="8" name="Rounded Rectangle 8"/>
                        <wps:cNvSpPr/>
                        <wps:spPr>
                          <a:xfrm>
                            <a:off x="0"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399657" y="23030"/>
                            <a:ext cx="5114054" cy="440682"/>
                          </a:xfrm>
                          <a:prstGeom prst="rect">
                            <a:avLst/>
                          </a:prstGeom>
                          <a:solidFill>
                            <a:srgbClr val="FFFFFF"/>
                          </a:solidFill>
                          <a:ln w="9525">
                            <a:noFill/>
                            <a:miter lim="800000"/>
                            <a:headEnd/>
                            <a:tailEnd/>
                          </a:ln>
                        </wps:spPr>
                        <wps:txbx>
                          <w:txbxContent>
                            <w:p w:rsidR="00BD2694" w:rsidRDefault="00BD2694" w:rsidP="004219C7">
                              <w:pPr>
                                <w:spacing w:after="0"/>
                                <w:jc w:val="center"/>
                                <w:rPr>
                                  <w:color w:val="002060"/>
                                  <w:sz w:val="28"/>
                                  <w:szCs w:val="28"/>
                                </w:rPr>
                              </w:pPr>
                              <w:r>
                                <w:rPr>
                                  <w:color w:val="002060"/>
                                  <w:sz w:val="28"/>
                                  <w:szCs w:val="28"/>
                                </w:rPr>
                                <w:t>Have secured independent learning and thinking skills</w:t>
                              </w:r>
                            </w:p>
                            <w:p w:rsidR="00BD2694" w:rsidRDefault="00BD2694" w:rsidP="004219C7">
                              <w:pPr>
                                <w:spacing w:after="0"/>
                                <w:jc w:val="center"/>
                                <w:rPr>
                                  <w:color w:val="002060"/>
                                  <w:sz w:val="28"/>
                                  <w:szCs w:val="28"/>
                                </w:rPr>
                              </w:pPr>
                              <w:r>
                                <w:rPr>
                                  <w:color w:val="002060"/>
                                  <w:sz w:val="28"/>
                                  <w:szCs w:val="28"/>
                                </w:rPr>
                                <w:t>Have reached the highest levels of function in literacy, numeracy and ICT</w:t>
                              </w:r>
                            </w:p>
                            <w:p w:rsidR="00BD2694" w:rsidRPr="004219C7" w:rsidRDefault="00BD2694" w:rsidP="004219C7">
                              <w:pPr>
                                <w:spacing w:after="0"/>
                                <w:jc w:val="center"/>
                                <w:rPr>
                                  <w:color w:val="244061" w:themeColor="accent1" w:themeShade="80"/>
                                  <w:sz w:val="28"/>
                                  <w:szCs w:val="28"/>
                                </w:rPr>
                              </w:pPr>
                              <w:r>
                                <w:rPr>
                                  <w:color w:val="002060"/>
                                  <w:sz w:val="28"/>
                                  <w:szCs w:val="28"/>
                                </w:rPr>
                                <w:t>Have understanding of historical and current local, regional, national and international matters</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32" style="position:absolute;margin-left:-33.8pt;margin-top:19.4pt;width:202.9pt;height:212.7pt;z-index:251648000;mso-width-relative:margin;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">
                <v:roundrect id="Rounded Rectangle 8" o:spid="_x0000_s1033" style="position:absolute;width:57772;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8FMsAA&#10;AADaAAAADwAAAGRycy9kb3ducmV2LnhtbERPy2rCQBTdF/yH4QpuipnEQqnRUUQNtMtqXbi7ZG4e&#10;mLkTZkYT/76zKHR5OO/1djSdeJDzrWUFWZKCIC6tbrlW8HMu5h8gfEDW2FkmBU/ysN1MXtaYazvw&#10;Nz1OoRYxhH2OCpoQ+lxKXzZk0Ce2J45cZZ3BEKGrpXY4xHDTyUWavkuDLceGBnvaN1TeTnejYOmO&#10;e12dX69vme/d12WRFekhU2o2HXcrEIHG8C/+c39qBXFrvBJvgN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8FMsAAAADaAAAADwAAAAAAAAAAAAAAAACYAgAAZHJzL2Rvd25y&#10;ZXYueG1sUEsFBgAAAAAEAAQA9QAAAIUDAAAAAA==&#10;" filled="f" strokecolor="#17375e" strokeweight="2pt"/>
                <v:shape id="Text Box 2" o:spid="_x0000_s1034" type="#_x0000_t202" style="position:absolute;left:3996;top:230;width:51141;height:4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hT8QA&#10;AADaAAAADwAAAGRycy9kb3ducmV2LnhtbESPQWvCQBSE7wX/w/IK3uqmPViTuoZYUCwUilHQ4yP7&#10;TEKzb0N2Ndt/3y0UPA4z8w2zzIPpxI0G11pW8DxLQBBXVrdcKzgeNk8LEM4ja+wsk4IfcpCvJg9L&#10;zLQdeU+30tciQthlqKDxvs+kdFVDBt3M9sTRu9jBoI9yqKUecIxw08mXJJlLgy3HhQZ7em+o+i6v&#10;RsHo03T7uvmoz8V8sT7pcHHh80up6WMo3kB4Cv4e/m/vtIIU/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0YU/EAAAA2gAAAA8AAAAAAAAAAAAAAAAAmAIAAGRycy9k&#10;b3ducmV2LnhtbFBLBQYAAAAABAAEAPUAAACJAwAAAAA=&#10;" stroked="f">
                  <v:textbox>
                    <w:txbxContent>
                      <w:p w:rsidR="00BD2694" w:rsidRDefault="00BD2694" w:rsidP="004219C7">
                        <w:pPr>
                          <w:spacing w:after="0"/>
                          <w:jc w:val="center"/>
                          <w:rPr>
                            <w:color w:val="002060"/>
                            <w:sz w:val="28"/>
                            <w:szCs w:val="28"/>
                          </w:rPr>
                        </w:pPr>
                        <w:r>
                          <w:rPr>
                            <w:color w:val="002060"/>
                            <w:sz w:val="28"/>
                            <w:szCs w:val="28"/>
                          </w:rPr>
                          <w:t>Have secured independent learning and thinking skills</w:t>
                        </w:r>
                      </w:p>
                      <w:p w:rsidR="00BD2694" w:rsidRDefault="00BD2694" w:rsidP="004219C7">
                        <w:pPr>
                          <w:spacing w:after="0"/>
                          <w:jc w:val="center"/>
                          <w:rPr>
                            <w:color w:val="002060"/>
                            <w:sz w:val="28"/>
                            <w:szCs w:val="28"/>
                          </w:rPr>
                        </w:pPr>
                        <w:r>
                          <w:rPr>
                            <w:color w:val="002060"/>
                            <w:sz w:val="28"/>
                            <w:szCs w:val="28"/>
                          </w:rPr>
                          <w:t>Have reached the highest levels of function in literacy, numeracy and ICT</w:t>
                        </w:r>
                      </w:p>
                      <w:p w:rsidR="00BD2694" w:rsidRPr="004219C7" w:rsidRDefault="00BD2694" w:rsidP="004219C7">
                        <w:pPr>
                          <w:spacing w:after="0"/>
                          <w:jc w:val="center"/>
                          <w:rPr>
                            <w:color w:val="244061" w:themeColor="accent1" w:themeShade="80"/>
                            <w:sz w:val="28"/>
                            <w:szCs w:val="28"/>
                          </w:rPr>
                        </w:pPr>
                        <w:r>
                          <w:rPr>
                            <w:color w:val="002060"/>
                            <w:sz w:val="28"/>
                            <w:szCs w:val="28"/>
                          </w:rPr>
                          <w:t>Have understanding of historical and current local, regional, national and international matters</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656192" behindDoc="0" locked="0" layoutInCell="1" allowOverlap="1" wp14:anchorId="7C66F963" wp14:editId="157A331E">
                <wp:simplePos x="0" y="0"/>
                <wp:positionH relativeFrom="column">
                  <wp:posOffset>955675</wp:posOffset>
                </wp:positionH>
                <wp:positionV relativeFrom="paragraph">
                  <wp:posOffset>2672080</wp:posOffset>
                </wp:positionV>
                <wp:extent cx="3574415" cy="2673350"/>
                <wp:effectExtent l="0" t="0" r="26035" b="12700"/>
                <wp:wrapNone/>
                <wp:docPr id="19" name="Group 19"/>
                <wp:cNvGraphicFramePr/>
                <a:graphic xmlns:a="http://schemas.openxmlformats.org/drawingml/2006/main">
                  <a:graphicData uri="http://schemas.microsoft.com/office/word/2010/wordprocessingGroup">
                    <wpg:wgp>
                      <wpg:cNvGrpSpPr/>
                      <wpg:grpSpPr>
                        <a:xfrm>
                          <a:off x="0" y="0"/>
                          <a:ext cx="3574415" cy="2673350"/>
                          <a:chOff x="-63488" y="0"/>
                          <a:chExt cx="5777230" cy="520412"/>
                        </a:xfrm>
                      </wpg:grpSpPr>
                      <wps:wsp>
                        <wps:cNvPr id="20" name="Rounded Rectangle 20"/>
                        <wps:cNvSpPr/>
                        <wps:spPr>
                          <a:xfrm>
                            <a:off x="-63488"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
                        <wps:cNvSpPr txBox="1">
                          <a:spLocks noChangeArrowheads="1"/>
                        </wps:cNvSpPr>
                        <wps:spPr bwMode="auto">
                          <a:xfrm>
                            <a:off x="160432" y="24173"/>
                            <a:ext cx="5329387" cy="473877"/>
                          </a:xfrm>
                          <a:prstGeom prst="rect">
                            <a:avLst/>
                          </a:prstGeom>
                          <a:solidFill>
                            <a:srgbClr val="FFFFFF"/>
                          </a:solidFill>
                          <a:ln w="9525">
                            <a:noFill/>
                            <a:miter lim="800000"/>
                            <a:headEnd/>
                            <a:tailEnd/>
                          </a:ln>
                        </wps:spPr>
                        <wps:txbx>
                          <w:txbxContent>
                            <w:p w:rsidR="00BD2694" w:rsidRDefault="00BD2694" w:rsidP="004219C7">
                              <w:pPr>
                                <w:spacing w:after="0"/>
                                <w:jc w:val="center"/>
                                <w:rPr>
                                  <w:color w:val="002060"/>
                                  <w:sz w:val="28"/>
                                  <w:szCs w:val="28"/>
                                </w:rPr>
                              </w:pPr>
                              <w:r>
                                <w:rPr>
                                  <w:color w:val="002060"/>
                                  <w:sz w:val="28"/>
                                  <w:szCs w:val="28"/>
                                </w:rPr>
                                <w:t>Be as happy as possible</w:t>
                              </w:r>
                            </w:p>
                            <w:p w:rsidR="00BD2694" w:rsidRDefault="00BD2694" w:rsidP="004219C7">
                              <w:pPr>
                                <w:spacing w:after="0"/>
                                <w:jc w:val="center"/>
                                <w:rPr>
                                  <w:color w:val="002060"/>
                                  <w:sz w:val="28"/>
                                  <w:szCs w:val="28"/>
                                </w:rPr>
                              </w:pPr>
                              <w:r>
                                <w:rPr>
                                  <w:color w:val="002060"/>
                                  <w:sz w:val="28"/>
                                  <w:szCs w:val="28"/>
                                </w:rPr>
                                <w:t>Be as independent as possible</w:t>
                              </w:r>
                            </w:p>
                            <w:p w:rsidR="00BD2694" w:rsidRDefault="00BD2694" w:rsidP="004219C7">
                              <w:pPr>
                                <w:spacing w:after="0"/>
                                <w:jc w:val="center"/>
                                <w:rPr>
                                  <w:color w:val="002060"/>
                                  <w:sz w:val="28"/>
                                  <w:szCs w:val="28"/>
                                </w:rPr>
                              </w:pPr>
                              <w:r>
                                <w:rPr>
                                  <w:color w:val="002060"/>
                                  <w:sz w:val="28"/>
                                  <w:szCs w:val="28"/>
                                </w:rPr>
                                <w:t>Enjoy learning</w:t>
                              </w:r>
                            </w:p>
                            <w:p w:rsidR="00BD2694" w:rsidRDefault="00BD2694" w:rsidP="00655AA4">
                              <w:pPr>
                                <w:spacing w:after="0"/>
                                <w:jc w:val="center"/>
                                <w:rPr>
                                  <w:color w:val="002060"/>
                                  <w:sz w:val="28"/>
                                  <w:szCs w:val="28"/>
                                </w:rPr>
                              </w:pPr>
                              <w:r>
                                <w:rPr>
                                  <w:color w:val="002060"/>
                                  <w:sz w:val="28"/>
                                  <w:szCs w:val="28"/>
                                </w:rPr>
                                <w:t>Be as confident and self-assured as possible</w:t>
                              </w:r>
                              <w:r w:rsidRPr="00655AA4">
                                <w:rPr>
                                  <w:color w:val="002060"/>
                                  <w:sz w:val="28"/>
                                  <w:szCs w:val="28"/>
                                </w:rPr>
                                <w:t xml:space="preserve"> </w:t>
                              </w:r>
                            </w:p>
                            <w:p w:rsidR="00BD2694" w:rsidRDefault="00BD2694" w:rsidP="00655AA4">
                              <w:pPr>
                                <w:spacing w:after="0"/>
                                <w:jc w:val="center"/>
                                <w:rPr>
                                  <w:color w:val="002060"/>
                                  <w:sz w:val="28"/>
                                  <w:szCs w:val="28"/>
                                </w:rPr>
                              </w:pPr>
                              <w:r>
                                <w:rPr>
                                  <w:color w:val="002060"/>
                                  <w:sz w:val="28"/>
                                  <w:szCs w:val="28"/>
                                </w:rPr>
                                <w:t>Be able to forge positive interpersonal relationships</w:t>
                              </w:r>
                            </w:p>
                            <w:p w:rsidR="00BD2694" w:rsidRPr="004219C7" w:rsidRDefault="00BD2694" w:rsidP="00655AA4">
                              <w:pPr>
                                <w:spacing w:after="0"/>
                                <w:jc w:val="center"/>
                                <w:rPr>
                                  <w:color w:val="244061" w:themeColor="accent1" w:themeShade="80"/>
                                  <w:sz w:val="28"/>
                                  <w:szCs w:val="28"/>
                                </w:rPr>
                              </w:pPr>
                              <w:r>
                                <w:rPr>
                                  <w:color w:val="002060"/>
                                  <w:sz w:val="28"/>
                                  <w:szCs w:val="28"/>
                                </w:rPr>
                                <w:t xml:space="preserve">Have control and influence over </w:t>
                              </w:r>
                              <w:proofErr w:type="gramStart"/>
                              <w:r>
                                <w:rPr>
                                  <w:color w:val="002060"/>
                                  <w:sz w:val="28"/>
                                  <w:szCs w:val="28"/>
                                </w:rPr>
                                <w:t>their own</w:t>
                              </w:r>
                              <w:proofErr w:type="gramEnd"/>
                              <w:r>
                                <w:rPr>
                                  <w:color w:val="002060"/>
                                  <w:sz w:val="28"/>
                                  <w:szCs w:val="28"/>
                                </w:rPr>
                                <w:t xml:space="preserve"> lives</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19" o:spid="_x0000_s1035" style="position:absolute;margin-left:75.25pt;margin-top:210.4pt;width:281.45pt;height:210.5pt;z-index:251656192;mso-width-relative:margin;mso-height-relative:margin" coordorigin="-634"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">
                <v:roundrect id="Rounded Rectangle 20" o:spid="_x0000_s1036" style="position:absolute;left:-634;width:57771;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yDUsAA&#10;AADbAAAADwAAAGRycy9kb3ducmV2LnhtbERPy4rCMBTdC/5DuIIbGdNWEO0YRXzAzNKqi9ldmmtb&#10;prkpSdT695OFMMvDea82vWnFg5xvLCtIpwkI4tLqhisFl/PxYwHCB2SNrWVS8CIPm/VwsMJc2yef&#10;6FGESsQQ9jkqqEPocil9WZNBP7UdceRu1hkMEbpKaofPGG5amSXJXBpsODbU2NGupvK3uBsFS3fY&#10;6dt58jNLfee+r1l6TPapUuNRv/0EEagP/+K3+0sryOL6+CX+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7yDUsAAAADbAAAADwAAAAAAAAAAAAAAAACYAgAAZHJzL2Rvd25y&#10;ZXYueG1sUEsFBgAAAAAEAAQA9QAAAIUDAAAAAA==&#10;" filled="f" strokecolor="#17375e" strokeweight="2pt"/>
                <v:shape id="Text Box 2" o:spid="_x0000_s1037" type="#_x0000_t202" style="position:absolute;left:1604;top:241;width:53294;height:4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encUA&#10;AADbAAAADwAAAGRycy9kb3ducmV2LnhtbESPQWvCQBSE7wX/w/KE3urGHKJGV7GFlAqFUlvQ4yP7&#10;TILZtyG7TdZ/7xYKPQ4z8w2z2QXTioF611hWMJ8lIIhLqxuuFHx/FU9LEM4ja2wtk4IbOdhtJw8b&#10;zLUd+ZOGo69EhLDLUUHtfZdL6cqaDLqZ7Yijd7G9QR9lX0nd4xjhppVpkmTSYMNxocaOXmoqr8cf&#10;o2D0q9XrojhU5322fD7pcHHh/UOpx2nYr0F4Cv4//Nd+0wrSOfx+iT9Ab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h6dxQAAANsAAAAPAAAAAAAAAAAAAAAAAJgCAABkcnMv&#10;ZG93bnJldi54bWxQSwUGAAAAAAQABAD1AAAAigMAAAAA&#10;" stroked="f">
                  <v:textbox>
                    <w:txbxContent>
                      <w:p w:rsidR="00BD2694" w:rsidRDefault="00BD2694" w:rsidP="004219C7">
                        <w:pPr>
                          <w:spacing w:after="0"/>
                          <w:jc w:val="center"/>
                          <w:rPr>
                            <w:color w:val="002060"/>
                            <w:sz w:val="28"/>
                            <w:szCs w:val="28"/>
                          </w:rPr>
                        </w:pPr>
                        <w:r>
                          <w:rPr>
                            <w:color w:val="002060"/>
                            <w:sz w:val="28"/>
                            <w:szCs w:val="28"/>
                          </w:rPr>
                          <w:t>Be as happy as possible</w:t>
                        </w:r>
                      </w:p>
                      <w:p w:rsidR="00BD2694" w:rsidRDefault="00BD2694" w:rsidP="004219C7">
                        <w:pPr>
                          <w:spacing w:after="0"/>
                          <w:jc w:val="center"/>
                          <w:rPr>
                            <w:color w:val="002060"/>
                            <w:sz w:val="28"/>
                            <w:szCs w:val="28"/>
                          </w:rPr>
                        </w:pPr>
                        <w:r>
                          <w:rPr>
                            <w:color w:val="002060"/>
                            <w:sz w:val="28"/>
                            <w:szCs w:val="28"/>
                          </w:rPr>
                          <w:t>Be as independent as possible</w:t>
                        </w:r>
                      </w:p>
                      <w:p w:rsidR="00BD2694" w:rsidRDefault="00BD2694" w:rsidP="004219C7">
                        <w:pPr>
                          <w:spacing w:after="0"/>
                          <w:jc w:val="center"/>
                          <w:rPr>
                            <w:color w:val="002060"/>
                            <w:sz w:val="28"/>
                            <w:szCs w:val="28"/>
                          </w:rPr>
                        </w:pPr>
                        <w:r>
                          <w:rPr>
                            <w:color w:val="002060"/>
                            <w:sz w:val="28"/>
                            <w:szCs w:val="28"/>
                          </w:rPr>
                          <w:t>Enjoy learning</w:t>
                        </w:r>
                      </w:p>
                      <w:p w:rsidR="00BD2694" w:rsidRDefault="00BD2694" w:rsidP="00655AA4">
                        <w:pPr>
                          <w:spacing w:after="0"/>
                          <w:jc w:val="center"/>
                          <w:rPr>
                            <w:color w:val="002060"/>
                            <w:sz w:val="28"/>
                            <w:szCs w:val="28"/>
                          </w:rPr>
                        </w:pPr>
                        <w:r>
                          <w:rPr>
                            <w:color w:val="002060"/>
                            <w:sz w:val="28"/>
                            <w:szCs w:val="28"/>
                          </w:rPr>
                          <w:t>Be as confident and self-assured as possible</w:t>
                        </w:r>
                        <w:r w:rsidRPr="00655AA4">
                          <w:rPr>
                            <w:color w:val="002060"/>
                            <w:sz w:val="28"/>
                            <w:szCs w:val="28"/>
                          </w:rPr>
                          <w:t xml:space="preserve"> </w:t>
                        </w:r>
                      </w:p>
                      <w:p w:rsidR="00BD2694" w:rsidRDefault="00BD2694" w:rsidP="00655AA4">
                        <w:pPr>
                          <w:spacing w:after="0"/>
                          <w:jc w:val="center"/>
                          <w:rPr>
                            <w:color w:val="002060"/>
                            <w:sz w:val="28"/>
                            <w:szCs w:val="28"/>
                          </w:rPr>
                        </w:pPr>
                        <w:r>
                          <w:rPr>
                            <w:color w:val="002060"/>
                            <w:sz w:val="28"/>
                            <w:szCs w:val="28"/>
                          </w:rPr>
                          <w:t>Be able to forge positive interpersonal relationships</w:t>
                        </w:r>
                      </w:p>
                      <w:p w:rsidR="00BD2694" w:rsidRPr="004219C7" w:rsidRDefault="00BD2694" w:rsidP="00655AA4">
                        <w:pPr>
                          <w:spacing w:after="0"/>
                          <w:jc w:val="center"/>
                          <w:rPr>
                            <w:color w:val="244061" w:themeColor="accent1" w:themeShade="80"/>
                            <w:sz w:val="28"/>
                            <w:szCs w:val="28"/>
                          </w:rPr>
                        </w:pPr>
                        <w:r>
                          <w:rPr>
                            <w:color w:val="002060"/>
                            <w:sz w:val="28"/>
                            <w:szCs w:val="28"/>
                          </w:rPr>
                          <w:t xml:space="preserve">Have control and influence over </w:t>
                        </w:r>
                        <w:proofErr w:type="gramStart"/>
                        <w:r>
                          <w:rPr>
                            <w:color w:val="002060"/>
                            <w:sz w:val="28"/>
                            <w:szCs w:val="28"/>
                          </w:rPr>
                          <w:t>their own</w:t>
                        </w:r>
                        <w:proofErr w:type="gramEnd"/>
                        <w:r>
                          <w:rPr>
                            <w:color w:val="002060"/>
                            <w:sz w:val="28"/>
                            <w:szCs w:val="28"/>
                          </w:rPr>
                          <w:t xml:space="preserve"> lives</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652096" behindDoc="0" locked="0" layoutInCell="1" allowOverlap="1" wp14:anchorId="0C07CBCF" wp14:editId="222289BC">
                <wp:simplePos x="0" y="0"/>
                <wp:positionH relativeFrom="column">
                  <wp:posOffset>-512445</wp:posOffset>
                </wp:positionH>
                <wp:positionV relativeFrom="paragraph">
                  <wp:posOffset>5039995</wp:posOffset>
                </wp:positionV>
                <wp:extent cx="2576830" cy="2286000"/>
                <wp:effectExtent l="0" t="0" r="13970" b="19050"/>
                <wp:wrapNone/>
                <wp:docPr id="13" name="Group 13"/>
                <wp:cNvGraphicFramePr/>
                <a:graphic xmlns:a="http://schemas.openxmlformats.org/drawingml/2006/main">
                  <a:graphicData uri="http://schemas.microsoft.com/office/word/2010/wordprocessingGroup">
                    <wpg:wgp>
                      <wpg:cNvGrpSpPr/>
                      <wpg:grpSpPr>
                        <a:xfrm>
                          <a:off x="0" y="0"/>
                          <a:ext cx="2576830" cy="2286000"/>
                          <a:chOff x="0" y="0"/>
                          <a:chExt cx="5777230" cy="520412"/>
                        </a:xfrm>
                      </wpg:grpSpPr>
                      <wps:wsp>
                        <wps:cNvPr id="14" name="Rounded Rectangle 14"/>
                        <wps:cNvSpPr/>
                        <wps:spPr>
                          <a:xfrm>
                            <a:off x="0"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2"/>
                        <wps:cNvSpPr txBox="1">
                          <a:spLocks noChangeArrowheads="1"/>
                        </wps:cNvSpPr>
                        <wps:spPr bwMode="auto">
                          <a:xfrm>
                            <a:off x="221656" y="41252"/>
                            <a:ext cx="5292090" cy="437860"/>
                          </a:xfrm>
                          <a:prstGeom prst="rect">
                            <a:avLst/>
                          </a:prstGeom>
                          <a:solidFill>
                            <a:srgbClr val="FFFFFF"/>
                          </a:solidFill>
                          <a:ln w="9525">
                            <a:noFill/>
                            <a:miter lim="800000"/>
                            <a:headEnd/>
                            <a:tailEnd/>
                          </a:ln>
                        </wps:spPr>
                        <wps:txbx>
                          <w:txbxContent>
                            <w:p w:rsidR="00BD2694" w:rsidRDefault="00BD2694" w:rsidP="004219C7">
                              <w:pPr>
                                <w:spacing w:after="0"/>
                                <w:jc w:val="center"/>
                                <w:rPr>
                                  <w:color w:val="002060"/>
                                  <w:sz w:val="28"/>
                                  <w:szCs w:val="28"/>
                                </w:rPr>
                              </w:pPr>
                              <w:r>
                                <w:rPr>
                                  <w:color w:val="002060"/>
                                  <w:sz w:val="28"/>
                                  <w:szCs w:val="28"/>
                                </w:rPr>
                                <w:t>Be aware of healthy lifestyle choices, and be able to make healthy choices</w:t>
                              </w:r>
                            </w:p>
                            <w:p w:rsidR="00BD2694" w:rsidRPr="004219C7" w:rsidRDefault="00BD2694" w:rsidP="004219C7">
                              <w:pPr>
                                <w:spacing w:after="0"/>
                                <w:jc w:val="center"/>
                                <w:rPr>
                                  <w:color w:val="244061" w:themeColor="accent1" w:themeShade="80"/>
                                  <w:sz w:val="28"/>
                                  <w:szCs w:val="28"/>
                                </w:rPr>
                              </w:pPr>
                              <w:r>
                                <w:rPr>
                                  <w:color w:val="002060"/>
                                  <w:sz w:val="28"/>
                                  <w:szCs w:val="28"/>
                                </w:rPr>
                                <w:t>Be able to access their community and all its benefits</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13" o:spid="_x0000_s1038" style="position:absolute;margin-left:-40.35pt;margin-top:396.85pt;width:202.9pt;height:180pt;z-index:251652096;mso-width-relative:margin;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">
                <v:roundrect id="Rounded Rectangle 14" o:spid="_x0000_s1039" style="position:absolute;width:57772;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tP7MIA&#10;AADbAAAADwAAAGRycy9kb3ducmV2LnhtbERPTWvCQBC9C/0PyxR6KbpJLKWmriK2gXqs1oO3ITsm&#10;odnZsLsm6b93C4K3ebzPWa5H04qenG8sK0hnCQji0uqGKwU/h2L6BsIHZI2tZVLwRx7Wq4fJEnNt&#10;B/6mfh8qEUPY56igDqHLpfRlTQb9zHbEkTtbZzBE6CqpHQ4x3LQyS5JXabDh2FBjR9uayt/9xShY&#10;uM+tPh+eT/PUd253zNIi+UiVenocN+8gAo3hLr65v3Sc/wL/v8Q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60/swgAAANsAAAAPAAAAAAAAAAAAAAAAAJgCAABkcnMvZG93&#10;bnJldi54bWxQSwUGAAAAAAQABAD1AAAAhwMAAAAA&#10;" filled="f" strokecolor="#17375e" strokeweight="2pt"/>
                <v:shape id="Text Box 2" o:spid="_x0000_s1040" type="#_x0000_t202" style="position:absolute;left:2216;top:412;width:52921;height:4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HSI8EA&#10;AADbAAAADwAAAGRycy9kb3ducmV2LnhtbERP24rCMBB9X9h/CLPgm6YueKtGcQXFBUHWFfRxaMa2&#10;2ExKE238e7Mg7NscznVmi2AqcafGlZYV9HsJCOLM6pJzBcffdXcMwnlkjZVlUvAgB4v5+9sMU21b&#10;/qH7wecihrBLUUHhfZ1K6bKCDLqerYkjd7GNQR9hk0vdYBvDTSU/k2QoDZYcGwqsaVVQdj3cjILW&#10;Tyab0fo7Py+H46+TDhcXdnulOh9hOQXhKfh/8cu91XH+AP5+i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x0iPBAAAA2wAAAA8AAAAAAAAAAAAAAAAAmAIAAGRycy9kb3du&#10;cmV2LnhtbFBLBQYAAAAABAAEAPUAAACGAwAAAAA=&#10;" stroked="f">
                  <v:textbox>
                    <w:txbxContent>
                      <w:p w:rsidR="00BD2694" w:rsidRDefault="00BD2694" w:rsidP="004219C7">
                        <w:pPr>
                          <w:spacing w:after="0"/>
                          <w:jc w:val="center"/>
                          <w:rPr>
                            <w:color w:val="002060"/>
                            <w:sz w:val="28"/>
                            <w:szCs w:val="28"/>
                          </w:rPr>
                        </w:pPr>
                        <w:r>
                          <w:rPr>
                            <w:color w:val="002060"/>
                            <w:sz w:val="28"/>
                            <w:szCs w:val="28"/>
                          </w:rPr>
                          <w:t>Be aware of healthy lifestyle choices, and be able to make healthy choices</w:t>
                        </w:r>
                      </w:p>
                      <w:p w:rsidR="00BD2694" w:rsidRPr="004219C7" w:rsidRDefault="00BD2694" w:rsidP="004219C7">
                        <w:pPr>
                          <w:spacing w:after="0"/>
                          <w:jc w:val="center"/>
                          <w:rPr>
                            <w:color w:val="244061" w:themeColor="accent1" w:themeShade="80"/>
                            <w:sz w:val="28"/>
                            <w:szCs w:val="28"/>
                          </w:rPr>
                        </w:pPr>
                        <w:r>
                          <w:rPr>
                            <w:color w:val="002060"/>
                            <w:sz w:val="28"/>
                            <w:szCs w:val="28"/>
                          </w:rPr>
                          <w:t>Be able to access their community and all its benefits</w:t>
                        </w:r>
                      </w:p>
                    </w:txbxContent>
                  </v:textbox>
                </v:shape>
              </v:group>
            </w:pict>
          </mc:Fallback>
        </mc:AlternateContent>
      </w: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706647">
      <w:pPr>
        <w:rPr>
          <w:color w:val="365F91" w:themeColor="accent1" w:themeShade="BF"/>
          <w:sz w:val="28"/>
          <w:szCs w:val="28"/>
        </w:rPr>
      </w:pPr>
      <w:r>
        <w:rPr>
          <w:noProof/>
          <w:color w:val="4F81BD" w:themeColor="accent1"/>
          <w:sz w:val="28"/>
          <w:szCs w:val="28"/>
          <w:lang w:eastAsia="en-GB"/>
        </w:rPr>
        <mc:AlternateContent>
          <mc:Choice Requires="wpg">
            <w:drawing>
              <wp:anchor distT="0" distB="0" distL="114300" distR="114300" simplePos="0" relativeHeight="251654144" behindDoc="0" locked="0" layoutInCell="1" allowOverlap="1" wp14:anchorId="220ABA5B" wp14:editId="109BEC5C">
                <wp:simplePos x="0" y="0"/>
                <wp:positionH relativeFrom="column">
                  <wp:posOffset>3458845</wp:posOffset>
                </wp:positionH>
                <wp:positionV relativeFrom="paragraph">
                  <wp:posOffset>130925</wp:posOffset>
                </wp:positionV>
                <wp:extent cx="2576830" cy="2286000"/>
                <wp:effectExtent l="0" t="0" r="13970" b="19050"/>
                <wp:wrapNone/>
                <wp:docPr id="16" name="Group 16"/>
                <wp:cNvGraphicFramePr/>
                <a:graphic xmlns:a="http://schemas.openxmlformats.org/drawingml/2006/main">
                  <a:graphicData uri="http://schemas.microsoft.com/office/word/2010/wordprocessingGroup">
                    <wpg:wgp>
                      <wpg:cNvGrpSpPr/>
                      <wpg:grpSpPr>
                        <a:xfrm>
                          <a:off x="0" y="0"/>
                          <a:ext cx="2576830" cy="2286000"/>
                          <a:chOff x="0" y="0"/>
                          <a:chExt cx="5777230" cy="520412"/>
                        </a:xfrm>
                      </wpg:grpSpPr>
                      <wps:wsp>
                        <wps:cNvPr id="17" name="Rounded Rectangle 17"/>
                        <wps:cNvSpPr/>
                        <wps:spPr>
                          <a:xfrm>
                            <a:off x="0"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2"/>
                        <wps:cNvSpPr txBox="1">
                          <a:spLocks noChangeArrowheads="1"/>
                        </wps:cNvSpPr>
                        <wps:spPr bwMode="auto">
                          <a:xfrm>
                            <a:off x="221656" y="41252"/>
                            <a:ext cx="5292090" cy="437860"/>
                          </a:xfrm>
                          <a:prstGeom prst="rect">
                            <a:avLst/>
                          </a:prstGeom>
                          <a:solidFill>
                            <a:srgbClr val="FFFFFF"/>
                          </a:solidFill>
                          <a:ln w="9525">
                            <a:noFill/>
                            <a:miter lim="800000"/>
                            <a:headEnd/>
                            <a:tailEnd/>
                          </a:ln>
                        </wps:spPr>
                        <wps:txbx>
                          <w:txbxContent>
                            <w:p w:rsidR="00BD2694" w:rsidRDefault="00BD2694" w:rsidP="004219C7">
                              <w:pPr>
                                <w:spacing w:after="0"/>
                                <w:jc w:val="center"/>
                                <w:rPr>
                                  <w:color w:val="002060"/>
                                  <w:sz w:val="28"/>
                                  <w:szCs w:val="28"/>
                                </w:rPr>
                              </w:pPr>
                              <w:r>
                                <w:rPr>
                                  <w:color w:val="002060"/>
                                  <w:sz w:val="28"/>
                                  <w:szCs w:val="28"/>
                                </w:rPr>
                                <w:t>Respect other people, cultures, religions, genders and choices</w:t>
                              </w:r>
                            </w:p>
                            <w:p w:rsidR="00BD2694" w:rsidRDefault="00BD2694" w:rsidP="004219C7">
                              <w:pPr>
                                <w:spacing w:after="0"/>
                                <w:jc w:val="center"/>
                                <w:rPr>
                                  <w:color w:val="002060"/>
                                  <w:sz w:val="28"/>
                                  <w:szCs w:val="28"/>
                                </w:rPr>
                              </w:pPr>
                              <w:r>
                                <w:rPr>
                                  <w:color w:val="002060"/>
                                  <w:sz w:val="28"/>
                                  <w:szCs w:val="28"/>
                                </w:rPr>
                                <w:t>Be proud of themselves and their achievements</w:t>
                              </w:r>
                            </w:p>
                            <w:p w:rsidR="00BD2694" w:rsidRPr="004219C7" w:rsidRDefault="00BD2694" w:rsidP="004219C7">
                              <w:pPr>
                                <w:spacing w:after="0"/>
                                <w:jc w:val="center"/>
                                <w:rPr>
                                  <w:color w:val="244061" w:themeColor="accent1" w:themeShade="80"/>
                                  <w:sz w:val="28"/>
                                  <w:szCs w:val="28"/>
                                </w:rPr>
                              </w:pPr>
                              <w:r>
                                <w:rPr>
                                  <w:color w:val="002060"/>
                                  <w:sz w:val="28"/>
                                  <w:szCs w:val="28"/>
                                </w:rPr>
                                <w:t>Be able to make the next step away from School</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16" o:spid="_x0000_s1041" style="position:absolute;margin-left:272.35pt;margin-top:10.3pt;width:202.9pt;height:180pt;z-index:251654144;mso-width-relative:margin;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">
                <v:roundrect id="Rounded Rectangle 17" o:spid="_x0000_s1042" style="position:absolute;width:57772;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Rm8IA&#10;AADbAAAADwAAAGRycy9kb3ducmV2LnhtbERPTWvCQBC9C/0PyxR6KbpJhLamriK2gXqs1oO3ITsm&#10;odnZsLsm6b93C4K3ebzPWa5H04qenG8sK0hnCQji0uqGKwU/h2L6BsIHZI2tZVLwRx7Wq4fJEnNt&#10;B/6mfh8qEUPY56igDqHLpfRlTQb9zHbEkTtbZzBE6CqpHQ4x3LQyS5IXabDh2FBjR9uayt/9xShY&#10;uM+tPh+eT/PUd253zNIi+UiVenocN+8gAo3hLr65v3Sc/wr/v8Q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OdGbwgAAANsAAAAPAAAAAAAAAAAAAAAAAJgCAABkcnMvZG93&#10;bnJldi54bWxQSwUGAAAAAAQABAD1AAAAhwMAAAAA&#10;" filled="f" strokecolor="#17375e" strokeweight="2pt"/>
                <v:shape id="Text Box 2" o:spid="_x0000_s1043" type="#_x0000_t202" style="position:absolute;left:2216;top:412;width:52921;height:4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9vcUA&#10;AADbAAAADwAAAGRycy9kb3ducmV2LnhtbESPzWvCQBDF7wX/h2UEb3VjD36krqIFiwWh+AHtcciO&#10;SWh2NmS3ZvvfOwehtxnem/d+s1wn16gbdaH2bGAyzkARF97WXBq4nHfPc1AhIltsPJOBPwqwXg2e&#10;lphb3/ORbqdYKgnhkKOBKsY21zoUFTkMY98Si3b1ncMoa1dq22Ev4a7RL1k21Q5rloYKW3qrqPg5&#10;/ToDfVws3me7j/J7M51vv2y6hnT4NGY0TJtXUJFS/Dc/rvdW8AVWfpEB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H29xQAAANsAAAAPAAAAAAAAAAAAAAAAAJgCAABkcnMv&#10;ZG93bnJldi54bWxQSwUGAAAAAAQABAD1AAAAigMAAAAA&#10;" stroked="f">
                  <v:textbox>
                    <w:txbxContent>
                      <w:p w:rsidR="00BD2694" w:rsidRDefault="00BD2694" w:rsidP="004219C7">
                        <w:pPr>
                          <w:spacing w:after="0"/>
                          <w:jc w:val="center"/>
                          <w:rPr>
                            <w:color w:val="002060"/>
                            <w:sz w:val="28"/>
                            <w:szCs w:val="28"/>
                          </w:rPr>
                        </w:pPr>
                        <w:r>
                          <w:rPr>
                            <w:color w:val="002060"/>
                            <w:sz w:val="28"/>
                            <w:szCs w:val="28"/>
                          </w:rPr>
                          <w:t>Respect other people, cultures, religions, genders and choices</w:t>
                        </w:r>
                      </w:p>
                      <w:p w:rsidR="00BD2694" w:rsidRDefault="00BD2694" w:rsidP="004219C7">
                        <w:pPr>
                          <w:spacing w:after="0"/>
                          <w:jc w:val="center"/>
                          <w:rPr>
                            <w:color w:val="002060"/>
                            <w:sz w:val="28"/>
                            <w:szCs w:val="28"/>
                          </w:rPr>
                        </w:pPr>
                        <w:r>
                          <w:rPr>
                            <w:color w:val="002060"/>
                            <w:sz w:val="28"/>
                            <w:szCs w:val="28"/>
                          </w:rPr>
                          <w:t>Be proud of themselves and their achievements</w:t>
                        </w:r>
                      </w:p>
                      <w:p w:rsidR="00BD2694" w:rsidRPr="004219C7" w:rsidRDefault="00BD2694" w:rsidP="004219C7">
                        <w:pPr>
                          <w:spacing w:after="0"/>
                          <w:jc w:val="center"/>
                          <w:rPr>
                            <w:color w:val="244061" w:themeColor="accent1" w:themeShade="80"/>
                            <w:sz w:val="28"/>
                            <w:szCs w:val="28"/>
                          </w:rPr>
                        </w:pPr>
                        <w:r>
                          <w:rPr>
                            <w:color w:val="002060"/>
                            <w:sz w:val="28"/>
                            <w:szCs w:val="28"/>
                          </w:rPr>
                          <w:t>Be able to make the next step away from School</w:t>
                        </w:r>
                      </w:p>
                    </w:txbxContent>
                  </v:textbox>
                </v:shape>
              </v:group>
            </w:pict>
          </mc:Fallback>
        </mc:AlternateContent>
      </w: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4219C7" w:rsidRDefault="00706647">
      <w:pPr>
        <w:rPr>
          <w:color w:val="365F91" w:themeColor="accent1" w:themeShade="BF"/>
          <w:sz w:val="28"/>
          <w:szCs w:val="28"/>
        </w:rPr>
      </w:pPr>
      <w:r>
        <w:rPr>
          <w:noProof/>
          <w:color w:val="4F81BD" w:themeColor="accent1"/>
          <w:sz w:val="28"/>
          <w:szCs w:val="28"/>
          <w:lang w:eastAsia="en-GB"/>
        </w:rPr>
        <mc:AlternateContent>
          <mc:Choice Requires="wpg">
            <w:drawing>
              <wp:anchor distT="0" distB="0" distL="114300" distR="114300" simplePos="0" relativeHeight="251660288" behindDoc="0" locked="0" layoutInCell="1" allowOverlap="1" wp14:anchorId="386866B7" wp14:editId="1839487C">
                <wp:simplePos x="0" y="0"/>
                <wp:positionH relativeFrom="column">
                  <wp:posOffset>304800</wp:posOffset>
                </wp:positionH>
                <wp:positionV relativeFrom="paragraph">
                  <wp:posOffset>36541</wp:posOffset>
                </wp:positionV>
                <wp:extent cx="4918075" cy="1300705"/>
                <wp:effectExtent l="0" t="0" r="15875" b="13970"/>
                <wp:wrapNone/>
                <wp:docPr id="25" name="Group 25"/>
                <wp:cNvGraphicFramePr/>
                <a:graphic xmlns:a="http://schemas.openxmlformats.org/drawingml/2006/main">
                  <a:graphicData uri="http://schemas.microsoft.com/office/word/2010/wordprocessingGroup">
                    <wpg:wgp>
                      <wpg:cNvGrpSpPr/>
                      <wpg:grpSpPr>
                        <a:xfrm>
                          <a:off x="0" y="0"/>
                          <a:ext cx="4918075" cy="1300705"/>
                          <a:chOff x="0" y="0"/>
                          <a:chExt cx="5777230" cy="520412"/>
                        </a:xfrm>
                      </wpg:grpSpPr>
                      <wps:wsp>
                        <wps:cNvPr id="26" name="Rounded Rectangle 26"/>
                        <wps:cNvSpPr/>
                        <wps:spPr>
                          <a:xfrm>
                            <a:off x="0" y="0"/>
                            <a:ext cx="5777230" cy="520412"/>
                          </a:xfrm>
                          <a:prstGeom prst="roundRect">
                            <a:avLst>
                              <a:gd name="adj" fmla="val 14773"/>
                            </a:avLst>
                          </a:prstGeom>
                          <a:noFill/>
                          <a:ln w="25400" cap="flat" cmpd="sng" algn="ctr">
                            <a:solidFill>
                              <a:srgbClr val="1F497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
                        <wps:cNvSpPr txBox="1">
                          <a:spLocks noChangeArrowheads="1"/>
                        </wps:cNvSpPr>
                        <wps:spPr bwMode="auto">
                          <a:xfrm>
                            <a:off x="97649" y="41236"/>
                            <a:ext cx="5549721" cy="437860"/>
                          </a:xfrm>
                          <a:prstGeom prst="rect">
                            <a:avLst/>
                          </a:prstGeom>
                          <a:solidFill>
                            <a:srgbClr val="FFFFFF"/>
                          </a:solidFill>
                          <a:ln w="9525">
                            <a:noFill/>
                            <a:miter lim="800000"/>
                            <a:headEnd/>
                            <a:tailEnd/>
                          </a:ln>
                        </wps:spPr>
                        <wps:txbx>
                          <w:txbxContent>
                            <w:p w:rsidR="00BD2694" w:rsidRDefault="00BD2694" w:rsidP="005F2738">
                              <w:pPr>
                                <w:spacing w:after="0"/>
                                <w:rPr>
                                  <w:color w:val="244061" w:themeColor="accent1" w:themeShade="80"/>
                                  <w:sz w:val="28"/>
                                  <w:szCs w:val="28"/>
                                </w:rPr>
                              </w:pPr>
                              <w:r>
                                <w:rPr>
                                  <w:color w:val="244061" w:themeColor="accent1" w:themeShade="80"/>
                                  <w:sz w:val="28"/>
                                  <w:szCs w:val="28"/>
                                </w:rPr>
                                <w:t xml:space="preserve">Have their achievements recognised (if appropriate through qualifications) and celebrated </w:t>
                              </w:r>
                            </w:p>
                            <w:p w:rsidR="00BD2694" w:rsidRPr="005F2738" w:rsidRDefault="00BD2694" w:rsidP="005F2738">
                              <w:pPr>
                                <w:rPr>
                                  <w:color w:val="244061" w:themeColor="accent1" w:themeShade="80"/>
                                  <w:sz w:val="28"/>
                                  <w:szCs w:val="28"/>
                                </w:rPr>
                              </w:pPr>
                              <w:r w:rsidRPr="005F2738">
                                <w:rPr>
                                  <w:color w:val="244061" w:themeColor="accent1" w:themeShade="80"/>
                                  <w:sz w:val="28"/>
                                  <w:szCs w:val="28"/>
                                </w:rPr>
                                <w:t>Have the skills and knowledge to access their chosen vocations</w:t>
                              </w:r>
                              <w:r>
                                <w:rPr>
                                  <w:color w:val="244061" w:themeColor="accent1" w:themeShade="80"/>
                                  <w:sz w:val="28"/>
                                  <w:szCs w:val="28"/>
                                </w:rPr>
                                <w:t xml:space="preserve"> once they leave School</w:t>
                              </w:r>
                            </w:p>
                            <w:p w:rsidR="00BD2694" w:rsidRPr="005F2738" w:rsidRDefault="00BD2694" w:rsidP="005F2738">
                              <w:pPr>
                                <w:spacing w:after="0"/>
                                <w:rPr>
                                  <w:color w:val="244061" w:themeColor="accent1" w:themeShade="80"/>
                                  <w:sz w:val="28"/>
                                  <w:szCs w:val="28"/>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25" o:spid="_x0000_s1044" style="position:absolute;margin-left:24pt;margin-top:2.9pt;width:387.25pt;height:102.4pt;z-index:251660288;mso-width-relative:margin;mso-height-relative:margin" coordsize="57772,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">
                <v:roundrect id="Rounded Rectangle 26" o:spid="_x0000_s1045" style="position:absolute;width:57772;height:5204;visibility:visible;mso-wrap-style:square;v-text-anchor:middle" arcsize="9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vcMA&#10;AADbAAAADwAAAGRycy9kb3ducmV2LnhtbESPzYvCMBTE78L+D+EteBFNW0HcrlHED1iPfuzB26N5&#10;tmWbl5JErf/9RhA8DjPzG2a26EwjbuR8bVlBOkpAEBdW11wqOB23wykIH5A1NpZJwYM8LOYfvRnm&#10;2t55T7dDKEWEsM9RQRVCm0vpi4oM+pFtiaN3sc5giNKVUju8R7hpZJYkE2mw5rhQYUurioq/w9Uo&#10;+HKblb4cB+dx6lu3+83SbbJOlep/dstvEIG68A6/2j9aQTaB5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m+vcMAAADbAAAADwAAAAAAAAAAAAAAAACYAgAAZHJzL2Rv&#10;d25yZXYueG1sUEsFBgAAAAAEAAQA9QAAAIgDAAAAAA==&#10;" filled="f" strokecolor="#17375e" strokeweight="2pt"/>
                <v:shape id="Text Box 2" o:spid="_x0000_s1046" type="#_x0000_t202" style="position:absolute;left:976;top:412;width:55497;height:4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jcsQA&#10;AADbAAAADwAAAGRycy9kb3ducmV2LnhtbESPT4vCMBTE7wv7HcITvK2pHvxTjeIKisKC6C7o8dE8&#10;22LzUppo47c3C4LHYWZ+w8wWwVTiTo0rLSvo9xIQxJnVJecK/n7XX2MQziNrrCyTggc5WMw/P2aY&#10;atvyge5Hn4sIYZeigsL7OpXSZQUZdD1bE0fvYhuDPsoml7rBNsJNJQdJMpQGS44LBda0Kii7Hm9G&#10;Qesnk81ovcvPy+H4+6TDxYWfvVLdTlhOQXgK/h1+tbdawWAE/1/i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I3LEAAAA2wAAAA8AAAAAAAAAAAAAAAAAmAIAAGRycy9k&#10;b3ducmV2LnhtbFBLBQYAAAAABAAEAPUAAACJAwAAAAA=&#10;" stroked="f">
                  <v:textbox>
                    <w:txbxContent>
                      <w:p w:rsidR="00BD2694" w:rsidRDefault="00BD2694" w:rsidP="005F2738">
                        <w:pPr>
                          <w:spacing w:after="0"/>
                          <w:rPr>
                            <w:color w:val="244061" w:themeColor="accent1" w:themeShade="80"/>
                            <w:sz w:val="28"/>
                            <w:szCs w:val="28"/>
                          </w:rPr>
                        </w:pPr>
                        <w:r>
                          <w:rPr>
                            <w:color w:val="244061" w:themeColor="accent1" w:themeShade="80"/>
                            <w:sz w:val="28"/>
                            <w:szCs w:val="28"/>
                          </w:rPr>
                          <w:t xml:space="preserve">Have their achievements recognised (if appropriate through qualifications) and celebrated </w:t>
                        </w:r>
                      </w:p>
                      <w:p w:rsidR="00BD2694" w:rsidRPr="005F2738" w:rsidRDefault="00BD2694" w:rsidP="005F2738">
                        <w:pPr>
                          <w:rPr>
                            <w:color w:val="244061" w:themeColor="accent1" w:themeShade="80"/>
                            <w:sz w:val="28"/>
                            <w:szCs w:val="28"/>
                          </w:rPr>
                        </w:pPr>
                        <w:r w:rsidRPr="005F2738">
                          <w:rPr>
                            <w:color w:val="244061" w:themeColor="accent1" w:themeShade="80"/>
                            <w:sz w:val="28"/>
                            <w:szCs w:val="28"/>
                          </w:rPr>
                          <w:t>Have the skills and knowledge to access their chosen vocations</w:t>
                        </w:r>
                        <w:r>
                          <w:rPr>
                            <w:color w:val="244061" w:themeColor="accent1" w:themeShade="80"/>
                            <w:sz w:val="28"/>
                            <w:szCs w:val="28"/>
                          </w:rPr>
                          <w:t xml:space="preserve"> once they leave School</w:t>
                        </w:r>
                      </w:p>
                      <w:p w:rsidR="00BD2694" w:rsidRPr="005F2738" w:rsidRDefault="00BD2694" w:rsidP="005F2738">
                        <w:pPr>
                          <w:spacing w:after="0"/>
                          <w:rPr>
                            <w:color w:val="244061" w:themeColor="accent1" w:themeShade="80"/>
                            <w:sz w:val="28"/>
                            <w:szCs w:val="28"/>
                          </w:rPr>
                        </w:pPr>
                      </w:p>
                    </w:txbxContent>
                  </v:textbox>
                </v:shape>
              </v:group>
            </w:pict>
          </mc:Fallback>
        </mc:AlternateContent>
      </w:r>
    </w:p>
    <w:p w:rsidR="004219C7" w:rsidRDefault="004219C7">
      <w:pPr>
        <w:rPr>
          <w:color w:val="365F91" w:themeColor="accent1" w:themeShade="BF"/>
          <w:sz w:val="28"/>
          <w:szCs w:val="28"/>
        </w:rPr>
      </w:pPr>
    </w:p>
    <w:p w:rsidR="004219C7" w:rsidRDefault="004219C7">
      <w:pPr>
        <w:rPr>
          <w:color w:val="365F91" w:themeColor="accent1" w:themeShade="BF"/>
          <w:sz w:val="28"/>
          <w:szCs w:val="28"/>
        </w:rPr>
      </w:pPr>
    </w:p>
    <w:p w:rsidR="00706647" w:rsidRDefault="006D66BF">
      <w:pPr>
        <w:rPr>
          <w:color w:val="365F91" w:themeColor="accent1" w:themeShade="BF"/>
          <w:sz w:val="28"/>
          <w:szCs w:val="28"/>
        </w:rPr>
      </w:pPr>
      <w:r>
        <w:rPr>
          <w:color w:val="365F91" w:themeColor="accent1" w:themeShade="BF"/>
          <w:sz w:val="28"/>
          <w:szCs w:val="28"/>
        </w:rPr>
        <w:lastRenderedPageBreak/>
        <w:t xml:space="preserve">As a School in order to meet these goals we will need to lay the foundations in terms of content, on-going assessment and environment (physical, emotional and spiritual) .So to meet our goals we must provide a curriculum which… </w:t>
      </w:r>
    </w:p>
    <w:p w:rsidR="006D66BF" w:rsidRDefault="00BA0B73">
      <w:pPr>
        <w:rPr>
          <w:color w:val="365F91" w:themeColor="accent1" w:themeShade="BF"/>
          <w:sz w:val="28"/>
          <w:szCs w:val="28"/>
        </w:rPr>
      </w:pPr>
      <w:r>
        <w:rPr>
          <w:noProof/>
          <w:color w:val="4F81BD" w:themeColor="accent1"/>
          <w:sz w:val="28"/>
          <w:szCs w:val="28"/>
          <w:lang w:eastAsia="en-GB"/>
        </w:rPr>
        <mc:AlternateContent>
          <mc:Choice Requires="wpg">
            <w:drawing>
              <wp:anchor distT="0" distB="0" distL="114300" distR="114300" simplePos="0" relativeHeight="251668480" behindDoc="0" locked="0" layoutInCell="1" allowOverlap="1" wp14:anchorId="34611084" wp14:editId="0AC36775">
                <wp:simplePos x="0" y="0"/>
                <wp:positionH relativeFrom="column">
                  <wp:posOffset>-277091</wp:posOffset>
                </wp:positionH>
                <wp:positionV relativeFrom="paragraph">
                  <wp:posOffset>14720</wp:posOffset>
                </wp:positionV>
                <wp:extent cx="5666221" cy="2022475"/>
                <wp:effectExtent l="19050" t="19050" r="10795" b="15875"/>
                <wp:wrapNone/>
                <wp:docPr id="293" name="Group 293"/>
                <wp:cNvGraphicFramePr/>
                <a:graphic xmlns:a="http://schemas.openxmlformats.org/drawingml/2006/main">
                  <a:graphicData uri="http://schemas.microsoft.com/office/word/2010/wordprocessingGroup">
                    <wpg:wgp>
                      <wpg:cNvGrpSpPr/>
                      <wpg:grpSpPr>
                        <a:xfrm>
                          <a:off x="0" y="0"/>
                          <a:ext cx="5666221" cy="2022475"/>
                          <a:chOff x="0" y="0"/>
                          <a:chExt cx="5666221" cy="2022475"/>
                        </a:xfrm>
                      </wpg:grpSpPr>
                      <wpg:grpSp>
                        <wpg:cNvPr id="30" name="Group 30"/>
                        <wpg:cNvGrpSpPr/>
                        <wpg:grpSpPr>
                          <a:xfrm>
                            <a:off x="0" y="0"/>
                            <a:ext cx="2022475" cy="2022475"/>
                            <a:chOff x="0" y="0"/>
                            <a:chExt cx="2022475" cy="2022475"/>
                          </a:xfrm>
                        </wpg:grpSpPr>
                        <wps:wsp>
                          <wps:cNvPr id="29"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pPr>
                                  <w:rPr>
                                    <w:color w:val="244061" w:themeColor="accent1" w:themeShade="80"/>
                                    <w:sz w:val="24"/>
                                    <w:szCs w:val="24"/>
                                  </w:rPr>
                                </w:pPr>
                                <w:r w:rsidRPr="00BA0B73">
                                  <w:rPr>
                                    <w:color w:val="244061" w:themeColor="accent1" w:themeShade="80"/>
                                    <w:sz w:val="24"/>
                                    <w:szCs w:val="24"/>
                                  </w:rPr>
                                  <w:t>Is founded upon a developmental level – balanced with age and experience – where each pupil has their own starting point</w:t>
                                </w:r>
                              </w:p>
                            </w:txbxContent>
                          </wps:txbx>
                          <wps:bodyPr rot="0" vert="horz" wrap="square" lIns="91440" tIns="45720" rIns="91440" bIns="45720" anchor="ctr" anchorCtr="0">
                            <a:noAutofit/>
                          </wps:bodyPr>
                        </wps:wsp>
                        <wps:wsp>
                          <wps:cNvPr id="28" name="Oval 28"/>
                          <wps:cNvSpPr/>
                          <wps:spPr>
                            <a:xfrm>
                              <a:off x="0" y="0"/>
                              <a:ext cx="2022475" cy="2022475"/>
                            </a:xfrm>
                            <a:prstGeom prst="ellipse">
                              <a:avLst/>
                            </a:prstGeom>
                            <a:noFill/>
                            <a:ln w="2857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1801091" y="0"/>
                            <a:ext cx="2022475" cy="2022475"/>
                            <a:chOff x="0" y="0"/>
                            <a:chExt cx="2022475" cy="2022475"/>
                          </a:xfrm>
                        </wpg:grpSpPr>
                        <wps:wsp>
                          <wps:cNvPr id="288"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BA0B73">
                                <w:pPr>
                                  <w:rPr>
                                    <w:color w:val="244061" w:themeColor="accent1" w:themeShade="80"/>
                                    <w:sz w:val="24"/>
                                    <w:szCs w:val="24"/>
                                  </w:rPr>
                                </w:pPr>
                                <w:r>
                                  <w:rPr>
                                    <w:color w:val="244061" w:themeColor="accent1" w:themeShade="80"/>
                                    <w:sz w:val="24"/>
                                    <w:szCs w:val="24"/>
                                  </w:rPr>
                                  <w:t xml:space="preserve">Has high expectations and is personalised in terms of approach, content, pathway and assessment </w:t>
                                </w:r>
                              </w:p>
                            </w:txbxContent>
                          </wps:txbx>
                          <wps:bodyPr rot="0" vert="horz" wrap="square" lIns="91440" tIns="45720" rIns="91440" bIns="45720" anchor="ctr" anchorCtr="0">
                            <a:noAutofit/>
                          </wps:bodyPr>
                        </wps:wsp>
                        <wps:wsp>
                          <wps:cNvPr id="289" name="Oval 289"/>
                          <wps:cNvSpPr/>
                          <wps:spPr>
                            <a:xfrm>
                              <a:off x="0" y="0"/>
                              <a:ext cx="2022475" cy="2022475"/>
                            </a:xfrm>
                            <a:prstGeom prst="ellipse">
                              <a:avLst/>
                            </a:prstGeom>
                            <a:noFill/>
                            <a:ln w="28575"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0" name="Group 290"/>
                        <wpg:cNvGrpSpPr/>
                        <wpg:grpSpPr>
                          <a:xfrm>
                            <a:off x="3643746" y="0"/>
                            <a:ext cx="2022475" cy="2022475"/>
                            <a:chOff x="0" y="0"/>
                            <a:chExt cx="2022475" cy="2022475"/>
                          </a:xfrm>
                        </wpg:grpSpPr>
                        <wps:wsp>
                          <wps:cNvPr id="291"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BA0B73">
                                <w:pPr>
                                  <w:rPr>
                                    <w:color w:val="244061" w:themeColor="accent1" w:themeShade="80"/>
                                    <w:sz w:val="24"/>
                                    <w:szCs w:val="24"/>
                                  </w:rPr>
                                </w:pPr>
                                <w:r>
                                  <w:rPr>
                                    <w:color w:val="244061" w:themeColor="accent1" w:themeShade="80"/>
                                    <w:sz w:val="24"/>
                                    <w:szCs w:val="24"/>
                                  </w:rPr>
                                  <w:t>Looks at the whole person, and targets barriers to learning as well as looking towards the end goal</w:t>
                                </w:r>
                              </w:p>
                            </w:txbxContent>
                          </wps:txbx>
                          <wps:bodyPr rot="0" vert="horz" wrap="square" lIns="91440" tIns="45720" rIns="91440" bIns="45720" anchor="ctr" anchorCtr="0">
                            <a:noAutofit/>
                          </wps:bodyPr>
                        </wps:wsp>
                        <wps:wsp>
                          <wps:cNvPr id="292" name="Oval 292"/>
                          <wps:cNvSpPr/>
                          <wps:spPr>
                            <a:xfrm>
                              <a:off x="0" y="0"/>
                              <a:ext cx="2022475" cy="2022475"/>
                            </a:xfrm>
                            <a:prstGeom prst="ellipse">
                              <a:avLst/>
                            </a:prstGeom>
                            <a:noFill/>
                            <a:ln w="28575"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293" o:spid="_x0000_s1047" style="position:absolute;margin-left:-21.8pt;margin-top:1.15pt;width:446.15pt;height:159.25pt;z-index:251668480" coordsize="56662,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">
                <v:group id="Group 30" o:spid="_x0000_s1048" style="position:absolute;width:20224;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Text Box 2" o:spid="_x0000_s1049"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LOBMMA&#10;AADbAAAADwAAAGRycy9kb3ducmV2LnhtbESP3YrCMBSE74V9h3AWvBFN1wt/uo0igiDiXvjzAGeb&#10;Y1PanJQmW+vbG0HYy2FmvmGydW9r0VHrS8cKviYJCOLc6ZILBdfLbrwA4QOyxtoxKXiQh/XqY5Bh&#10;qt2dT9SdQyEihH2KCkwITSqlzw1Z9BPXEEfv5lqLIcq2kLrFe4TbWk6TZCYtlhwXDDa0NZRX5z+r&#10;YGSa5Od42//u9Cw31cHj3HYHpYaf/eYbRKA+/Iff7b1WMF3C60v8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LOBMMAAADbAAAADwAAAAAAAAAAAAAAAACYAgAAZHJzL2Rv&#10;d25yZXYueG1sUEsFBgAAAAAEAAQA9QAAAIgDAAAAAA==&#10;" filled="f" stroked="f">
                    <v:textbox>
                      <w:txbxContent>
                        <w:p w:rsidR="00BD2694" w:rsidRPr="00BA0B73" w:rsidRDefault="00BD2694">
                          <w:pPr>
                            <w:rPr>
                              <w:color w:val="244061" w:themeColor="accent1" w:themeShade="80"/>
                              <w:sz w:val="24"/>
                              <w:szCs w:val="24"/>
                            </w:rPr>
                          </w:pPr>
                          <w:r w:rsidRPr="00BA0B73">
                            <w:rPr>
                              <w:color w:val="244061" w:themeColor="accent1" w:themeShade="80"/>
                              <w:sz w:val="24"/>
                              <w:szCs w:val="24"/>
                            </w:rPr>
                            <w:t>Is founded upon a developmental level – balanced with age and experience – where each pupil has their own starting point</w:t>
                          </w:r>
                        </w:p>
                      </w:txbxContent>
                    </v:textbox>
                  </v:shape>
                  <v:oval id="Oval 28" o:spid="_x0000_s1050"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u+QbwA&#10;AADbAAAADwAAAGRycy9kb3ducmV2LnhtbERPuwrCMBTdBf8hXMFFNFVESjWKiIqDgy+cL821LTY3&#10;tYla/94MguPhvGeLxpTiRbUrLCsYDiIQxKnVBWcKLudNPwbhPLLG0jIp+JCDxbzdmmGi7ZuP9Dr5&#10;TIQQdgkqyL2vEildmpNBN7AVceButjboA6wzqWt8h3BTylEUTaTBgkNDjhWtckrvp6dRQL3N9fhA&#10;Gfvb+sD7zxi3Jn4o1e00yykIT43/i3/unVYwCmPDl/AD5Pw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S75BvAAAANsAAAAPAAAAAAAAAAAAAAAAAJgCAABkcnMvZG93bnJldi54&#10;bWxQSwUGAAAAAAQABAD1AAAAgQMAAAAA&#10;" filled="f" strokecolor="#002060" strokeweight="2.25pt"/>
                </v:group>
                <v:group id="Group 31" o:spid="_x0000_s1051" style="position:absolute;left:18010;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2" o:spid="_x0000_s1052"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8er0A&#10;AADcAAAADwAAAGRycy9kb3ducmV2LnhtbERPSwrCMBDdC94hjOBGNNWFSjWKCIKILvwcYGzGpthM&#10;ShNrvb1ZCC4f779ct7YUDdW+cKxgPEpAEGdOF5wruF13wzkIH5A1lo5JwYc8rFfdzhJT7d58puYS&#10;chFD2KeowIRQpVL6zJBFP3IVceQerrYYIqxzqWt8x3BbykmSTKXFgmODwYq2hrLn5WUVDEyVnI6P&#10;/X2np5l5HjzObHNQqt9rNwsQgdrwF//ce61gMo9r45l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Z58er0AAADcAAAADwAAAAAAAAAAAAAAAACYAgAAZHJzL2Rvd25yZXYu&#10;eG1sUEsFBgAAAAAEAAQA9QAAAIIDAAAAAA==&#10;" filled="f" stroked="f">
                    <v:textbox>
                      <w:txbxContent>
                        <w:p w:rsidR="00BD2694" w:rsidRPr="00BA0B73" w:rsidRDefault="00BD2694" w:rsidP="00BA0B73">
                          <w:pPr>
                            <w:rPr>
                              <w:color w:val="244061" w:themeColor="accent1" w:themeShade="80"/>
                              <w:sz w:val="24"/>
                              <w:szCs w:val="24"/>
                            </w:rPr>
                          </w:pPr>
                          <w:r>
                            <w:rPr>
                              <w:color w:val="244061" w:themeColor="accent1" w:themeShade="80"/>
                              <w:sz w:val="24"/>
                              <w:szCs w:val="24"/>
                            </w:rPr>
                            <w:t xml:space="preserve">Has high expectations and is personalised in terms of approach, content, pathway and assessment </w:t>
                          </w:r>
                        </w:p>
                      </w:txbxContent>
                    </v:textbox>
                  </v:shape>
                  <v:oval id="Oval 289" o:spid="_x0000_s1053"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c6sIA&#10;AADcAAAADwAAAGRycy9kb3ducmV2LnhtbESPzarCMBSE9xd8h3AENxdNFbnUahQRFRcurj+4PjTH&#10;ttic1CZqfXsjCC6HmfmGmcwaU4o71a6wrKDfi0AQp1YXnCk4HlbdGITzyBpLy6TgSQ5m09bPBBNt&#10;H7yj+95nIkDYJagg975KpHRpTgZdz1bEwTvb2qAPss6krvER4KaUgyj6kwYLDgs5VrTIKb3sb0YB&#10;/a5OuyvK2J+X/7x9DnFt4qtSnXYzH4Pw1Phv+NPeaAWDeATvM+EI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zqwgAAANwAAAAPAAAAAAAAAAAAAAAAAJgCAABkcnMvZG93&#10;bnJldi54bWxQSwUGAAAAAAQABAD1AAAAhwMAAAAA&#10;" filled="f" strokecolor="#002060" strokeweight="2.25pt"/>
                </v:group>
                <v:group id="Group 290" o:spid="_x0000_s1054" style="position:absolute;left:36437;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Text Box 2" o:spid="_x0000_s1055"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1DOsUA&#10;AADcAAAADwAAAGRycy9kb3ducmV2LnhtbESPwWrDMBBE74X+g9hCLqWR7UPSulZCCQRMSA9J+wFb&#10;a2MZWytjKbbz91Gh0OMwM2+YYjvbTow0+MaxgnSZgCCunG64VvD9tX95BeEDssbOMSm4kYft5vGh&#10;wFy7iU80nkMtIoR9jgpMCH0upa8MWfRL1xNH7+IGiyHKoZZ6wCnCbSezJFlJiw3HBYM97QxV7flq&#10;FTybPvk8XsqfvV5Vpj14XNvxoNTiaf54BxFoDv/hv3apFWRvKfyei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UM6xQAAANwAAAAPAAAAAAAAAAAAAAAAAJgCAABkcnMv&#10;ZG93bnJldi54bWxQSwUGAAAAAAQABAD1AAAAigMAAAAA&#10;" filled="f" stroked="f">
                    <v:textbox>
                      <w:txbxContent>
                        <w:p w:rsidR="00BD2694" w:rsidRPr="00BA0B73" w:rsidRDefault="00BD2694" w:rsidP="00BA0B73">
                          <w:pPr>
                            <w:rPr>
                              <w:color w:val="244061" w:themeColor="accent1" w:themeShade="80"/>
                              <w:sz w:val="24"/>
                              <w:szCs w:val="24"/>
                            </w:rPr>
                          </w:pPr>
                          <w:r>
                            <w:rPr>
                              <w:color w:val="244061" w:themeColor="accent1" w:themeShade="80"/>
                              <w:sz w:val="24"/>
                              <w:szCs w:val="24"/>
                            </w:rPr>
                            <w:t>Looks at the whole person, and targets barriers to learning as well as looking towards the end goal</w:t>
                          </w:r>
                        </w:p>
                      </w:txbxContent>
                    </v:textbox>
                  </v:shape>
                  <v:oval id="Oval 292" o:spid="_x0000_s1056"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YRsQA&#10;AADcAAAADwAAAGRycy9kb3ducmV2LnhtbESPQWvCQBSE74X+h+UJXorZNBSJqauUotJDDxql50f2&#10;mQSzb2N2TeK/7xYKHoeZ+YZZrkfTiJ46V1tW8BrFIIgLq2suFZyO21kKwnlkjY1lUnAnB+vV89MS&#10;M20HPlCf+1IECLsMFVTet5mUrqjIoItsSxy8s+0M+iC7UuoOhwA3jUzieC4N1hwWKmzps6Likt+M&#10;AnrZ/hyuKFN/3uz5+/6GO5NelZpOxo93EJ5G/wj/t7+0gmSRwN+Zc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l2EbEAAAA3AAAAA8AAAAAAAAAAAAAAAAAmAIAAGRycy9k&#10;b3ducmV2LnhtbFBLBQYAAAAABAAEAPUAAACJAwAAAAA=&#10;" filled="f" strokecolor="#002060" strokeweight="2.25pt"/>
                </v:group>
              </v:group>
            </w:pict>
          </mc:Fallback>
        </mc:AlternateContent>
      </w:r>
    </w:p>
    <w:p w:rsidR="00706647" w:rsidRDefault="00D015FD">
      <w:pPr>
        <w:rPr>
          <w:color w:val="365F91" w:themeColor="accent1" w:themeShade="BF"/>
          <w:sz w:val="28"/>
          <w:szCs w:val="28"/>
        </w:rPr>
      </w:pPr>
      <w:r>
        <w:rPr>
          <w:noProof/>
          <w:color w:val="4F81BD" w:themeColor="accent1"/>
          <w:sz w:val="28"/>
          <w:szCs w:val="28"/>
          <w:lang w:eastAsia="en-GB"/>
        </w:rPr>
        <mc:AlternateContent>
          <mc:Choice Requires="wpg">
            <w:drawing>
              <wp:anchor distT="0" distB="0" distL="114300" distR="114300" simplePos="0" relativeHeight="251674624" behindDoc="0" locked="0" layoutInCell="1" allowOverlap="1" wp14:anchorId="5A6BB740" wp14:editId="7161F1DB">
                <wp:simplePos x="0" y="0"/>
                <wp:positionH relativeFrom="column">
                  <wp:posOffset>-235585</wp:posOffset>
                </wp:positionH>
                <wp:positionV relativeFrom="paragraph">
                  <wp:posOffset>4903990</wp:posOffset>
                </wp:positionV>
                <wp:extent cx="5666105" cy="1939290"/>
                <wp:effectExtent l="19050" t="19050" r="10795" b="22860"/>
                <wp:wrapNone/>
                <wp:docPr id="315" name="Group 315"/>
                <wp:cNvGraphicFramePr/>
                <a:graphic xmlns:a="http://schemas.openxmlformats.org/drawingml/2006/main">
                  <a:graphicData uri="http://schemas.microsoft.com/office/word/2010/wordprocessingGroup">
                    <wpg:wgp>
                      <wpg:cNvGrpSpPr/>
                      <wpg:grpSpPr>
                        <a:xfrm>
                          <a:off x="0" y="0"/>
                          <a:ext cx="5666105" cy="1939290"/>
                          <a:chOff x="0" y="0"/>
                          <a:chExt cx="5666221" cy="2022475"/>
                        </a:xfrm>
                      </wpg:grpSpPr>
                      <wpg:grpSp>
                        <wpg:cNvPr id="316" name="Group 316"/>
                        <wpg:cNvGrpSpPr/>
                        <wpg:grpSpPr>
                          <a:xfrm>
                            <a:off x="0" y="0"/>
                            <a:ext cx="2022475" cy="2022475"/>
                            <a:chOff x="0" y="0"/>
                            <a:chExt cx="2022475" cy="2022475"/>
                          </a:xfrm>
                        </wpg:grpSpPr>
                        <wps:wsp>
                          <wps:cNvPr id="317"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Supports and develops well-</w:t>
                                </w:r>
                                <w:proofErr w:type="gramStart"/>
                                <w:r>
                                  <w:rPr>
                                    <w:color w:val="244061" w:themeColor="accent1" w:themeShade="80"/>
                                    <w:sz w:val="24"/>
                                    <w:szCs w:val="24"/>
                                  </w:rPr>
                                  <w:t>being  -</w:t>
                                </w:r>
                                <w:proofErr w:type="gramEnd"/>
                                <w:r>
                                  <w:rPr>
                                    <w:color w:val="244061" w:themeColor="accent1" w:themeShade="80"/>
                                    <w:sz w:val="24"/>
                                    <w:szCs w:val="24"/>
                                  </w:rPr>
                                  <w:t xml:space="preserve"> physically, emotionally and spiritually.  </w:t>
                                </w:r>
                              </w:p>
                            </w:txbxContent>
                          </wps:txbx>
                          <wps:bodyPr rot="0" vert="horz" wrap="square" lIns="91440" tIns="45720" rIns="91440" bIns="45720" anchor="ctr" anchorCtr="0">
                            <a:noAutofit/>
                          </wps:bodyPr>
                        </wps:wsp>
                        <wps:wsp>
                          <wps:cNvPr id="318" name="Oval 318"/>
                          <wps:cNvSpPr/>
                          <wps:spPr>
                            <a:xfrm>
                              <a:off x="0" y="0"/>
                              <a:ext cx="2022475" cy="2022475"/>
                            </a:xfrm>
                            <a:prstGeom prst="ellipse">
                              <a:avLst/>
                            </a:prstGeom>
                            <a:noFill/>
                            <a:ln w="2857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9" name="Group 319"/>
                        <wpg:cNvGrpSpPr/>
                        <wpg:grpSpPr>
                          <a:xfrm>
                            <a:off x="1801091" y="0"/>
                            <a:ext cx="2022475" cy="2022475"/>
                            <a:chOff x="0" y="0"/>
                            <a:chExt cx="2022475" cy="2022475"/>
                          </a:xfrm>
                        </wpg:grpSpPr>
                        <wps:wsp>
                          <wps:cNvPr id="320"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Is built upon support from families, professionals and the communities we can link with </w:t>
                                </w:r>
                              </w:p>
                            </w:txbxContent>
                          </wps:txbx>
                          <wps:bodyPr rot="0" vert="horz" wrap="square" lIns="91440" tIns="45720" rIns="91440" bIns="45720" anchor="ctr" anchorCtr="0">
                            <a:noAutofit/>
                          </wps:bodyPr>
                        </wps:wsp>
                        <wps:wsp>
                          <wps:cNvPr id="321" name="Oval 321"/>
                          <wps:cNvSpPr/>
                          <wps:spPr>
                            <a:xfrm>
                              <a:off x="0" y="0"/>
                              <a:ext cx="2022475" cy="2022475"/>
                            </a:xfrm>
                            <a:prstGeom prst="ellipse">
                              <a:avLst/>
                            </a:prstGeom>
                            <a:noFill/>
                            <a:ln w="2857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2" name="Group 322"/>
                        <wpg:cNvGrpSpPr/>
                        <wpg:grpSpPr>
                          <a:xfrm>
                            <a:off x="3643746" y="0"/>
                            <a:ext cx="2022475" cy="2022475"/>
                            <a:chOff x="0" y="0"/>
                            <a:chExt cx="2022475" cy="2022475"/>
                          </a:xfrm>
                        </wpg:grpSpPr>
                        <wps:wsp>
                          <wps:cNvPr id="323"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Develops pupils curiosity about themselves, </w:t>
                                </w:r>
                                <w:proofErr w:type="gramStart"/>
                                <w:r>
                                  <w:rPr>
                                    <w:color w:val="244061" w:themeColor="accent1" w:themeShade="80"/>
                                    <w:sz w:val="24"/>
                                    <w:szCs w:val="24"/>
                                  </w:rPr>
                                  <w:t>others ,</w:t>
                                </w:r>
                                <w:proofErr w:type="gramEnd"/>
                                <w:r>
                                  <w:rPr>
                                    <w:color w:val="244061" w:themeColor="accent1" w:themeShade="80"/>
                                    <w:sz w:val="24"/>
                                    <w:szCs w:val="24"/>
                                  </w:rPr>
                                  <w:t xml:space="preserve"> connections and the environment</w:t>
                                </w:r>
                              </w:p>
                            </w:txbxContent>
                          </wps:txbx>
                          <wps:bodyPr rot="0" vert="horz" wrap="square" lIns="91440" tIns="45720" rIns="91440" bIns="45720" anchor="ctr" anchorCtr="0">
                            <a:noAutofit/>
                          </wps:bodyPr>
                        </wps:wsp>
                        <wps:wsp>
                          <wps:cNvPr id="324" name="Oval 324"/>
                          <wps:cNvSpPr/>
                          <wps:spPr>
                            <a:xfrm>
                              <a:off x="0" y="0"/>
                              <a:ext cx="2022475" cy="2022475"/>
                            </a:xfrm>
                            <a:prstGeom prst="ellipse">
                              <a:avLst/>
                            </a:prstGeom>
                            <a:noFill/>
                            <a:ln w="2857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315" o:spid="_x0000_s1057" style="position:absolute;margin-left:-18.55pt;margin-top:386.15pt;width:446.15pt;height:152.7pt;z-index:251674624;mso-height-relative:margin" coordsize="56662,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">
                <v:group id="Group 316" o:spid="_x0000_s1058" style="position:absolute;width:20224;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Text Box 2" o:spid="_x0000_s1059"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EsQA&#10;AADcAAAADwAAAGRycy9kb3ducmV2LnhtbESP3YrCMBSE74V9h3AWvBFN3QWVbqOIIIjohT8PcLY5&#10;NqXNSWmytb69WRC8HGbmGyZb9bYWHbW+dKxgOklAEOdOl1wouF624wUIH5A11o5JwYM8rJYfgwxT&#10;7e58ou4cChEh7FNUYEJoUil9bsiin7iGOHo311oMUbaF1C3eI9zW8itJZtJiyXHBYEMbQ3l1/rMK&#10;RqZJjofb7nerZ7mp9h7nttsrNfzs1z8gAvXhHX61d1rB93QO/2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qchLEAAAA3AAAAA8AAAAAAAAAAAAAAAAAmAIAAGRycy9k&#10;b3ducmV2LnhtbFBLBQYAAAAABAAEAPUAAACJAw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Supports and develops well-</w:t>
                          </w:r>
                          <w:proofErr w:type="gramStart"/>
                          <w:r>
                            <w:rPr>
                              <w:color w:val="244061" w:themeColor="accent1" w:themeShade="80"/>
                              <w:sz w:val="24"/>
                              <w:szCs w:val="24"/>
                            </w:rPr>
                            <w:t>being  -</w:t>
                          </w:r>
                          <w:proofErr w:type="gramEnd"/>
                          <w:r>
                            <w:rPr>
                              <w:color w:val="244061" w:themeColor="accent1" w:themeShade="80"/>
                              <w:sz w:val="24"/>
                              <w:szCs w:val="24"/>
                            </w:rPr>
                            <w:t xml:space="preserve"> physically, emotionally and spiritually.  </w:t>
                          </w:r>
                        </w:p>
                      </w:txbxContent>
                    </v:textbox>
                  </v:shape>
                  <v:oval id="Oval 318" o:spid="_x0000_s1060"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u4GcEA&#10;AADcAAAADwAAAGRycy9kb3ducmV2LnhtbERPz2vCMBS+C/sfwhvspqkTRTqjDJk4vKid7PzWPJuy&#10;5qU00cb/3hwEjx/f78Uq2kZcqfO1YwXjUQaCuHS65krB6WcznIPwAVlj45gU3MjDavkyWGCuXc9H&#10;uhahEimEfY4KTAhtLqUvDVn0I9cSJ+7sOoshwa6SusM+hdtGvmfZTFqsOTUYbGltqPwvLlbB77qv&#10;zOF8mcZJefjbnnaZ28cvpd5e4+cHiEAxPMUP97dWMBmntelMOgJ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ruBnBAAAA3AAAAA8AAAAAAAAAAAAAAAAAmAIAAGRycy9kb3du&#10;cmV2LnhtbFBLBQYAAAAABAAEAPUAAACGAwAAAAA=&#10;" filled="f" strokecolor="yellow" strokeweight="2.25pt"/>
                </v:group>
                <v:group id="Group 319" o:spid="_x0000_s1061" style="position:absolute;left:18010;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Text Box 2" o:spid="_x0000_s1062"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8g28AA&#10;AADcAAAADwAAAGRycy9kb3ducmV2LnhtbERPzYrCMBC+C75DGGEvoqkKrtRGEUEQ0YOuDzA206bY&#10;TEqTrfXtzWFhjx/ff7btbS06an3lWMFsmoAgzp2uuFRw/zlMViB8QNZYOyYFb/Kw3QwHGabavfhK&#10;3S2UIoawT1GBCaFJpfS5IYt+6hriyBWutRgibEupW3zFcFvLeZIspcWKY4PBhvaG8uft1yoYmya5&#10;nIvj46CXuXmePH7b7qTU16jfrUEE6sO/+M991AoW8zg/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28g28AAAADcAAAADwAAAAAAAAAAAAAAAACYAgAAZHJzL2Rvd25y&#10;ZXYueG1sUEsFBgAAAAAEAAQA9QAAAIUDA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Is built upon support from families, professionals and the communities we can link with </w:t>
                          </w:r>
                        </w:p>
                      </w:txbxContent>
                    </v:textbox>
                  </v:shape>
                  <v:oval id="Oval 321" o:spid="_x0000_s1063"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3bOcQA&#10;AADcAAAADwAAAGRycy9kb3ducmV2LnhtbESPQWsCMRSE7wX/Q3hCb5pVqZTVKCItlV5qVTw/N8/N&#10;4uZl2UQ3/vtGEHocZuYbZr6MthY3an3lWMFomIEgLpyuuFRw2H8O3kH4gKyxdkwK7uRhuei9zDHX&#10;ruNfuu1CKRKEfY4KTAhNLqUvDFn0Q9cQJ+/sWoshybaUusUuwW0tx1k2lRYrTgsGG1obKi67q1Vw&#10;XHel2Z6vb3FSbE9fh+/M/cQPpV77cTUDESiG//CzvdEKJuMRPM6k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92znEAAAA3AAAAA8AAAAAAAAAAAAAAAAAmAIAAGRycy9k&#10;b3ducmV2LnhtbFBLBQYAAAAABAAEAPUAAACJAwAAAAA=&#10;" filled="f" strokecolor="yellow" strokeweight="2.25pt"/>
                </v:group>
                <v:group id="Group 322" o:spid="_x0000_s1064" style="position:absolute;left:36437;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Text Box 2" o:spid="_x0000_s1065"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2+rMMA&#10;AADcAAAADwAAAGRycy9kb3ducmV2LnhtbESP0YrCMBRE3wX/IVxhX0TTVVCpjSILgsj6sOoHXJtr&#10;U9rclCZb69+bBWEfh5k5w2Tb3taio9aXjhV8ThMQxLnTJRcKrpf9ZAXCB2SNtWNS8CQP281wkGGq&#10;3YN/qDuHQkQI+xQVmBCaVEqfG7Lop64hjt7dtRZDlG0hdYuPCLe1nCXJQlosOS4YbOjLUF6df62C&#10;sWmS0/f9cNvrRW6qo8el7Y5KfYz63RpEoD78h9/tg1Ywn83h70w8An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2+rMMAAADcAAAADwAAAAAAAAAAAAAAAACYAgAAZHJzL2Rv&#10;d25yZXYueG1sUEsFBgAAAAAEAAQA9QAAAIgDA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Develops pupils curiosity about themselves, </w:t>
                          </w:r>
                          <w:proofErr w:type="gramStart"/>
                          <w:r>
                            <w:rPr>
                              <w:color w:val="244061" w:themeColor="accent1" w:themeShade="80"/>
                              <w:sz w:val="24"/>
                              <w:szCs w:val="24"/>
                            </w:rPr>
                            <w:t>others ,</w:t>
                          </w:r>
                          <w:proofErr w:type="gramEnd"/>
                          <w:r>
                            <w:rPr>
                              <w:color w:val="244061" w:themeColor="accent1" w:themeShade="80"/>
                              <w:sz w:val="24"/>
                              <w:szCs w:val="24"/>
                            </w:rPr>
                            <w:t xml:space="preserve"> connections and the environment</w:t>
                          </w:r>
                        </w:p>
                      </w:txbxContent>
                    </v:textbox>
                  </v:shape>
                  <v:oval id="Oval 324" o:spid="_x0000_s1066"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4ocUA&#10;AADcAAAADwAAAGRycy9kb3ducmV2LnhtbESPQWsCMRSE7wX/Q3hCbzVbtVJWoxRpafFSXaXn5+a5&#10;Wbp5WTbRjf/eFAoeh5n5hlmsom3EhTpfO1bwPMpAEJdO11wpOOw/nl5B+ICssXFMCq7kYbUcPCww&#10;167nHV2KUIkEYZ+jAhNCm0vpS0MW/ci1xMk7uc5iSLKrpO6wT3DbyHGWzaTFmtOCwZbWhsrf4mwV&#10;/Kz7ymxP55c4KbfHz8Mmc9/xXanHYXybgwgUwz383/7SCibjKfydS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nihxQAAANwAAAAPAAAAAAAAAAAAAAAAAJgCAABkcnMv&#10;ZG93bnJldi54bWxQSwUGAAAAAAQABAD1AAAAigMAAAAA&#10;" filled="f" strokecolor="yellow" strokeweight="2.25pt"/>
                </v:group>
              </v:group>
            </w:pict>
          </mc:Fallback>
        </mc:AlternateContent>
      </w:r>
      <w:r>
        <w:rPr>
          <w:noProof/>
          <w:color w:val="4F81BD" w:themeColor="accent1"/>
          <w:sz w:val="28"/>
          <w:szCs w:val="28"/>
          <w:lang w:eastAsia="en-GB"/>
        </w:rPr>
        <mc:AlternateContent>
          <mc:Choice Requires="wpg">
            <w:drawing>
              <wp:anchor distT="0" distB="0" distL="114300" distR="114300" simplePos="0" relativeHeight="251676672" behindDoc="0" locked="0" layoutInCell="1" allowOverlap="1" wp14:anchorId="0E7BBA87" wp14:editId="3BAF981F">
                <wp:simplePos x="0" y="0"/>
                <wp:positionH relativeFrom="column">
                  <wp:posOffset>-276860</wp:posOffset>
                </wp:positionH>
                <wp:positionV relativeFrom="paragraph">
                  <wp:posOffset>6586335</wp:posOffset>
                </wp:positionV>
                <wp:extent cx="5666105" cy="2022475"/>
                <wp:effectExtent l="19050" t="19050" r="10795" b="15875"/>
                <wp:wrapNone/>
                <wp:docPr id="325" name="Group 325"/>
                <wp:cNvGraphicFramePr/>
                <a:graphic xmlns:a="http://schemas.openxmlformats.org/drawingml/2006/main">
                  <a:graphicData uri="http://schemas.microsoft.com/office/word/2010/wordprocessingGroup">
                    <wpg:wgp>
                      <wpg:cNvGrpSpPr/>
                      <wpg:grpSpPr>
                        <a:xfrm>
                          <a:off x="0" y="0"/>
                          <a:ext cx="5666105" cy="2022475"/>
                          <a:chOff x="0" y="0"/>
                          <a:chExt cx="5666221" cy="2022475"/>
                        </a:xfrm>
                      </wpg:grpSpPr>
                      <wpg:grpSp>
                        <wpg:cNvPr id="326" name="Group 326"/>
                        <wpg:cNvGrpSpPr/>
                        <wpg:grpSpPr>
                          <a:xfrm>
                            <a:off x="0" y="0"/>
                            <a:ext cx="2022475" cy="2022475"/>
                            <a:chOff x="0" y="0"/>
                            <a:chExt cx="2022475" cy="2022475"/>
                          </a:xfrm>
                        </wpg:grpSpPr>
                        <wps:wsp>
                          <wps:cNvPr id="327"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D015FD">
                                <w:pPr>
                                  <w:rPr>
                                    <w:color w:val="244061" w:themeColor="accent1" w:themeShade="80"/>
                                    <w:sz w:val="24"/>
                                    <w:szCs w:val="24"/>
                                  </w:rPr>
                                </w:pPr>
                                <w:r>
                                  <w:rPr>
                                    <w:color w:val="244061" w:themeColor="accent1" w:themeShade="80"/>
                                    <w:sz w:val="24"/>
                                    <w:szCs w:val="24"/>
                                  </w:rPr>
                                  <w:t>Enriches pupils lives with new experiences and opportunities they may not have thought about</w:t>
                                </w:r>
                              </w:p>
                            </w:txbxContent>
                          </wps:txbx>
                          <wps:bodyPr rot="0" vert="horz" wrap="square" lIns="91440" tIns="45720" rIns="91440" bIns="45720" anchor="ctr" anchorCtr="0">
                            <a:noAutofit/>
                          </wps:bodyPr>
                        </wps:wsp>
                        <wps:wsp>
                          <wps:cNvPr id="328" name="Oval 328"/>
                          <wps:cNvSpPr/>
                          <wps:spPr>
                            <a:xfrm>
                              <a:off x="0" y="0"/>
                              <a:ext cx="2022475" cy="2022475"/>
                            </a:xfrm>
                            <a:prstGeom prst="ellipse">
                              <a:avLst/>
                            </a:prstGeom>
                            <a:noFill/>
                            <a:ln w="28575"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9" name="Group 329"/>
                        <wpg:cNvGrpSpPr/>
                        <wpg:grpSpPr>
                          <a:xfrm>
                            <a:off x="1801091" y="0"/>
                            <a:ext cx="2022475" cy="2022475"/>
                            <a:chOff x="0" y="0"/>
                            <a:chExt cx="2022475" cy="2022475"/>
                          </a:xfrm>
                        </wpg:grpSpPr>
                        <wps:wsp>
                          <wps:cNvPr id="330"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D015FD">
                                <w:pPr>
                                  <w:rPr>
                                    <w:color w:val="244061" w:themeColor="accent1" w:themeShade="80"/>
                                    <w:sz w:val="24"/>
                                    <w:szCs w:val="24"/>
                                  </w:rPr>
                                </w:pPr>
                                <w:proofErr w:type="gramStart"/>
                                <w:r>
                                  <w:rPr>
                                    <w:color w:val="244061" w:themeColor="accent1" w:themeShade="80"/>
                                    <w:sz w:val="24"/>
                                    <w:szCs w:val="24"/>
                                  </w:rPr>
                                  <w:t>Has</w:t>
                                </w:r>
                                <w:proofErr w:type="gramEnd"/>
                                <w:r>
                                  <w:rPr>
                                    <w:color w:val="244061" w:themeColor="accent1" w:themeShade="80"/>
                                    <w:sz w:val="24"/>
                                    <w:szCs w:val="24"/>
                                  </w:rPr>
                                  <w:t xml:space="preserve"> a view of pupil’s future potential and not </w:t>
                                </w:r>
                                <w:r>
                                  <w:rPr>
                                    <w:i/>
                                    <w:color w:val="244061" w:themeColor="accent1" w:themeShade="80"/>
                                    <w:sz w:val="24"/>
                                    <w:szCs w:val="24"/>
                                  </w:rPr>
                                  <w:t>just</w:t>
                                </w:r>
                                <w:r>
                                  <w:rPr>
                                    <w:color w:val="244061" w:themeColor="accent1" w:themeShade="80"/>
                                    <w:sz w:val="24"/>
                                    <w:szCs w:val="24"/>
                                  </w:rPr>
                                  <w:t xml:space="preserve"> the immediacy of any one year or key stage</w:t>
                                </w:r>
                              </w:p>
                            </w:txbxContent>
                          </wps:txbx>
                          <wps:bodyPr rot="0" vert="horz" wrap="square" lIns="91440" tIns="45720" rIns="91440" bIns="45720" anchor="ctr" anchorCtr="0">
                            <a:noAutofit/>
                          </wps:bodyPr>
                        </wps:wsp>
                        <wps:wsp>
                          <wps:cNvPr id="331" name="Oval 331"/>
                          <wps:cNvSpPr/>
                          <wps:spPr>
                            <a:xfrm>
                              <a:off x="0" y="0"/>
                              <a:ext cx="2022475" cy="2022475"/>
                            </a:xfrm>
                            <a:prstGeom prst="ellipse">
                              <a:avLst/>
                            </a:prstGeom>
                            <a:noFill/>
                            <a:ln w="28575"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2" name="Group 332"/>
                        <wpg:cNvGrpSpPr/>
                        <wpg:grpSpPr>
                          <a:xfrm>
                            <a:off x="3643746" y="0"/>
                            <a:ext cx="2022475" cy="2022475"/>
                            <a:chOff x="0" y="0"/>
                            <a:chExt cx="2022475" cy="2022475"/>
                          </a:xfrm>
                        </wpg:grpSpPr>
                        <wps:wsp>
                          <wps:cNvPr id="333"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D015FD">
                                <w:pPr>
                                  <w:rPr>
                                    <w:color w:val="244061" w:themeColor="accent1" w:themeShade="80"/>
                                    <w:sz w:val="24"/>
                                    <w:szCs w:val="24"/>
                                  </w:rPr>
                                </w:pPr>
                                <w:r>
                                  <w:rPr>
                                    <w:color w:val="244061" w:themeColor="accent1" w:themeShade="80"/>
                                    <w:sz w:val="24"/>
                                    <w:szCs w:val="24"/>
                                  </w:rPr>
                                  <w:t>Is connected to the real world, providing tangible links for pupils to grasp and explore further</w:t>
                                </w:r>
                              </w:p>
                            </w:txbxContent>
                          </wps:txbx>
                          <wps:bodyPr rot="0" vert="horz" wrap="square" lIns="91440" tIns="45720" rIns="91440" bIns="45720" anchor="ctr" anchorCtr="0">
                            <a:noAutofit/>
                          </wps:bodyPr>
                        </wps:wsp>
                        <wps:wsp>
                          <wps:cNvPr id="334" name="Oval 334"/>
                          <wps:cNvSpPr/>
                          <wps:spPr>
                            <a:xfrm>
                              <a:off x="0" y="0"/>
                              <a:ext cx="2022475" cy="2022475"/>
                            </a:xfrm>
                            <a:prstGeom prst="ellipse">
                              <a:avLst/>
                            </a:prstGeom>
                            <a:noFill/>
                            <a:ln w="28575"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325" o:spid="_x0000_s1067" style="position:absolute;margin-left:-21.8pt;margin-top:518.6pt;width:446.15pt;height:159.25pt;z-index:251676672" coordsize="56662,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">
                <v:group id="Group 326" o:spid="_x0000_s1068" style="position:absolute;width:20224;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Text Box 2" o:spid="_x0000_s1069"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4r8MA&#10;AADcAAAADwAAAGRycy9kb3ducmV2LnhtbESP0YrCMBRE3wX/IVzBF9FUF1Rqo4ggiLgP6+4HXJvb&#10;ptjclCbW+vdmYWEfh5k5w2S73taio9ZXjhXMZwkI4tzpiksFP9/H6RqED8gaa8ek4EUedtvhIMNU&#10;uyd/UXcNpYgQ9ikqMCE0qZQ+N2TRz1xDHL3CtRZDlG0pdYvPCLe1XCTJUlqsOC4YbOhgKL9fH1bB&#10;xDTJ56U43Y56mZv72ePKdmelxqN+vwERqA//4b/2SSv4WKzg90w8AnL7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a4r8MAAADcAAAADwAAAAAAAAAAAAAAAACYAgAAZHJzL2Rv&#10;d25yZXYueG1sUEsFBgAAAAAEAAQA9QAAAIgDAAAAAA==&#10;" filled="f" stroked="f">
                    <v:textbox>
                      <w:txbxContent>
                        <w:p w:rsidR="00BD2694" w:rsidRPr="00BA0B73" w:rsidRDefault="00BD2694" w:rsidP="00D015FD">
                          <w:pPr>
                            <w:rPr>
                              <w:color w:val="244061" w:themeColor="accent1" w:themeShade="80"/>
                              <w:sz w:val="24"/>
                              <w:szCs w:val="24"/>
                            </w:rPr>
                          </w:pPr>
                          <w:r>
                            <w:rPr>
                              <w:color w:val="244061" w:themeColor="accent1" w:themeShade="80"/>
                              <w:sz w:val="24"/>
                              <w:szCs w:val="24"/>
                            </w:rPr>
                            <w:t>Enriches pupils lives with new experiences and opportunities they may not have thought about</w:t>
                          </w:r>
                        </w:p>
                      </w:txbxContent>
                    </v:textbox>
                  </v:shape>
                  <v:oval id="Oval 328" o:spid="_x0000_s1070"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p1sAA&#10;AADcAAAADwAAAGRycy9kb3ducmV2LnhtbERPy4rCMBTdC/5DuANuRFMfSOkYRUTFhQurMutLc23L&#10;NDe1iVr/3iwEl4fzni9bU4kHNa60rGA0jEAQZ1aXnCu4nLeDGITzyBory6TgRQ6Wi25njom2T07p&#10;cfK5CCHsElRQeF8nUrqsIINuaGviwF1tY9AH2ORSN/gM4aaS4yiaSYMlh4YCa1oXlP2f7kYB9bd/&#10;6Q1l7K+bIx9eU9yZ+KZU76dd/YLw1Pqv+OPeawWTcVgbzoQj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Mp1sAAAADcAAAADwAAAAAAAAAAAAAAAACYAgAAZHJzL2Rvd25y&#10;ZXYueG1sUEsFBgAAAAAEAAQA9QAAAIUDAAAAAA==&#10;" filled="f" strokecolor="#002060" strokeweight="2.25pt"/>
                </v:group>
                <v:group id="Group 329" o:spid="_x0000_s1071" style="position:absolute;left:18010;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Text Box 2" o:spid="_x0000_s1072"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2BsAA&#10;AADcAAAADwAAAGRycy9kb3ducmV2LnhtbERPzYrCMBC+C75DGMGLaLoKKrVRZEEQcQ+rPsDYjE1p&#10;MylNrPXtzWFhjx/ff7brbS06an3pWMHXLAFBnDtdcqHgdj1M1yB8QNZYOyYFb/Kw2w4HGabavfiX&#10;uksoRAxhn6ICE0KTSulzQxb9zDXEkXu41mKIsC2kbvEVw20t50mylBZLjg0GG/o2lFeXp1UwMU3y&#10;c34c7we9zE118riy3Ump8ajfb0AE6sO/+M991AoWizg/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a2BsAAAADcAAAADwAAAAAAAAAAAAAAAACYAgAAZHJzL2Rvd25y&#10;ZXYueG1sUEsFBgAAAAAEAAQA9QAAAIUDAAAAAA==&#10;" filled="f" stroked="f">
                    <v:textbox>
                      <w:txbxContent>
                        <w:p w:rsidR="00BD2694" w:rsidRPr="00BA0B73" w:rsidRDefault="00BD2694" w:rsidP="00D015FD">
                          <w:pPr>
                            <w:rPr>
                              <w:color w:val="244061" w:themeColor="accent1" w:themeShade="80"/>
                              <w:sz w:val="24"/>
                              <w:szCs w:val="24"/>
                            </w:rPr>
                          </w:pPr>
                          <w:proofErr w:type="gramStart"/>
                          <w:r>
                            <w:rPr>
                              <w:color w:val="244061" w:themeColor="accent1" w:themeShade="80"/>
                              <w:sz w:val="24"/>
                              <w:szCs w:val="24"/>
                            </w:rPr>
                            <w:t>Has</w:t>
                          </w:r>
                          <w:proofErr w:type="gramEnd"/>
                          <w:r>
                            <w:rPr>
                              <w:color w:val="244061" w:themeColor="accent1" w:themeShade="80"/>
                              <w:sz w:val="24"/>
                              <w:szCs w:val="24"/>
                            </w:rPr>
                            <w:t xml:space="preserve"> a view of pupil’s future potential and not </w:t>
                          </w:r>
                          <w:r>
                            <w:rPr>
                              <w:i/>
                              <w:color w:val="244061" w:themeColor="accent1" w:themeShade="80"/>
                              <w:sz w:val="24"/>
                              <w:szCs w:val="24"/>
                            </w:rPr>
                            <w:t>just</w:t>
                          </w:r>
                          <w:r>
                            <w:rPr>
                              <w:color w:val="244061" w:themeColor="accent1" w:themeShade="80"/>
                              <w:sz w:val="24"/>
                              <w:szCs w:val="24"/>
                            </w:rPr>
                            <w:t xml:space="preserve"> the immediacy of any one year or key stage</w:t>
                          </w:r>
                        </w:p>
                      </w:txbxContent>
                    </v:textbox>
                  </v:shape>
                  <v:oval id="Oval 331" o:spid="_x0000_s1073"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WlsQA&#10;AADcAAAADwAAAGRycy9kb3ducmV2LnhtbESPQWvCQBSE74X+h+UVvBSz0UgJqauIVPHQg4ni+ZF9&#10;JqHZtzG71fjvu4LQ4zAz3zDz5WBacaXeNZYVTKIYBHFpdcOVguNhM05BOI+ssbVMCu7kYLl4fZlj&#10;pu2Nc7oWvhIBwi5DBbX3XSalK2sy6CLbEQfvbHuDPsi+krrHW4CbVk7j+EMabDgs1NjRuqbyp/g1&#10;Cuh9c8ovKFN//trz932GW5NelBq9DatPEJ4G/x9+tndaQZJM4HE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FpbEAAAA3AAAAA8AAAAAAAAAAAAAAAAAmAIAAGRycy9k&#10;b3ducmV2LnhtbFBLBQYAAAAABAAEAPUAAACJAwAAAAA=&#10;" filled="f" strokecolor="#002060" strokeweight="2.25pt"/>
                </v:group>
                <v:group id="Group 332" o:spid="_x0000_s1074" style="position:absolute;left:36437;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Text Box 2" o:spid="_x0000_s1075"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occQA&#10;AADcAAAADwAAAGRycy9kb3ducmV2LnhtbESP0WrCQBRE3wv+w3KFvhSzaQMq0VVEEEJoH6p+wDV7&#10;kw1m74bsNqZ/3y0U+jjMzBlmu59sJ0YafOtYwWuSgiCunG65UXC9nBZrED4ga+wck4Jv8rDfzZ62&#10;mGv34E8az6EREcI+RwUmhD6X0leGLPrE9cTRq91gMUQ5NFIP+Ihw28m3NF1Kiy3HBYM9HQ1V9/OX&#10;VfBi+vTjvS5uJ72szL30uLJjqdTzfDpsQASawn/4r11oBVmWwe+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kKHHEAAAA3AAAAA8AAAAAAAAAAAAAAAAAmAIAAGRycy9k&#10;b3ducmV2LnhtbFBLBQYAAAAABAAEAPUAAACJAwAAAAA=&#10;" filled="f" stroked="f">
                    <v:textbox>
                      <w:txbxContent>
                        <w:p w:rsidR="00BD2694" w:rsidRPr="00BA0B73" w:rsidRDefault="00BD2694" w:rsidP="00D015FD">
                          <w:pPr>
                            <w:rPr>
                              <w:color w:val="244061" w:themeColor="accent1" w:themeShade="80"/>
                              <w:sz w:val="24"/>
                              <w:szCs w:val="24"/>
                            </w:rPr>
                          </w:pPr>
                          <w:r>
                            <w:rPr>
                              <w:color w:val="244061" w:themeColor="accent1" w:themeShade="80"/>
                              <w:sz w:val="24"/>
                              <w:szCs w:val="24"/>
                            </w:rPr>
                            <w:t>Is connected to the real world, providing tangible links for pupils to grasp and explore further</w:t>
                          </w:r>
                        </w:p>
                      </w:txbxContent>
                    </v:textbox>
                  </v:shape>
                  <v:oval id="Oval 334" o:spid="_x0000_s1076"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1DsUA&#10;AADcAAAADwAAAGRycy9kb3ducmV2LnhtbESPT2vCQBTE7wW/w/IEL0U3raGENKuU0kgPHhoVz4/s&#10;yx+afRuzWxO/fVco9DjMzG+YbDuZTlxpcK1lBU+rCARxaXXLtYLTMV8mIJxH1thZJgU3crDdzB4y&#10;TLUduaDrwdciQNilqKDxvk+ldGVDBt3K9sTBq+xg0Ac51FIPOAa46eRzFL1Igy2HhQZ7em+o/D78&#10;GAX0mJ+LC8rEVx9fvL/FuDPJRanFfHp7BeFp8v/hv/anVrBex3A/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7UOxQAAANwAAAAPAAAAAAAAAAAAAAAAAJgCAABkcnMv&#10;ZG93bnJldi54bWxQSwUGAAAAAAQABAD1AAAAigMAAAAA&#10;" filled="f" strokecolor="#002060" strokeweight="2.25pt"/>
                </v:group>
              </v:group>
            </w:pict>
          </mc:Fallback>
        </mc:AlternateContent>
      </w:r>
      <w:r>
        <w:rPr>
          <w:noProof/>
          <w:color w:val="4F81BD" w:themeColor="accent1"/>
          <w:sz w:val="28"/>
          <w:szCs w:val="28"/>
          <w:lang w:eastAsia="en-GB"/>
        </w:rPr>
        <mc:AlternateContent>
          <mc:Choice Requires="wpg">
            <w:drawing>
              <wp:anchor distT="0" distB="0" distL="114300" distR="114300" simplePos="0" relativeHeight="251672576" behindDoc="0" locked="0" layoutInCell="1" allowOverlap="1" wp14:anchorId="23F05044" wp14:editId="5543FCB8">
                <wp:simplePos x="0" y="0"/>
                <wp:positionH relativeFrom="column">
                  <wp:posOffset>-231140</wp:posOffset>
                </wp:positionH>
                <wp:positionV relativeFrom="paragraph">
                  <wp:posOffset>3190125</wp:posOffset>
                </wp:positionV>
                <wp:extent cx="5666105" cy="2022475"/>
                <wp:effectExtent l="19050" t="19050" r="10795" b="15875"/>
                <wp:wrapNone/>
                <wp:docPr id="304" name="Group 304"/>
                <wp:cNvGraphicFramePr/>
                <a:graphic xmlns:a="http://schemas.openxmlformats.org/drawingml/2006/main">
                  <a:graphicData uri="http://schemas.microsoft.com/office/word/2010/wordprocessingGroup">
                    <wpg:wgp>
                      <wpg:cNvGrpSpPr/>
                      <wpg:grpSpPr>
                        <a:xfrm>
                          <a:off x="0" y="0"/>
                          <a:ext cx="5666105" cy="2022475"/>
                          <a:chOff x="0" y="0"/>
                          <a:chExt cx="5666221" cy="2022475"/>
                        </a:xfrm>
                      </wpg:grpSpPr>
                      <wpg:grpSp>
                        <wpg:cNvPr id="305" name="Group 305"/>
                        <wpg:cNvGrpSpPr/>
                        <wpg:grpSpPr>
                          <a:xfrm>
                            <a:off x="0" y="0"/>
                            <a:ext cx="2022475" cy="2022475"/>
                            <a:chOff x="0" y="0"/>
                            <a:chExt cx="2022475" cy="2022475"/>
                          </a:xfrm>
                        </wpg:grpSpPr>
                        <wps:wsp>
                          <wps:cNvPr id="306"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Has a strong social, moral, spiritual, cultural dimension which acknowledges the learners and others humanity</w:t>
                                </w:r>
                              </w:p>
                            </w:txbxContent>
                          </wps:txbx>
                          <wps:bodyPr rot="0" vert="horz" wrap="square" lIns="91440" tIns="45720" rIns="91440" bIns="45720" anchor="ctr" anchorCtr="0">
                            <a:noAutofit/>
                          </wps:bodyPr>
                        </wps:wsp>
                        <wps:wsp>
                          <wps:cNvPr id="308" name="Oval 308"/>
                          <wps:cNvSpPr/>
                          <wps:spPr>
                            <a:xfrm>
                              <a:off x="0" y="0"/>
                              <a:ext cx="2022475" cy="2022475"/>
                            </a:xfrm>
                            <a:prstGeom prst="ellipse">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9" name="Group 309"/>
                        <wpg:cNvGrpSpPr/>
                        <wpg:grpSpPr>
                          <a:xfrm>
                            <a:off x="1801091" y="0"/>
                            <a:ext cx="2022475" cy="2022475"/>
                            <a:chOff x="0" y="0"/>
                            <a:chExt cx="2022475" cy="2022475"/>
                          </a:xfrm>
                        </wpg:grpSpPr>
                        <wps:wsp>
                          <wps:cNvPr id="310"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Has high expectations and is personalised in terms of approach, content, pathway and assessment </w:t>
                                </w:r>
                              </w:p>
                            </w:txbxContent>
                          </wps:txbx>
                          <wps:bodyPr rot="0" vert="horz" wrap="square" lIns="91440" tIns="45720" rIns="91440" bIns="45720" anchor="ctr" anchorCtr="0">
                            <a:noAutofit/>
                          </wps:bodyPr>
                        </wps:wsp>
                        <wps:wsp>
                          <wps:cNvPr id="311" name="Oval 311"/>
                          <wps:cNvSpPr/>
                          <wps:spPr>
                            <a:xfrm>
                              <a:off x="0" y="0"/>
                              <a:ext cx="2022475" cy="2022475"/>
                            </a:xfrm>
                            <a:prstGeom prst="ellipse">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2" name="Group 312"/>
                        <wpg:cNvGrpSpPr/>
                        <wpg:grpSpPr>
                          <a:xfrm>
                            <a:off x="3643746" y="0"/>
                            <a:ext cx="2022475" cy="2022475"/>
                            <a:chOff x="0" y="0"/>
                            <a:chExt cx="2022475" cy="2022475"/>
                          </a:xfrm>
                        </wpg:grpSpPr>
                        <wps:wsp>
                          <wps:cNvPr id="313" name="Text Box 2"/>
                          <wps:cNvSpPr txBox="1">
                            <a:spLocks noChangeArrowheads="1"/>
                          </wps:cNvSpPr>
                          <wps:spPr bwMode="auto">
                            <a:xfrm>
                              <a:off x="290946" y="207818"/>
                              <a:ext cx="1523423" cy="1648691"/>
                            </a:xfrm>
                            <a:prstGeom prst="rect">
                              <a:avLst/>
                            </a:prstGeom>
                            <a:noFill/>
                            <a:ln w="9525">
                              <a:noFill/>
                              <a:miter lim="800000"/>
                              <a:headEnd/>
                              <a:tailEnd/>
                            </a:ln>
                          </wps:spPr>
                          <wps:txbx>
                            <w:txbxContent>
                              <w:p w:rsidR="00BD2694" w:rsidRPr="00BA0B73" w:rsidRDefault="00BD2694" w:rsidP="00AC30A9">
                                <w:pPr>
                                  <w:rPr>
                                    <w:color w:val="244061" w:themeColor="accent1" w:themeShade="80"/>
                                    <w:sz w:val="24"/>
                                    <w:szCs w:val="24"/>
                                  </w:rPr>
                                </w:pPr>
                                <w:r>
                                  <w:rPr>
                                    <w:color w:val="244061" w:themeColor="accent1" w:themeShade="80"/>
                                    <w:sz w:val="24"/>
                                    <w:szCs w:val="24"/>
                                  </w:rPr>
                                  <w:t>Focusses on learning for life, and the ever changing world around us including new technology and ways of communicating</w:t>
                                </w:r>
                              </w:p>
                            </w:txbxContent>
                          </wps:txbx>
                          <wps:bodyPr rot="0" vert="horz" wrap="square" lIns="91440" tIns="45720" rIns="91440" bIns="45720" anchor="ctr" anchorCtr="0">
                            <a:noAutofit/>
                          </wps:bodyPr>
                        </wps:wsp>
                        <wps:wsp>
                          <wps:cNvPr id="314" name="Oval 314"/>
                          <wps:cNvSpPr/>
                          <wps:spPr>
                            <a:xfrm>
                              <a:off x="0" y="0"/>
                              <a:ext cx="2022475" cy="2022475"/>
                            </a:xfrm>
                            <a:prstGeom prst="ellipse">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304" o:spid="_x0000_s1077" style="position:absolute;margin-left:-18.2pt;margin-top:251.2pt;width:446.15pt;height:159.25pt;z-index:251672576" coordsize="56662,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">
                <v:group id="Group 305" o:spid="_x0000_s1078" style="position:absolute;width:20224;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Text Box 2" o:spid="_x0000_s1079"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9BVMQA&#10;AADcAAAADwAAAGRycy9kb3ducmV2LnhtbESPwWrDMBBE74H+g9hCL6GRkoJTXCuhBAIhtIc4/YCt&#10;tbGMrZWxFMf9+6pQyHGYmTdMsZ1cJ0YaQuNZw3KhQBBX3jRca/g6759fQYSIbLDzTBp+KMB28zAr&#10;MDf+xicay1iLBOGQowYbY59LGSpLDsPC98TJu/jBYUxyqKUZ8JbgrpMrpTLpsOG0YLGnnaWqLa9O&#10;w9z26vPjcvjem6yy7THg2o1HrZ8ep/c3EJGmeA//tw9Gw4vK4O9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QVTEAAAA3AAAAA8AAAAAAAAAAAAAAAAAmAIAAGRycy9k&#10;b3ducmV2LnhtbFBLBQYAAAAABAAEAPUAAACJAw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Has a strong social, moral, spiritual, cultural dimension which acknowledges the learners and others humanity</w:t>
                          </w:r>
                        </w:p>
                      </w:txbxContent>
                    </v:textbox>
                  </v:shape>
                  <v:oval id="Oval 308" o:spid="_x0000_s1080"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vc8EA&#10;AADcAAAADwAAAGRycy9kb3ducmV2LnhtbERPTWvCQBC9F/oflil4q5sqiKSuUgpVERRMvPQ2zY5J&#10;bHY2ZFeN/945CB4f73u26F2jLtSF2rOBj2ECirjwtubSwCH/eZ+CChHZYuOZDNwowGL++jLD1Por&#10;7+mSxVJJCIcUDVQxtqnWoajIYRj6lli4o+8cRoFdqW2HVwl3jR4lyUQ7rFkaKmzpu6LiPzs76T0u&#10;V7+42Z1yh3j628bxPj+sjBm89V+foCL18Sl+uNfWwDiRtXJGjo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DL3PBAAAA3AAAAA8AAAAAAAAAAAAAAAAAmAIAAGRycy9kb3du&#10;cmV2LnhtbFBLBQYAAAAABAAEAPUAAACGAwAAAAA=&#10;" filled="f" strokecolor="red" strokeweight="2.25pt"/>
                </v:group>
                <v:group id="Group 309" o:spid="_x0000_s1081" style="position:absolute;left:18010;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Text Box 2" o:spid="_x0000_s1082"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PqZsAA&#10;AADcAAAADwAAAGRycy9kb3ducmV2LnhtbERPzYrCMBC+C75DGMGLaKqCK7VRRBBE9KDrA4zN2JQ2&#10;k9LE2n37zWFhjx/ff7brbS06an3pWMF8loAgzp0uuVDw+D5O1yB8QNZYOyYFP+Rhtx0OMky1+/CN&#10;unsoRAxhn6ICE0KTSulzQxb9zDXEkXu51mKIsC2kbvETw20tF0mykhZLjg0GGzoYyqv72yqYmCa5&#10;Xl6n51GvclOdPX7Z7qzUeNTvNyAC9eFf/Oc+aQXLeZwfz8Qj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PqZsAAAADcAAAADwAAAAAAAAAAAAAAAACYAgAAZHJzL2Rvd25y&#10;ZXYueG1sUEsFBgAAAAAEAAQA9QAAAIUDA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 xml:space="preserve">Has high expectations and is personalised in terms of approach, content, pathway and assessment </w:t>
                          </w:r>
                        </w:p>
                      </w:txbxContent>
                    </v:textbox>
                  </v:shape>
                  <v:oval id="Oval 311" o:spid="_x0000_s1083"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AQM8MA&#10;AADcAAAADwAAAGRycy9kb3ducmV2LnhtbESPS4vCMBSF9wP+h3AFd2NaBRmqUUTwgaCgdTO7a3Nt&#10;q81NaaLWf2+EgVkezuPjTGatqcSDGldaVhD3IxDEmdUl5wpO6fL7B4TzyBory6TgRQ5m087XBBNt&#10;n3ygx9HnIoywS1BB4X2dSOmyggy6vq2Jg3exjUEfZJNL3eAzjJtKDqJoJA2WHAgF1rQoKLsd7yZw&#10;L6v1L27319QgXs87Pzykp7VSvW47H4Pw1Pr/8F97oxUM4xg+Z8IRk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AQM8MAAADcAAAADwAAAAAAAAAAAAAAAACYAgAAZHJzL2Rv&#10;d25yZXYueG1sUEsFBgAAAAAEAAQA9QAAAIgDAAAAAA==&#10;" filled="f" strokecolor="red" strokeweight="2.25pt"/>
                </v:group>
                <v:group id="Group 312" o:spid="_x0000_s1084" style="position:absolute;left:36437;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Text Box 2" o:spid="_x0000_s1085"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F0EcUA&#10;AADcAAAADwAAAGRycy9kb3ducmV2LnhtbESPwWrDMBBE74X+g9hCLqWWk0BaXCuhFAwhJIe4/YCt&#10;tbZMrJWxVNv9+yoQyHGYmTdMvpttJ0YafOtYwTJJQRBXTrfcKPj+Kl7eQPiArLFzTAr+yMNu+/iQ&#10;Y6bdxGcay9CICGGfoQITQp9J6StDFn3ieuLo1W6wGKIcGqkHnCLcdnKVphtpseW4YLCnT0PVpfy1&#10;Cp5Nn56O9f6n0JvKXA4eX+14UGrxNH+8gwg0h3v41t5rBevlGq5n4hG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XQRxQAAANwAAAAPAAAAAAAAAAAAAAAAAJgCAABkcnMv&#10;ZG93bnJldi54bWxQSwUGAAAAAAQABAD1AAAAigMAAAAA&#10;" filled="f" stroked="f">
                    <v:textbox>
                      <w:txbxContent>
                        <w:p w:rsidR="00BD2694" w:rsidRPr="00BA0B73" w:rsidRDefault="00BD2694" w:rsidP="00AC30A9">
                          <w:pPr>
                            <w:rPr>
                              <w:color w:val="244061" w:themeColor="accent1" w:themeShade="80"/>
                              <w:sz w:val="24"/>
                              <w:szCs w:val="24"/>
                            </w:rPr>
                          </w:pPr>
                          <w:r>
                            <w:rPr>
                              <w:color w:val="244061" w:themeColor="accent1" w:themeShade="80"/>
                              <w:sz w:val="24"/>
                              <w:szCs w:val="24"/>
                            </w:rPr>
                            <w:t>Focusses on learning for life, and the ever changing world around us including new technology and ways of communicating</w:t>
                          </w:r>
                        </w:p>
                      </w:txbxContent>
                    </v:textbox>
                  </v:shape>
                  <v:oval id="Oval 314" o:spid="_x0000_s1086"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zq8MA&#10;AADcAAAADwAAAGRycy9kb3ducmV2LnhtbESPS4vCMBSF94L/IdyB2WnqAxmqUQbBcRAUbN24uzbX&#10;ttrclCaj9d8bQZjl4Tw+zmzRmkrcqHGlZQWDfgSCOLO65FzBIV31vkA4j6yxskwKHuRgMe92Zhhr&#10;e+c93RKfizDCLkYFhfd1LKXLCjLo+rYmDt7ZNgZ9kE0udYP3MG4qOYyiiTRYciAUWNOyoOya/JnA&#10;Pf+sj7jZXVKDeDlt/WifHtZKfX6031MQnlr/H363f7WC0WAMrzPh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ezq8MAAADcAAAADwAAAAAAAAAAAAAAAACYAgAAZHJzL2Rv&#10;d25yZXYueG1sUEsFBgAAAAAEAAQA9QAAAIgDAAAAAA==&#10;" filled="f" strokecolor="red" strokeweight="2.25pt"/>
                </v:group>
              </v:group>
            </w:pict>
          </mc:Fallback>
        </mc:AlternateContent>
      </w:r>
      <w:r w:rsidRPr="00BA0B73">
        <w:rPr>
          <w:noProof/>
          <w:color w:val="00B050"/>
          <w:sz w:val="28"/>
          <w:szCs w:val="28"/>
          <w:lang w:eastAsia="en-GB"/>
        </w:rPr>
        <mc:AlternateContent>
          <mc:Choice Requires="wpg">
            <w:drawing>
              <wp:anchor distT="0" distB="0" distL="114300" distR="114300" simplePos="0" relativeHeight="251670528" behindDoc="0" locked="0" layoutInCell="1" allowOverlap="1" wp14:anchorId="2C430BA4" wp14:editId="23226287">
                <wp:simplePos x="0" y="0"/>
                <wp:positionH relativeFrom="column">
                  <wp:posOffset>-269875</wp:posOffset>
                </wp:positionH>
                <wp:positionV relativeFrom="paragraph">
                  <wp:posOffset>1455305</wp:posOffset>
                </wp:positionV>
                <wp:extent cx="5666105" cy="2022475"/>
                <wp:effectExtent l="19050" t="19050" r="10795" b="15875"/>
                <wp:wrapNone/>
                <wp:docPr id="294" name="Group 294"/>
                <wp:cNvGraphicFramePr/>
                <a:graphic xmlns:a="http://schemas.openxmlformats.org/drawingml/2006/main">
                  <a:graphicData uri="http://schemas.microsoft.com/office/word/2010/wordprocessingGroup">
                    <wpg:wgp>
                      <wpg:cNvGrpSpPr/>
                      <wpg:grpSpPr>
                        <a:xfrm>
                          <a:off x="0" y="0"/>
                          <a:ext cx="5666105" cy="2022475"/>
                          <a:chOff x="0" y="0"/>
                          <a:chExt cx="5666221" cy="2022475"/>
                        </a:xfrm>
                      </wpg:grpSpPr>
                      <wpg:grpSp>
                        <wpg:cNvPr id="295" name="Group 295"/>
                        <wpg:cNvGrpSpPr/>
                        <wpg:grpSpPr>
                          <a:xfrm>
                            <a:off x="0" y="0"/>
                            <a:ext cx="2022475" cy="2022475"/>
                            <a:chOff x="0" y="0"/>
                            <a:chExt cx="2022475" cy="2022475"/>
                          </a:xfrm>
                        </wpg:grpSpPr>
                        <wps:wsp>
                          <wps:cNvPr id="296" name="Text Box 2"/>
                          <wps:cNvSpPr txBox="1">
                            <a:spLocks noChangeArrowheads="1"/>
                          </wps:cNvSpPr>
                          <wps:spPr bwMode="auto">
                            <a:xfrm>
                              <a:off x="290946" y="207818"/>
                              <a:ext cx="1523423" cy="1648691"/>
                            </a:xfrm>
                            <a:prstGeom prst="rect">
                              <a:avLst/>
                            </a:prstGeom>
                            <a:solidFill>
                              <a:srgbClr val="FFFFFF"/>
                            </a:solidFill>
                            <a:ln w="9525">
                              <a:noFill/>
                              <a:miter lim="800000"/>
                              <a:headEnd/>
                              <a:tailEnd/>
                            </a:ln>
                          </wps:spPr>
                          <wps:txbx>
                            <w:txbxContent>
                              <w:p w:rsidR="00BD2694" w:rsidRPr="00BA0B73" w:rsidRDefault="00BD2694" w:rsidP="00BA0B73">
                                <w:pPr>
                                  <w:rPr>
                                    <w:color w:val="244061" w:themeColor="accent1" w:themeShade="80"/>
                                    <w:sz w:val="24"/>
                                    <w:szCs w:val="24"/>
                                  </w:rPr>
                                </w:pPr>
                                <w:r>
                                  <w:rPr>
                                    <w:color w:val="244061" w:themeColor="accent1" w:themeShade="80"/>
                                    <w:sz w:val="24"/>
                                    <w:szCs w:val="24"/>
                                  </w:rPr>
                                  <w:t>Creates a learning environment which is relevant, stimulating, challenging, motivating, rewarding and fun</w:t>
                                </w:r>
                              </w:p>
                            </w:txbxContent>
                          </wps:txbx>
                          <wps:bodyPr rot="0" vert="horz" wrap="square" lIns="91440" tIns="45720" rIns="91440" bIns="45720" anchor="ctr" anchorCtr="0">
                            <a:noAutofit/>
                          </wps:bodyPr>
                        </wps:wsp>
                        <wps:wsp>
                          <wps:cNvPr id="297" name="Oval 297"/>
                          <wps:cNvSpPr/>
                          <wps:spPr>
                            <a:xfrm>
                              <a:off x="0" y="0"/>
                              <a:ext cx="2022475" cy="2022475"/>
                            </a:xfrm>
                            <a:prstGeom prst="ellipse">
                              <a:avLst/>
                            </a:prstGeom>
                            <a:noFill/>
                            <a:ln w="285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8" name="Group 298"/>
                        <wpg:cNvGrpSpPr/>
                        <wpg:grpSpPr>
                          <a:xfrm>
                            <a:off x="1801091" y="0"/>
                            <a:ext cx="2022475" cy="2022475"/>
                            <a:chOff x="0" y="0"/>
                            <a:chExt cx="2022475" cy="2022475"/>
                          </a:xfrm>
                        </wpg:grpSpPr>
                        <wps:wsp>
                          <wps:cNvPr id="299" name="Text Box 2"/>
                          <wps:cNvSpPr txBox="1">
                            <a:spLocks noChangeArrowheads="1"/>
                          </wps:cNvSpPr>
                          <wps:spPr bwMode="auto">
                            <a:xfrm>
                              <a:off x="290946" y="207818"/>
                              <a:ext cx="1523423" cy="1648691"/>
                            </a:xfrm>
                            <a:prstGeom prst="rect">
                              <a:avLst/>
                            </a:prstGeom>
                            <a:solidFill>
                              <a:srgbClr val="FFFFFF"/>
                            </a:solidFill>
                            <a:ln w="9525">
                              <a:noFill/>
                              <a:miter lim="800000"/>
                              <a:headEnd/>
                              <a:tailEnd/>
                            </a:ln>
                          </wps:spPr>
                          <wps:txbx>
                            <w:txbxContent>
                              <w:p w:rsidR="00BD2694" w:rsidRPr="00BA0B73" w:rsidRDefault="00BD2694" w:rsidP="00BA0B73">
                                <w:pPr>
                                  <w:rPr>
                                    <w:color w:val="244061" w:themeColor="accent1" w:themeShade="80"/>
                                    <w:sz w:val="24"/>
                                    <w:szCs w:val="24"/>
                                  </w:rPr>
                                </w:pPr>
                                <w:r>
                                  <w:rPr>
                                    <w:color w:val="244061" w:themeColor="accent1" w:themeShade="80"/>
                                    <w:sz w:val="24"/>
                                    <w:szCs w:val="24"/>
                                  </w:rPr>
                                  <w:t xml:space="preserve">Encourages and teaches application of learning, connections, creative thinking and problem solving </w:t>
                                </w:r>
                              </w:p>
                            </w:txbxContent>
                          </wps:txbx>
                          <wps:bodyPr rot="0" vert="horz" wrap="square" lIns="91440" tIns="45720" rIns="91440" bIns="45720" anchor="ctr" anchorCtr="0">
                            <a:noAutofit/>
                          </wps:bodyPr>
                        </wps:wsp>
                        <wps:wsp>
                          <wps:cNvPr id="300" name="Oval 300"/>
                          <wps:cNvSpPr/>
                          <wps:spPr>
                            <a:xfrm>
                              <a:off x="0" y="0"/>
                              <a:ext cx="2022475" cy="2022475"/>
                            </a:xfrm>
                            <a:prstGeom prst="ellipse">
                              <a:avLst/>
                            </a:prstGeom>
                            <a:noFill/>
                            <a:ln w="285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1" name="Group 301"/>
                        <wpg:cNvGrpSpPr/>
                        <wpg:grpSpPr>
                          <a:xfrm>
                            <a:off x="3643746" y="0"/>
                            <a:ext cx="2022475" cy="2022475"/>
                            <a:chOff x="0" y="0"/>
                            <a:chExt cx="2022475" cy="2022475"/>
                          </a:xfrm>
                        </wpg:grpSpPr>
                        <wps:wsp>
                          <wps:cNvPr id="302" name="Text Box 2"/>
                          <wps:cNvSpPr txBox="1">
                            <a:spLocks noChangeArrowheads="1"/>
                          </wps:cNvSpPr>
                          <wps:spPr bwMode="auto">
                            <a:xfrm>
                              <a:off x="290946" y="207818"/>
                              <a:ext cx="1523423" cy="1648691"/>
                            </a:xfrm>
                            <a:prstGeom prst="rect">
                              <a:avLst/>
                            </a:prstGeom>
                            <a:solidFill>
                              <a:srgbClr val="FFFFFF"/>
                            </a:solidFill>
                            <a:ln w="9525">
                              <a:noFill/>
                              <a:miter lim="800000"/>
                              <a:headEnd/>
                              <a:tailEnd/>
                            </a:ln>
                          </wps:spPr>
                          <wps:txbx>
                            <w:txbxContent>
                              <w:p w:rsidR="00BD2694" w:rsidRPr="00BA0B73" w:rsidRDefault="00BD2694" w:rsidP="00BA0B73">
                                <w:pPr>
                                  <w:rPr>
                                    <w:color w:val="244061" w:themeColor="accent1" w:themeShade="80"/>
                                    <w:sz w:val="24"/>
                                    <w:szCs w:val="24"/>
                                  </w:rPr>
                                </w:pPr>
                                <w:r>
                                  <w:rPr>
                                    <w:color w:val="244061" w:themeColor="accent1" w:themeShade="80"/>
                                    <w:sz w:val="24"/>
                                    <w:szCs w:val="24"/>
                                  </w:rPr>
                                  <w:t>Develops pupil voice alongside their ability to listen to others and see their perspective</w:t>
                                </w:r>
                              </w:p>
                            </w:txbxContent>
                          </wps:txbx>
                          <wps:bodyPr rot="0" vert="horz" wrap="square" lIns="91440" tIns="45720" rIns="91440" bIns="45720" anchor="ctr" anchorCtr="0">
                            <a:noAutofit/>
                          </wps:bodyPr>
                        </wps:wsp>
                        <wps:wsp>
                          <wps:cNvPr id="303" name="Oval 303"/>
                          <wps:cNvSpPr/>
                          <wps:spPr>
                            <a:xfrm>
                              <a:off x="0" y="0"/>
                              <a:ext cx="2022475" cy="2022475"/>
                            </a:xfrm>
                            <a:prstGeom prst="ellipse">
                              <a:avLst/>
                            </a:prstGeom>
                            <a:noFill/>
                            <a:ln w="28575"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294" o:spid="_x0000_s1087" style="position:absolute;margin-left:-21.25pt;margin-top:114.6pt;width:446.15pt;height:159.25pt;z-index:251670528" coordsize="56662,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">
                <v:group id="Group 295" o:spid="_x0000_s1088" style="position:absolute;width:20224;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Text Box 2" o:spid="_x0000_s1089"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sUA&#10;AADcAAAADwAAAGRycy9kb3ducmV2LnhtbESPQWvCQBSE7wX/w/KE3uqmHqKJrqKCUkEotYV6fGSf&#10;SWj2bciuZv33rlDwOMzMN8x8GUwjrtS52rKC91ECgriwuuZSwc/39m0KwnlkjY1lUnAjB8vF4GWO&#10;ubY9f9H16EsRIexyVFB53+ZSuqIig25kW+LonW1n0EfZlVJ32Ee4aeQ4SVJpsOa4UGFLm4qKv+PF&#10;KOh9lu0m2315WqXT9a8OZxcOn0q9DsNqBsJT8M/wf/tDKxh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P2yxQAAANwAAAAPAAAAAAAAAAAAAAAAAJgCAABkcnMv&#10;ZG93bnJldi54bWxQSwUGAAAAAAQABAD1AAAAigMAAAAA&#10;" stroked="f">
                    <v:textbox>
                      <w:txbxContent>
                        <w:p w:rsidR="00BD2694" w:rsidRPr="00BA0B73" w:rsidRDefault="00BD2694" w:rsidP="00BA0B73">
                          <w:pPr>
                            <w:rPr>
                              <w:color w:val="244061" w:themeColor="accent1" w:themeShade="80"/>
                              <w:sz w:val="24"/>
                              <w:szCs w:val="24"/>
                            </w:rPr>
                          </w:pPr>
                          <w:r>
                            <w:rPr>
                              <w:color w:val="244061" w:themeColor="accent1" w:themeShade="80"/>
                              <w:sz w:val="24"/>
                              <w:szCs w:val="24"/>
                            </w:rPr>
                            <w:t>Creates a learning environment which is relevant, stimulating, challenging, motivating, rewarding and fun</w:t>
                          </w:r>
                        </w:p>
                      </w:txbxContent>
                    </v:textbox>
                  </v:shape>
                  <v:oval id="Oval 297" o:spid="_x0000_s1090"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mhXcYA&#10;AADcAAAADwAAAGRycy9kb3ducmV2LnhtbESP0WrCQBRE3wv+w3IFX6Rumoq2qWsowaIPIjTtB1yy&#10;t0na7N2QXZP4964g9HGYmTPMJh1NI3rqXG1ZwdMiAkFcWF1zqeD76+PxBYTzyBoby6TgQg7S7eRh&#10;g4m2A39Sn/tSBAi7BBVU3reJlK6oyKBb2JY4eD+2M+iD7EqpOxwC3DQyjqKVNFhzWKiwpayi4i8/&#10;GwXPtDvR0s33v6f5ss3XmTuX8VGp2XR8fwPhafT/4Xv7oBXEr2u4nQ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mhXcYAAADcAAAADwAAAAAAAAAAAAAAAACYAgAAZHJz&#10;L2Rvd25yZXYueG1sUEsFBgAAAAAEAAQA9QAAAIsDAAAAAA==&#10;" filled="f" strokecolor="#00b050" strokeweight="2.25pt"/>
                </v:group>
                <v:group id="Group 298" o:spid="_x0000_s1091" style="position:absolute;left:18010;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Text Box 2" o:spid="_x0000_s1092"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9pwMQA&#10;AADcAAAADwAAAGRycy9kb3ducmV2LnhtbESPQWvCQBSE7wX/w/IEb3WjBzWpq6igKBSKWmiPj+wz&#10;CWbfhuxq1n/vFgoeh5n5hpkvg6nFnVpXWVYwGiYgiHOrKy4UfJ+37zMQziNrrC2Tggc5WC56b3PM&#10;tO34SPeTL0SEsMtQQel9k0np8pIMuqFtiKN3sa1BH2VbSN1iF+GmluMkmUiDFceFEhvalJRfTzej&#10;oPNpuptuD8XvajJb/+hwceHzS6lBP6w+QHgK/hX+b++1gnGawt+Ze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facDEAAAA3AAAAA8AAAAAAAAAAAAAAAAAmAIAAGRycy9k&#10;b3ducmV2LnhtbFBLBQYAAAAABAAEAPUAAACJAwAAAAA=&#10;" stroked="f">
                    <v:textbox>
                      <w:txbxContent>
                        <w:p w:rsidR="00BD2694" w:rsidRPr="00BA0B73" w:rsidRDefault="00BD2694" w:rsidP="00BA0B73">
                          <w:pPr>
                            <w:rPr>
                              <w:color w:val="244061" w:themeColor="accent1" w:themeShade="80"/>
                              <w:sz w:val="24"/>
                              <w:szCs w:val="24"/>
                            </w:rPr>
                          </w:pPr>
                          <w:r>
                            <w:rPr>
                              <w:color w:val="244061" w:themeColor="accent1" w:themeShade="80"/>
                              <w:sz w:val="24"/>
                              <w:szCs w:val="24"/>
                            </w:rPr>
                            <w:t xml:space="preserve">Encourages and teaches application of learning, connections, creative thinking and problem solving </w:t>
                          </w:r>
                        </w:p>
                      </w:txbxContent>
                    </v:textbox>
                  </v:shape>
                  <v:oval id="Oval 300" o:spid="_x0000_s1093"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ujM8EA&#10;AADcAAAADwAAAGRycy9kb3ducmV2LnhtbERPzWrCQBC+F/oOyxR6Ed1oRSV1E0Qq7aEIRh9gyE6T&#10;aHY2ZFeNb985FHr8+P7X+eBadaM+NJ4NTCcJKOLS24YrA6fjbrwCFSKyxdYzGXhQgDx7flpjav2d&#10;D3QrYqUkhEOKBuoYu1TrUNbkMEx8Ryzcj+8dRoF9pW2Pdwl3rZ4lyUI7bFgaauxoW1N5Ka7OwBt9&#10;7GkeRp/n/WjeFcttuFazb2NeX4bNO6hIQ/wX/7m/rPgSmS9n5Ajo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rozPBAAAA3AAAAA8AAAAAAAAAAAAAAAAAmAIAAGRycy9kb3du&#10;cmV2LnhtbFBLBQYAAAAABAAEAPUAAACGAwAAAAA=&#10;" filled="f" strokecolor="#00b050" strokeweight="2.25pt"/>
                </v:group>
                <v:group id="Group 301" o:spid="_x0000_s1094" style="position:absolute;left:36437;width:20225;height:20224" coordsize="20224,20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Text Box 2" o:spid="_x0000_s1095" type="#_x0000_t202" style="position:absolute;left:2909;top:2078;width:15234;height:16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hq8UA&#10;AADcAAAADwAAAGRycy9kb3ducmV2LnhtbESPQWvCQBSE70L/w/IKvemmChpTV7GCYkEQbUGPj+wz&#10;Cc2+DdmtWf+9WxA8DjPzDTNbBFOLK7WusqzgfZCAIM6trrhQ8PO97qcgnEfWWFsmBTdysJi/9GaY&#10;advxga5HX4gIYZehgtL7JpPS5SUZdAPbEEfvYluDPsq2kLrFLsJNLYdJMpYGK44LJTa0Kin/Pf4Z&#10;BZ2fTjeT9VdxXo7Tz5MOFxd2e6XeXsPyA4Sn4J/hR3urFYySIfyf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GGrxQAAANwAAAAPAAAAAAAAAAAAAAAAAJgCAABkcnMv&#10;ZG93bnJldi54bWxQSwUGAAAAAAQABAD1AAAAigMAAAAA&#10;" stroked="f">
                    <v:textbox>
                      <w:txbxContent>
                        <w:p w:rsidR="00BD2694" w:rsidRPr="00BA0B73" w:rsidRDefault="00BD2694" w:rsidP="00BA0B73">
                          <w:pPr>
                            <w:rPr>
                              <w:color w:val="244061" w:themeColor="accent1" w:themeShade="80"/>
                              <w:sz w:val="24"/>
                              <w:szCs w:val="24"/>
                            </w:rPr>
                          </w:pPr>
                          <w:r>
                            <w:rPr>
                              <w:color w:val="244061" w:themeColor="accent1" w:themeShade="80"/>
                              <w:sz w:val="24"/>
                              <w:szCs w:val="24"/>
                            </w:rPr>
                            <w:t>Develops pupil voice alongside their ability to listen to others and see their perspective</w:t>
                          </w:r>
                        </w:p>
                      </w:txbxContent>
                    </v:textbox>
                  </v:shape>
                  <v:oval id="Oval 303" o:spid="_x0000_s1096" style="position:absolute;width:20224;height:20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9RMUA&#10;AADcAAAADwAAAGRycy9kb3ducmV2LnhtbESP0WrCQBRE3wX/YblCX4JuqtKW1I2ItLQPEmjqB1yy&#10;t0lq9m7YXWP6911B8HGYOTPMZjuaTgzkfGtZweMiBUFcWd1yreD4/T5/AeEDssbOMin4Iw/bfDrZ&#10;YKbthb9oKEMtYgn7DBU0IfSZlL5qyKBf2J44ej/WGQxRulpqh5dYbjq5TNMnabDluNBgT/uGqlN5&#10;NgpW9FbQ2icfv0Wy7svnvT/Xy4NSD7Nx9woi0Bju4Rv9qSOXruB6Jh4B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1ExQAAANwAAAAPAAAAAAAAAAAAAAAAAJgCAABkcnMv&#10;ZG93bnJldi54bWxQSwUGAAAAAAQABAD1AAAAigMAAAAA&#10;" filled="f" strokecolor="#00b050" strokeweight="2.25pt"/>
                </v:group>
              </v:group>
            </w:pict>
          </mc:Fallback>
        </mc:AlternateContent>
      </w:r>
      <w:r w:rsidR="00706647">
        <w:rPr>
          <w:color w:val="365F91" w:themeColor="accent1" w:themeShade="BF"/>
          <w:sz w:val="28"/>
          <w:szCs w:val="28"/>
        </w:rPr>
        <w:br w:type="page"/>
      </w:r>
    </w:p>
    <w:p w:rsidR="004219C7" w:rsidRDefault="0005337C">
      <w:pPr>
        <w:rPr>
          <w:color w:val="365F91" w:themeColor="accent1" w:themeShade="BF"/>
          <w:sz w:val="28"/>
          <w:szCs w:val="28"/>
        </w:rPr>
      </w:pPr>
      <w:r>
        <w:rPr>
          <w:color w:val="365F91" w:themeColor="accent1" w:themeShade="BF"/>
          <w:sz w:val="28"/>
          <w:szCs w:val="28"/>
        </w:rPr>
        <w:lastRenderedPageBreak/>
        <w:t>As we move forward to explore the content of the curriculum it is worth establishing some of the learning skills and pathways that will underpin this content.</w:t>
      </w:r>
      <w:r w:rsidR="00346FA6" w:rsidRPr="00346FA6">
        <w:rPr>
          <w:color w:val="365F91" w:themeColor="accent1" w:themeShade="BF"/>
          <w:sz w:val="28"/>
          <w:szCs w:val="28"/>
        </w:rPr>
        <w:t xml:space="preserve"> </w:t>
      </w:r>
      <w:r w:rsidR="00346FA6">
        <w:rPr>
          <w:color w:val="365F91" w:themeColor="accent1" w:themeShade="BF"/>
          <w:sz w:val="28"/>
          <w:szCs w:val="28"/>
        </w:rPr>
        <w:t xml:space="preserve">These will taught discreetly and also form the basis of much learning that takes place </w:t>
      </w:r>
      <w:r w:rsidR="00346FA6">
        <w:rPr>
          <w:i/>
          <w:color w:val="365F91" w:themeColor="accent1" w:themeShade="BF"/>
          <w:sz w:val="28"/>
          <w:szCs w:val="28"/>
        </w:rPr>
        <w:t>inside</w:t>
      </w:r>
      <w:r w:rsidR="00346FA6">
        <w:rPr>
          <w:color w:val="365F91" w:themeColor="accent1" w:themeShade="BF"/>
          <w:sz w:val="28"/>
          <w:szCs w:val="28"/>
        </w:rPr>
        <w:t xml:space="preserve"> a topic</w:t>
      </w:r>
    </w:p>
    <w:p w:rsidR="0005337C" w:rsidRDefault="0005337C" w:rsidP="009D4C51">
      <w:pPr>
        <w:pStyle w:val="ListParagraph"/>
        <w:numPr>
          <w:ilvl w:val="0"/>
          <w:numId w:val="1"/>
        </w:numPr>
        <w:spacing w:after="0"/>
        <w:rPr>
          <w:b/>
          <w:color w:val="365F91" w:themeColor="accent1" w:themeShade="BF"/>
          <w:sz w:val="28"/>
          <w:szCs w:val="28"/>
        </w:rPr>
      </w:pPr>
      <w:r w:rsidRPr="0005337C">
        <w:rPr>
          <w:b/>
          <w:color w:val="365F91" w:themeColor="accent1" w:themeShade="BF"/>
          <w:sz w:val="28"/>
          <w:szCs w:val="28"/>
        </w:rPr>
        <w:t>Personal Learning and Thinking Skills</w:t>
      </w:r>
    </w:p>
    <w:p w:rsidR="009D4C51" w:rsidRDefault="009D4C51" w:rsidP="00A2222C">
      <w:pPr>
        <w:rPr>
          <w:color w:val="365F91" w:themeColor="accent1" w:themeShade="BF"/>
          <w:sz w:val="28"/>
          <w:szCs w:val="28"/>
        </w:rPr>
      </w:pPr>
      <w:r>
        <w:rPr>
          <w:color w:val="365F91" w:themeColor="accent1" w:themeShade="BF"/>
          <w:sz w:val="28"/>
          <w:szCs w:val="28"/>
        </w:rPr>
        <w:t>These are the skills and attributes that our people will need in order to be able to learn successfully</w:t>
      </w:r>
      <w:r w:rsidR="00D3243B">
        <w:rPr>
          <w:color w:val="365F91" w:themeColor="accent1" w:themeShade="BF"/>
          <w:sz w:val="28"/>
          <w:szCs w:val="28"/>
        </w:rPr>
        <w:t>, they enable our</w:t>
      </w:r>
      <w:r w:rsidR="00A2222C">
        <w:rPr>
          <w:color w:val="365F91" w:themeColor="accent1" w:themeShade="BF"/>
          <w:sz w:val="28"/>
          <w:szCs w:val="28"/>
        </w:rPr>
        <w:t xml:space="preserve"> pupils</w:t>
      </w:r>
      <w:r w:rsidR="00D3243B">
        <w:rPr>
          <w:color w:val="365F91" w:themeColor="accent1" w:themeShade="BF"/>
          <w:sz w:val="28"/>
          <w:szCs w:val="28"/>
        </w:rPr>
        <w:t xml:space="preserve"> to learn and most importantly allow them to understand how they are learning</w:t>
      </w:r>
      <w:r w:rsidR="00A2222C">
        <w:rPr>
          <w:color w:val="365F91" w:themeColor="accent1" w:themeShade="BF"/>
          <w:sz w:val="28"/>
          <w:szCs w:val="28"/>
        </w:rPr>
        <w:t>.</w:t>
      </w:r>
    </w:p>
    <w:p w:rsidR="009D4C51" w:rsidRDefault="00A2222C" w:rsidP="00A2222C">
      <w:pPr>
        <w:rPr>
          <w:color w:val="365F91" w:themeColor="accent1" w:themeShade="BF"/>
          <w:sz w:val="28"/>
          <w:szCs w:val="28"/>
        </w:rPr>
      </w:pPr>
      <w:r>
        <w:rPr>
          <w:color w:val="365F91" w:themeColor="accent1" w:themeShade="BF"/>
          <w:sz w:val="28"/>
          <w:szCs w:val="28"/>
        </w:rPr>
        <w:t>Typically these skills will be taught through a project where the outcome is secondary to the process; so an example of a project to design a meal for dinner, the actual quality of the meal itself will play second fiddle to pupil’s improved ability to reflect as they work through the task and then understand what they would do better next time if reflective learning was being learning and thinking and skill being focussed upon.</w:t>
      </w:r>
    </w:p>
    <w:p w:rsidR="009D4C51" w:rsidRDefault="009D4C51" w:rsidP="00346FA6">
      <w:pPr>
        <w:spacing w:after="0"/>
        <w:rPr>
          <w:color w:val="365F91" w:themeColor="accent1" w:themeShade="BF"/>
          <w:sz w:val="28"/>
          <w:szCs w:val="28"/>
        </w:rPr>
      </w:pPr>
    </w:p>
    <w:p w:rsidR="00A2222C" w:rsidRDefault="00A2222C">
      <w:pPr>
        <w:rPr>
          <w:color w:val="365F91" w:themeColor="accent1" w:themeShade="BF"/>
          <w:sz w:val="28"/>
          <w:szCs w:val="28"/>
        </w:rPr>
      </w:pPr>
      <w:r>
        <w:rPr>
          <w:noProof/>
          <w:lang w:eastAsia="en-GB"/>
        </w:rPr>
        <w:drawing>
          <wp:anchor distT="0" distB="0" distL="114300" distR="114300" simplePos="0" relativeHeight="251744256" behindDoc="1" locked="0" layoutInCell="1" allowOverlap="1" wp14:anchorId="4298122C" wp14:editId="5EFDF1C8">
            <wp:simplePos x="0" y="0"/>
            <wp:positionH relativeFrom="column">
              <wp:posOffset>-499110</wp:posOffset>
            </wp:positionH>
            <wp:positionV relativeFrom="paragraph">
              <wp:posOffset>409575</wp:posOffset>
            </wp:positionV>
            <wp:extent cx="6958330" cy="4932045"/>
            <wp:effectExtent l="0" t="0" r="0" b="1905"/>
            <wp:wrapTight wrapText="bothSides">
              <wp:wrapPolygon edited="0">
                <wp:start x="0" y="0"/>
                <wp:lineTo x="0" y="21525"/>
                <wp:lineTo x="21525" y="21525"/>
                <wp:lineTo x="21525" y="0"/>
                <wp:lineTo x="0" y="0"/>
              </wp:wrapPolygon>
            </wp:wrapTight>
            <wp:docPr id="430" name="Picture 430" descr="http://www.pescholar.com/wp-content/uploads/2013/08/PLTs-1024x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scholar.com/wp-content/uploads/2013/08/PLTs-1024x72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8330" cy="49320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365F91" w:themeColor="accent1" w:themeShade="BF"/>
          <w:sz w:val="28"/>
          <w:szCs w:val="28"/>
        </w:rPr>
        <w:br w:type="page"/>
      </w:r>
    </w:p>
    <w:p w:rsidR="004219C7" w:rsidRPr="004C3C11" w:rsidRDefault="0005337C" w:rsidP="009D4C51">
      <w:pPr>
        <w:pStyle w:val="ListParagraph"/>
        <w:numPr>
          <w:ilvl w:val="0"/>
          <w:numId w:val="1"/>
        </w:numPr>
        <w:spacing w:after="0"/>
        <w:rPr>
          <w:b/>
          <w:color w:val="365F91" w:themeColor="accent1" w:themeShade="BF"/>
          <w:sz w:val="28"/>
          <w:szCs w:val="28"/>
        </w:rPr>
      </w:pPr>
      <w:r w:rsidRPr="004C3C11">
        <w:rPr>
          <w:b/>
          <w:color w:val="365F91" w:themeColor="accent1" w:themeShade="BF"/>
          <w:sz w:val="28"/>
          <w:szCs w:val="28"/>
        </w:rPr>
        <w:lastRenderedPageBreak/>
        <w:t xml:space="preserve">The Whitefield </w:t>
      </w:r>
      <w:r w:rsidRPr="004C3C11">
        <w:rPr>
          <w:b/>
          <w:i/>
          <w:color w:val="365F91" w:themeColor="accent1" w:themeShade="BF"/>
          <w:sz w:val="28"/>
          <w:szCs w:val="28"/>
        </w:rPr>
        <w:t>Learning and Life</w:t>
      </w:r>
      <w:r w:rsidRPr="004C3C11">
        <w:rPr>
          <w:b/>
          <w:color w:val="365F91" w:themeColor="accent1" w:themeShade="BF"/>
          <w:sz w:val="28"/>
          <w:szCs w:val="28"/>
        </w:rPr>
        <w:t xml:space="preserve"> building blocks</w:t>
      </w:r>
    </w:p>
    <w:p w:rsidR="009D4C51" w:rsidRPr="004C3C11" w:rsidRDefault="009D4C51" w:rsidP="009D4C51">
      <w:pPr>
        <w:ind w:left="360"/>
        <w:rPr>
          <w:color w:val="365F91" w:themeColor="accent1" w:themeShade="BF"/>
          <w:sz w:val="28"/>
          <w:szCs w:val="28"/>
        </w:rPr>
      </w:pPr>
      <w:r w:rsidRPr="004C3C11">
        <w:rPr>
          <w:color w:val="365F91" w:themeColor="accent1" w:themeShade="BF"/>
          <w:sz w:val="28"/>
          <w:szCs w:val="28"/>
        </w:rPr>
        <w:t xml:space="preserve">Underpinning these personal learning and thinking skills </w:t>
      </w:r>
      <w:r w:rsidR="002C3DE0" w:rsidRPr="004C3C11">
        <w:rPr>
          <w:color w:val="365F91" w:themeColor="accent1" w:themeShade="BF"/>
          <w:sz w:val="28"/>
          <w:szCs w:val="28"/>
        </w:rPr>
        <w:t xml:space="preserve">, there are key features that successful learners need; these are inevitably bound together in complex webs but must be considered in approaches to learning as deficits in any will diminish the ability to learn </w:t>
      </w:r>
    </w:p>
    <w:tbl>
      <w:tblPr>
        <w:tblStyle w:val="TableGrid"/>
        <w:tblW w:w="10632" w:type="dxa"/>
        <w:tblInd w:w="-743"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269"/>
        <w:gridCol w:w="8363"/>
      </w:tblGrid>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Security</w:t>
            </w:r>
          </w:p>
        </w:tc>
        <w:tc>
          <w:tcPr>
            <w:tcW w:w="8363" w:type="dxa"/>
          </w:tcPr>
          <w:p w:rsidR="0005337C" w:rsidRPr="004C3C11" w:rsidRDefault="00346FA6">
            <w:pPr>
              <w:rPr>
                <w:color w:val="365F91" w:themeColor="accent1" w:themeShade="BF"/>
                <w:sz w:val="28"/>
                <w:szCs w:val="28"/>
              </w:rPr>
            </w:pPr>
            <w:r w:rsidRPr="004C3C11">
              <w:rPr>
                <w:color w:val="365F91" w:themeColor="accent1" w:themeShade="BF"/>
                <w:sz w:val="28"/>
                <w:szCs w:val="28"/>
              </w:rPr>
              <w:t>Enabling pupils to understand their relationship with themselves, others and their environment</w:t>
            </w:r>
          </w:p>
        </w:tc>
      </w:tr>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Sense of Agency</w:t>
            </w:r>
          </w:p>
        </w:tc>
        <w:tc>
          <w:tcPr>
            <w:tcW w:w="8363" w:type="dxa"/>
          </w:tcPr>
          <w:p w:rsidR="0005337C" w:rsidRPr="004C3C11" w:rsidRDefault="00346FA6">
            <w:pPr>
              <w:rPr>
                <w:color w:val="365F91" w:themeColor="accent1" w:themeShade="BF"/>
                <w:sz w:val="28"/>
                <w:szCs w:val="28"/>
              </w:rPr>
            </w:pPr>
            <w:r w:rsidRPr="004C3C11">
              <w:rPr>
                <w:color w:val="365F91" w:themeColor="accent1" w:themeShade="BF"/>
                <w:sz w:val="28"/>
                <w:szCs w:val="28"/>
              </w:rPr>
              <w:t>Enabling pupils to understand it is they who control their learning and exploration of life</w:t>
            </w:r>
          </w:p>
        </w:tc>
      </w:tr>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Curiosity</w:t>
            </w:r>
          </w:p>
        </w:tc>
        <w:tc>
          <w:tcPr>
            <w:tcW w:w="8363" w:type="dxa"/>
          </w:tcPr>
          <w:p w:rsidR="0005337C" w:rsidRPr="004C3C11" w:rsidRDefault="00346FA6" w:rsidP="00346FA6">
            <w:pPr>
              <w:rPr>
                <w:color w:val="365F91" w:themeColor="accent1" w:themeShade="BF"/>
                <w:sz w:val="28"/>
                <w:szCs w:val="28"/>
              </w:rPr>
            </w:pPr>
            <w:r w:rsidRPr="004C3C11">
              <w:rPr>
                <w:color w:val="365F91" w:themeColor="accent1" w:themeShade="BF"/>
                <w:sz w:val="28"/>
                <w:szCs w:val="28"/>
              </w:rPr>
              <w:t>Enabling pupils to step away from what they know, and encouraging them to seek to do so  and understand the consequences</w:t>
            </w:r>
          </w:p>
        </w:tc>
      </w:tr>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Self esteem</w:t>
            </w:r>
          </w:p>
        </w:tc>
        <w:tc>
          <w:tcPr>
            <w:tcW w:w="8363" w:type="dxa"/>
          </w:tcPr>
          <w:p w:rsidR="0005337C" w:rsidRPr="004C3C11" w:rsidRDefault="00346FA6" w:rsidP="009D4C51">
            <w:pPr>
              <w:rPr>
                <w:color w:val="365F91" w:themeColor="accent1" w:themeShade="BF"/>
                <w:sz w:val="28"/>
                <w:szCs w:val="28"/>
              </w:rPr>
            </w:pPr>
            <w:r w:rsidRPr="004C3C11">
              <w:rPr>
                <w:color w:val="365F91" w:themeColor="accent1" w:themeShade="BF"/>
                <w:sz w:val="28"/>
                <w:szCs w:val="28"/>
              </w:rPr>
              <w:t xml:space="preserve">Enabling pupils to have the belief in themselves which </w:t>
            </w:r>
            <w:r w:rsidR="009D4C51" w:rsidRPr="004C3C11">
              <w:rPr>
                <w:color w:val="365F91" w:themeColor="accent1" w:themeShade="BF"/>
                <w:sz w:val="28"/>
                <w:szCs w:val="28"/>
              </w:rPr>
              <w:t xml:space="preserve">will </w:t>
            </w:r>
            <w:r w:rsidRPr="004C3C11">
              <w:rPr>
                <w:color w:val="365F91" w:themeColor="accent1" w:themeShade="BF"/>
                <w:sz w:val="28"/>
                <w:szCs w:val="28"/>
              </w:rPr>
              <w:t>enable them to know</w:t>
            </w:r>
            <w:r w:rsidR="009D4C51" w:rsidRPr="004C3C11">
              <w:rPr>
                <w:color w:val="365F91" w:themeColor="accent1" w:themeShade="BF"/>
                <w:sz w:val="28"/>
                <w:szCs w:val="28"/>
              </w:rPr>
              <w:t xml:space="preserve"> wrong paths can be taken but we learn from these</w:t>
            </w:r>
          </w:p>
        </w:tc>
      </w:tr>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 xml:space="preserve">Sociability </w:t>
            </w:r>
          </w:p>
        </w:tc>
        <w:tc>
          <w:tcPr>
            <w:tcW w:w="8363" w:type="dxa"/>
          </w:tcPr>
          <w:p w:rsidR="0005337C" w:rsidRPr="004C3C11" w:rsidRDefault="009D4C51">
            <w:pPr>
              <w:rPr>
                <w:color w:val="365F91" w:themeColor="accent1" w:themeShade="BF"/>
                <w:sz w:val="28"/>
                <w:szCs w:val="28"/>
              </w:rPr>
            </w:pPr>
            <w:r w:rsidRPr="004C3C11">
              <w:rPr>
                <w:color w:val="365F91" w:themeColor="accent1" w:themeShade="BF"/>
                <w:sz w:val="28"/>
                <w:szCs w:val="28"/>
              </w:rPr>
              <w:t>Enabling our pupils to communicate with others, have others communicate with them, and understand appropriateness of communication approaches in different settings</w:t>
            </w:r>
          </w:p>
        </w:tc>
      </w:tr>
      <w:tr w:rsidR="004C3C11" w:rsidRPr="004C3C11" w:rsidTr="002C3DE0">
        <w:tc>
          <w:tcPr>
            <w:tcW w:w="2269" w:type="dxa"/>
            <w:vAlign w:val="center"/>
          </w:tcPr>
          <w:p w:rsidR="0005337C" w:rsidRPr="004C3C11" w:rsidRDefault="0005337C" w:rsidP="009D4C51">
            <w:pPr>
              <w:rPr>
                <w:b/>
                <w:color w:val="365F91" w:themeColor="accent1" w:themeShade="BF"/>
                <w:sz w:val="28"/>
                <w:szCs w:val="28"/>
              </w:rPr>
            </w:pPr>
            <w:r w:rsidRPr="004C3C11">
              <w:rPr>
                <w:b/>
                <w:color w:val="365F91" w:themeColor="accent1" w:themeShade="BF"/>
                <w:sz w:val="28"/>
                <w:szCs w:val="28"/>
              </w:rPr>
              <w:t>Self-Advocacy</w:t>
            </w:r>
          </w:p>
        </w:tc>
        <w:tc>
          <w:tcPr>
            <w:tcW w:w="8363" w:type="dxa"/>
          </w:tcPr>
          <w:p w:rsidR="0005337C" w:rsidRPr="004C3C11" w:rsidRDefault="009D4C51">
            <w:pPr>
              <w:rPr>
                <w:color w:val="365F91" w:themeColor="accent1" w:themeShade="BF"/>
                <w:sz w:val="28"/>
                <w:szCs w:val="28"/>
              </w:rPr>
            </w:pPr>
            <w:r w:rsidRPr="004C3C11">
              <w:rPr>
                <w:color w:val="365F91" w:themeColor="accent1" w:themeShade="BF"/>
                <w:sz w:val="28"/>
                <w:szCs w:val="28"/>
              </w:rPr>
              <w:t>Enabling pupils to choose their own path with the appropriate knowledge to make a choice</w:t>
            </w:r>
          </w:p>
        </w:tc>
      </w:tr>
    </w:tbl>
    <w:p w:rsidR="004219C7" w:rsidRPr="004C3C11" w:rsidRDefault="004219C7" w:rsidP="009D4C51">
      <w:pPr>
        <w:spacing w:after="0"/>
        <w:rPr>
          <w:color w:val="365F91" w:themeColor="accent1" w:themeShade="BF"/>
          <w:sz w:val="28"/>
          <w:szCs w:val="28"/>
        </w:rPr>
      </w:pPr>
    </w:p>
    <w:p w:rsidR="004219C7" w:rsidRPr="004C3C11" w:rsidRDefault="00A469B5" w:rsidP="002C3DE0">
      <w:pPr>
        <w:pStyle w:val="ListParagraph"/>
        <w:numPr>
          <w:ilvl w:val="0"/>
          <w:numId w:val="1"/>
        </w:numPr>
        <w:spacing w:after="0"/>
        <w:rPr>
          <w:b/>
          <w:color w:val="365F91" w:themeColor="accent1" w:themeShade="BF"/>
          <w:sz w:val="28"/>
          <w:szCs w:val="28"/>
        </w:rPr>
      </w:pPr>
      <w:r w:rsidRPr="004C3C11">
        <w:rPr>
          <w:b/>
          <w:color w:val="365F91" w:themeColor="accent1" w:themeShade="BF"/>
          <w:sz w:val="28"/>
          <w:szCs w:val="28"/>
        </w:rPr>
        <w:t>Applying and using</w:t>
      </w:r>
      <w:r w:rsidR="002C3DE0" w:rsidRPr="004C3C11">
        <w:rPr>
          <w:b/>
          <w:color w:val="365F91" w:themeColor="accent1" w:themeShade="BF"/>
          <w:sz w:val="28"/>
          <w:szCs w:val="28"/>
        </w:rPr>
        <w:t xml:space="preserve"> learning </w:t>
      </w:r>
    </w:p>
    <w:p w:rsidR="002C3DE0" w:rsidRDefault="002C3DE0" w:rsidP="002C3DE0">
      <w:pPr>
        <w:spacing w:after="0"/>
        <w:ind w:left="360"/>
        <w:rPr>
          <w:noProof/>
          <w:color w:val="365F91" w:themeColor="accent1" w:themeShade="BF"/>
          <w:sz w:val="28"/>
          <w:szCs w:val="28"/>
          <w:lang w:eastAsia="en-GB"/>
        </w:rPr>
      </w:pPr>
      <w:r w:rsidRPr="004C3C11">
        <w:rPr>
          <w:color w:val="365F91" w:themeColor="accent1" w:themeShade="BF"/>
          <w:sz w:val="28"/>
          <w:szCs w:val="28"/>
        </w:rPr>
        <w:t xml:space="preserve">What kind of learning do we want from our pupils? We want learning that is independent, accurate, </w:t>
      </w:r>
      <w:proofErr w:type="gramStart"/>
      <w:r w:rsidRPr="004C3C11">
        <w:rPr>
          <w:color w:val="365F91" w:themeColor="accent1" w:themeShade="BF"/>
          <w:sz w:val="28"/>
          <w:szCs w:val="28"/>
        </w:rPr>
        <w:t>consistent</w:t>
      </w:r>
      <w:proofErr w:type="gramEnd"/>
      <w:r w:rsidRPr="004C3C11">
        <w:rPr>
          <w:color w:val="365F91" w:themeColor="accent1" w:themeShade="BF"/>
          <w:sz w:val="28"/>
          <w:szCs w:val="28"/>
        </w:rPr>
        <w:t xml:space="preserve"> and has the ability to be generalised to new or different circumstances, this has become to be known as </w:t>
      </w:r>
      <w:r w:rsidRPr="004C3C11">
        <w:rPr>
          <w:i/>
          <w:color w:val="365F91" w:themeColor="accent1" w:themeShade="BF"/>
          <w:sz w:val="28"/>
          <w:szCs w:val="28"/>
        </w:rPr>
        <w:t>Deep Learning</w:t>
      </w:r>
      <w:r w:rsidRPr="004C3C11">
        <w:rPr>
          <w:color w:val="365F91" w:themeColor="accent1" w:themeShade="BF"/>
          <w:sz w:val="28"/>
          <w:szCs w:val="28"/>
        </w:rPr>
        <w:t>. Before moving pupils onto the next step of their learning we must consider these processes.</w:t>
      </w:r>
      <w:r w:rsidR="00A469B5" w:rsidRPr="004C3C11">
        <w:rPr>
          <w:noProof/>
          <w:color w:val="365F91" w:themeColor="accent1" w:themeShade="BF"/>
          <w:sz w:val="28"/>
          <w:szCs w:val="28"/>
          <w:lang w:eastAsia="en-GB"/>
        </w:rPr>
        <w:t xml:space="preserve"> </w:t>
      </w:r>
      <w:r w:rsidR="004C3C11" w:rsidRPr="004C3C11">
        <w:rPr>
          <w:noProof/>
          <w:color w:val="365F91" w:themeColor="accent1" w:themeShade="BF"/>
          <w:sz w:val="28"/>
          <w:szCs w:val="28"/>
          <w:lang w:eastAsia="en-GB"/>
        </w:rPr>
        <w:t>This should also for the basis of assessment of learning.</w: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05344" behindDoc="0" locked="0" layoutInCell="1" allowOverlap="1" wp14:anchorId="2AEEEBCD" wp14:editId="2AD8DA89">
                <wp:simplePos x="0" y="0"/>
                <wp:positionH relativeFrom="column">
                  <wp:posOffset>2077085</wp:posOffset>
                </wp:positionH>
                <wp:positionV relativeFrom="paragraph">
                  <wp:posOffset>6235</wp:posOffset>
                </wp:positionV>
                <wp:extent cx="1424305" cy="539750"/>
                <wp:effectExtent l="0" t="0" r="23495" b="12700"/>
                <wp:wrapNone/>
                <wp:docPr id="345" name="Group 345"/>
                <wp:cNvGraphicFramePr/>
                <a:graphic xmlns:a="http://schemas.openxmlformats.org/drawingml/2006/main">
                  <a:graphicData uri="http://schemas.microsoft.com/office/word/2010/wordprocessingGroup">
                    <wpg:wgp>
                      <wpg:cNvGrpSpPr/>
                      <wpg:grpSpPr>
                        <a:xfrm>
                          <a:off x="0" y="0"/>
                          <a:ext cx="1424305" cy="539750"/>
                          <a:chOff x="0" y="0"/>
                          <a:chExt cx="1884218" cy="471055"/>
                        </a:xfrm>
                      </wpg:grpSpPr>
                      <wps:wsp>
                        <wps:cNvPr id="346" name="Flowchart: Alternate Process 346"/>
                        <wps:cNvSpPr/>
                        <wps:spPr>
                          <a:xfrm>
                            <a:off x="0" y="0"/>
                            <a:ext cx="1884218" cy="471055"/>
                          </a:xfrm>
                          <a:prstGeom prst="flowChartAlternateProcess">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347"/>
                        <wps:cNvSpPr txBox="1"/>
                        <wps:spPr>
                          <a:xfrm>
                            <a:off x="69273" y="69273"/>
                            <a:ext cx="1717963" cy="318654"/>
                          </a:xfrm>
                          <a:prstGeom prst="rect">
                            <a:avLst/>
                          </a:prstGeom>
                          <a:solidFill>
                            <a:sysClr val="window" lastClr="FFFFFF"/>
                          </a:solidFill>
                          <a:ln w="6350">
                            <a:noFill/>
                          </a:ln>
                          <a:effectLst/>
                        </wps:spPr>
                        <wps:txbx>
                          <w:txbxContent>
                            <w:p w:rsidR="00BD2694" w:rsidRPr="00A469B5" w:rsidRDefault="00BD2694" w:rsidP="00A469B5">
                              <w:pPr>
                                <w:jc w:val="center"/>
                                <w:rPr>
                                  <w:b/>
                                  <w:color w:val="00B050"/>
                                  <w:sz w:val="28"/>
                                  <w:szCs w:val="28"/>
                                </w:rPr>
                              </w:pPr>
                              <w:r w:rsidRPr="00A469B5">
                                <w:rPr>
                                  <w:b/>
                                  <w:color w:val="00B050"/>
                                  <w:sz w:val="28"/>
                                  <w:szCs w:val="28"/>
                                </w:rPr>
                                <w:t>Prompting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45" o:spid="_x0000_s1097" style="position:absolute;left:0;text-align:left;margin-left:163.55pt;margin-top:.5pt;width:112.15pt;height:42.5pt;z-index:251705344;mso-width-relative:margin"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46" o:spid="_x0000_s1098"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WD8UA&#10;AADcAAAADwAAAGRycy9kb3ducmV2LnhtbESPzWrDMBCE74G+g9hCb43cH5LgRAluGkN7KdTJAyzW&#10;xjKxVkZSHKdPXxUKOQ4z8w2z2oy2EwP50DpW8DTNQBDXTrfcKDjsy8cFiBCRNXaOScGVAmzWd5MV&#10;5tpd+JuGKjYiQTjkqMDE2OdShtqQxTB1PXHyjs5bjEn6RmqPlwS3nXzOspm02HJaMNjT1lB9qs5W&#10;gS/eS/7qtj/HeWV2Q8nn4u2TlHq4H4sliEhjvIX/2x9awcvrD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tYPxQAAANwAAAAPAAAAAAAAAAAAAAAAAJgCAABkcnMv&#10;ZG93bnJldi54bWxQSwUGAAAAAAQABAD1AAAAigMAAAAA&#10;" filled="f" strokecolor="#00b050" strokeweight="2pt"/>
                <v:shape id="Text Box 347" o:spid="_x0000_s1099"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3RCcMA&#10;AADcAAAADwAAAGRycy9kb3ducmV2LnhtbESPQYvCMBSE74L/ITzBm6arolKbyiIqqzfdBT0+mrdt&#10;sXkpTbZ2/70RBI/DzHzDJOvOVKKlxpWWFXyMIxDEmdUl5wp+vnejJQjnkTVWlknBPzlYp/1egrG2&#10;dz5Re/a5CBB2MSoovK9jKV1WkEE3tjVx8H5tY9AH2eRSN3gPcFPJSRTNpcGSw0KBNW0Kym7nP6Ng&#10;tuT2drgezaXcuK2xi8kFt3ulhoPucwXCU+ff4Vf7SyuYzhbwPBOO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3RCcMAAADcAAAADwAAAAAAAAAAAAAAAACYAgAAZHJzL2Rv&#10;d25yZXYueG1sUEsFBgAAAAAEAAQA9QAAAIgDAAAAAA==&#10;" fillcolor="window" stroked="f" strokeweight=".5pt">
                  <v:textbox>
                    <w:txbxContent>
                      <w:p w:rsidR="00BD2694" w:rsidRPr="00A469B5" w:rsidRDefault="00BD2694" w:rsidP="00A469B5">
                        <w:pPr>
                          <w:jc w:val="center"/>
                          <w:rPr>
                            <w:b/>
                            <w:color w:val="00B050"/>
                            <w:sz w:val="28"/>
                            <w:szCs w:val="28"/>
                          </w:rPr>
                        </w:pPr>
                        <w:r w:rsidRPr="00A469B5">
                          <w:rPr>
                            <w:b/>
                            <w:color w:val="00B050"/>
                            <w:sz w:val="28"/>
                            <w:szCs w:val="28"/>
                          </w:rPr>
                          <w:t>Prompting</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02272" behindDoc="0" locked="0" layoutInCell="1" allowOverlap="1" wp14:anchorId="162E294B" wp14:editId="03F2EB61">
                <wp:simplePos x="0" y="0"/>
                <wp:positionH relativeFrom="column">
                  <wp:posOffset>-138430</wp:posOffset>
                </wp:positionH>
                <wp:positionV relativeFrom="paragraph">
                  <wp:posOffset>147205</wp:posOffset>
                </wp:positionV>
                <wp:extent cx="1884045" cy="470535"/>
                <wp:effectExtent l="0" t="0" r="20955" b="24765"/>
                <wp:wrapNone/>
                <wp:docPr id="338" name="Group 338"/>
                <wp:cNvGraphicFramePr/>
                <a:graphic xmlns:a="http://schemas.openxmlformats.org/drawingml/2006/main">
                  <a:graphicData uri="http://schemas.microsoft.com/office/word/2010/wordprocessingGroup">
                    <wpg:wgp>
                      <wpg:cNvGrpSpPr/>
                      <wpg:grpSpPr>
                        <a:xfrm>
                          <a:off x="0" y="0"/>
                          <a:ext cx="1884045" cy="470535"/>
                          <a:chOff x="0" y="0"/>
                          <a:chExt cx="1884218" cy="471055"/>
                        </a:xfrm>
                      </wpg:grpSpPr>
                      <wps:wsp>
                        <wps:cNvPr id="336" name="Flowchart: Alternate Process 336"/>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Text Box 337"/>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sidRPr="00A469B5">
                                <w:rPr>
                                  <w:b/>
                                  <w:color w:val="244061" w:themeColor="accent1" w:themeShade="80"/>
                                  <w:sz w:val="28"/>
                                  <w:szCs w:val="28"/>
                                </w:rPr>
                                <w:t>From 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38" o:spid="_x0000_s1100" style="position:absolute;left:0;text-align:left;margin-left:-10.9pt;margin-top:11.6pt;width:148.35pt;height:37.05pt;z-index:251702272"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">
                <v:shape id="Flowchart: Alternate Process 336" o:spid="_x0000_s1101"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MwIMQA&#10;AADcAAAADwAAAGRycy9kb3ducmV2LnhtbESPQWvCQBSE7wX/w/IEb3VjhVSiqwSh6K009aC3R/aZ&#10;rGbfxuyqaX+9KxR6HGbmG2ax6m0jbtR541jBZJyAIC6dNlwp2H1/vM5A+ICssXFMCn7Iw2o5eFlg&#10;pt2dv+hWhEpECPsMFdQhtJmUvqzJoh+7ljh6R9dZDFF2ldQd3iPcNvItSVJp0XBcqLGldU3lubha&#10;BXmaO6LPvT0FeXk3m9Ycfs+FUqNhn89BBOrDf/ivvdUKptMU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zMCDEAAAA3AAAAA8AAAAAAAAAAAAAAAAAmAIAAGRycy9k&#10;b3ducmV2LnhtbFBLBQYAAAAABAAEAPUAAACJAwAAAAA=&#10;" filled="f" strokecolor="#002060" strokeweight="2pt"/>
                <v:shape id="Text Box 337" o:spid="_x0000_s1102"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GLMMA&#10;AADcAAAADwAAAGRycy9kb3ducmV2LnhtbESPUWvCMBSF3wf+h3CFvchMO2GOahQnDHy1+gPumruk&#10;trkpTbTdv18EwcfDOec7nPV2dK24UR9qzwryeQaCuPK6ZqPgfPp++wQRIrLG1jMp+KMA283kZY2F&#10;9gMf6VZGIxKEQ4EKbIxdIWWoLDkMc98RJ+/X9w5jkr2RuschwV0r37PsQzqsOS1Y7GhvqWrKq1NQ&#10;Hn92M1NeL6eZ/eL9cG7y3DRKvU7H3QpEpDE+w4/2QStYLJZwP5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XGLMMAAADcAAAADwAAAAAAAAAAAAAAAACYAgAAZHJzL2Rv&#10;d25yZXYueG1sUEsFBgAAAAAEAAQA9QAAAIgDAAAAAA==&#10;" fillcolor="white [3201]" stroked="f" strokeweight=".5pt">
                  <v:textbox>
                    <w:txbxContent>
                      <w:p w:rsidR="00BD2694" w:rsidRPr="00A469B5" w:rsidRDefault="00BD2694" w:rsidP="00A469B5">
                        <w:pPr>
                          <w:jc w:val="center"/>
                          <w:rPr>
                            <w:b/>
                            <w:color w:val="244061" w:themeColor="accent1" w:themeShade="80"/>
                            <w:sz w:val="28"/>
                            <w:szCs w:val="28"/>
                          </w:rPr>
                        </w:pPr>
                        <w:r w:rsidRPr="00A469B5">
                          <w:rPr>
                            <w:b/>
                            <w:color w:val="244061" w:themeColor="accent1" w:themeShade="80"/>
                            <w:sz w:val="28"/>
                            <w:szCs w:val="28"/>
                          </w:rPr>
                          <w:t>From dependent</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703296" behindDoc="0" locked="0" layoutInCell="1" allowOverlap="1" wp14:anchorId="1BF9FF2B" wp14:editId="60BEE398">
                <wp:simplePos x="0" y="0"/>
                <wp:positionH relativeFrom="column">
                  <wp:posOffset>3892550</wp:posOffset>
                </wp:positionH>
                <wp:positionV relativeFrom="paragraph">
                  <wp:posOffset>133870</wp:posOffset>
                </wp:positionV>
                <wp:extent cx="1883410" cy="469900"/>
                <wp:effectExtent l="0" t="0" r="21590" b="25400"/>
                <wp:wrapNone/>
                <wp:docPr id="339" name="Group 339"/>
                <wp:cNvGraphicFramePr/>
                <a:graphic xmlns:a="http://schemas.openxmlformats.org/drawingml/2006/main">
                  <a:graphicData uri="http://schemas.microsoft.com/office/word/2010/wordprocessingGroup">
                    <wpg:wgp>
                      <wpg:cNvGrpSpPr/>
                      <wpg:grpSpPr>
                        <a:xfrm>
                          <a:off x="0" y="0"/>
                          <a:ext cx="1883410" cy="469900"/>
                          <a:chOff x="0" y="0"/>
                          <a:chExt cx="1884218" cy="471055"/>
                        </a:xfrm>
                      </wpg:grpSpPr>
                      <wps:wsp>
                        <wps:cNvPr id="340" name="Flowchart: Alternate Process 340"/>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Text Box 341"/>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proofErr w:type="gramStart"/>
                              <w:r>
                                <w:rPr>
                                  <w:b/>
                                  <w:color w:val="244061" w:themeColor="accent1" w:themeShade="80"/>
                                  <w:sz w:val="28"/>
                                  <w:szCs w:val="28"/>
                                </w:rPr>
                                <w:t>to</w:t>
                              </w:r>
                              <w:proofErr w:type="gramEnd"/>
                              <w:r>
                                <w:rPr>
                                  <w:b/>
                                  <w:color w:val="244061" w:themeColor="accent1" w:themeShade="80"/>
                                  <w:sz w:val="28"/>
                                  <w:szCs w:val="28"/>
                                </w:rPr>
                                <w:t xml:space="preserve"> independent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39" o:spid="_x0000_s1103" style="position:absolute;left:0;text-align:left;margin-left:306.5pt;margin-top:10.55pt;width:148.3pt;height:37pt;z-index:251703296"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">
                <v:shape id="Flowchart: Alternate Process 340" o:spid="_x0000_s1104"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B+ssEA&#10;AADcAAAADwAAAGRycy9kb3ducmV2LnhtbERPu27CMBTdK/EP1kXqVhweAhQwKEJCdKsaGGC7ii+J&#10;Ib4OsYGUr6+HSh2Pznu57mwtHtR641jBcJCAIC6cNlwqOOy3H3MQPiBrrB2Tgh/ysF713paYavfk&#10;b3rkoRQxhH2KCqoQmlRKX1Rk0Q9cQxy5s2sthgjbUuoWnzHc1nKUJFNp0XBsqLChTUXFNb9bBdk0&#10;c0RfR3sJ8jYzu8acXtdcqfd+ly1ABOrCv/jP/akVjCdxfjwTj4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QfrLBAAAA3AAAAA8AAAAAAAAAAAAAAAAAmAIAAGRycy9kb3du&#10;cmV2LnhtbFBLBQYAAAAABAAEAPUAAACGAwAAAAA=&#10;" filled="f" strokecolor="#002060" strokeweight="2pt"/>
                <v:shape id="Text Box 341" o:spid="_x0000_s1105"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IvsMA&#10;AADcAAAADwAAAGRycy9kb3ducmV2LnhtbESPUWvCMBSF34X9h3CFvchMO2WMahQnDPZq9QfcNdek&#10;trkpTbTdv18EwcfDOec7nPV2dK24UR9qzwryeQaCuPK6ZqPgdPx++wQRIrLG1jMp+KMA283LZI2F&#10;9gMf6FZGIxKEQ4EKbIxdIWWoLDkMc98RJ+/se4cxyd5I3eOQ4K6V71n2IR3WnBYsdrS3VDXl1Sko&#10;D7+7mSmvl+PMfvF+ODV5bhqlXqfjbgUi0hif4Uf7RytYLHO4n0lH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aIvsMAAADcAAAADwAAAAAAAAAAAAAAAACYAgAAZHJzL2Rv&#10;d25yZXYueG1sUEsFBgAAAAAEAAQA9QAAAIgDAAAAAA==&#10;" fillcolor="white [3201]" stroked="f" strokeweight=".5pt">
                  <v:textbox>
                    <w:txbxContent>
                      <w:p w:rsidR="00BD2694" w:rsidRPr="00A469B5" w:rsidRDefault="00BD2694" w:rsidP="00A469B5">
                        <w:pPr>
                          <w:jc w:val="center"/>
                          <w:rPr>
                            <w:b/>
                            <w:color w:val="244061" w:themeColor="accent1" w:themeShade="80"/>
                            <w:sz w:val="28"/>
                            <w:szCs w:val="28"/>
                          </w:rPr>
                        </w:pPr>
                        <w:proofErr w:type="gramStart"/>
                        <w:r>
                          <w:rPr>
                            <w:b/>
                            <w:color w:val="244061" w:themeColor="accent1" w:themeShade="80"/>
                            <w:sz w:val="28"/>
                            <w:szCs w:val="28"/>
                          </w:rPr>
                          <w:t>to</w:t>
                        </w:r>
                        <w:proofErr w:type="gramEnd"/>
                        <w:r>
                          <w:rPr>
                            <w:b/>
                            <w:color w:val="244061" w:themeColor="accent1" w:themeShade="80"/>
                            <w:sz w:val="28"/>
                            <w:szCs w:val="28"/>
                          </w:rPr>
                          <w:t xml:space="preserve"> independent</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s">
            <w:drawing>
              <wp:anchor distT="0" distB="0" distL="114300" distR="114300" simplePos="0" relativeHeight="251704320" behindDoc="0" locked="0" layoutInCell="1" allowOverlap="1">
                <wp:simplePos x="0" y="0"/>
                <wp:positionH relativeFrom="column">
                  <wp:posOffset>2118995</wp:posOffset>
                </wp:positionH>
                <wp:positionV relativeFrom="paragraph">
                  <wp:posOffset>130925</wp:posOffset>
                </wp:positionV>
                <wp:extent cx="1593193" cy="0"/>
                <wp:effectExtent l="0" t="133350" r="0" b="133350"/>
                <wp:wrapNone/>
                <wp:docPr id="342" name="Straight Arrow Connector 342"/>
                <wp:cNvGraphicFramePr/>
                <a:graphic xmlns:a="http://schemas.openxmlformats.org/drawingml/2006/main">
                  <a:graphicData uri="http://schemas.microsoft.com/office/word/2010/wordprocessingShape">
                    <wps:wsp>
                      <wps:cNvCnPr/>
                      <wps:spPr>
                        <a:xfrm>
                          <a:off x="0" y="0"/>
                          <a:ext cx="1593193"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42" o:spid="_x0000_s1026" type="#_x0000_t32" style="position:absolute;margin-left:166.85pt;margin-top:10.3pt;width:125.4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" strokecolor="red" strokeweight="3pt">
                <v:stroke endarrow="open"/>
              </v:shape>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09440" behindDoc="0" locked="0" layoutInCell="1" allowOverlap="1">
                <wp:simplePos x="0" y="0"/>
                <wp:positionH relativeFrom="column">
                  <wp:posOffset>2119745</wp:posOffset>
                </wp:positionH>
                <wp:positionV relativeFrom="paragraph">
                  <wp:posOffset>52820</wp:posOffset>
                </wp:positionV>
                <wp:extent cx="1393017" cy="539741"/>
                <wp:effectExtent l="0" t="0" r="17145" b="13335"/>
                <wp:wrapNone/>
                <wp:docPr id="359" name="Group 359"/>
                <wp:cNvGraphicFramePr/>
                <a:graphic xmlns:a="http://schemas.openxmlformats.org/drawingml/2006/main">
                  <a:graphicData uri="http://schemas.microsoft.com/office/word/2010/wordprocessingGroup">
                    <wpg:wgp>
                      <wpg:cNvGrpSpPr/>
                      <wpg:grpSpPr>
                        <a:xfrm>
                          <a:off x="0" y="0"/>
                          <a:ext cx="1393017" cy="539741"/>
                          <a:chOff x="0" y="0"/>
                          <a:chExt cx="1884218" cy="471055"/>
                        </a:xfrm>
                      </wpg:grpSpPr>
                      <wps:wsp>
                        <wps:cNvPr id="360" name="Flowchart: Alternate Process 360"/>
                        <wps:cNvSpPr/>
                        <wps:spPr>
                          <a:xfrm>
                            <a:off x="0" y="0"/>
                            <a:ext cx="1884218" cy="471055"/>
                          </a:xfrm>
                          <a:prstGeom prst="flowChartAlternateProcess">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Text Box 361"/>
                        <wps:cNvSpPr txBox="1"/>
                        <wps:spPr>
                          <a:xfrm>
                            <a:off x="69273" y="69273"/>
                            <a:ext cx="1717963" cy="318654"/>
                          </a:xfrm>
                          <a:prstGeom prst="rect">
                            <a:avLst/>
                          </a:prstGeom>
                          <a:solidFill>
                            <a:sysClr val="window" lastClr="FFFFFF"/>
                          </a:solidFill>
                          <a:ln w="6350">
                            <a:noFill/>
                          </a:ln>
                          <a:effectLst/>
                        </wps:spPr>
                        <wps:txbx>
                          <w:txbxContent>
                            <w:p w:rsidR="00BD2694" w:rsidRPr="00A469B5" w:rsidRDefault="00BD2694" w:rsidP="00A469B5">
                              <w:pPr>
                                <w:jc w:val="center"/>
                                <w:rPr>
                                  <w:b/>
                                  <w:color w:val="00B050"/>
                                  <w:sz w:val="28"/>
                                  <w:szCs w:val="28"/>
                                </w:rPr>
                              </w:pPr>
                              <w:r>
                                <w:rPr>
                                  <w:b/>
                                  <w:color w:val="00B050"/>
                                  <w:sz w:val="28"/>
                                  <w:szCs w:val="28"/>
                                </w:rPr>
                                <w:t>Fluency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59" o:spid="_x0000_s1106" style="position:absolute;left:0;text-align:left;margin-left:166.9pt;margin-top:4.15pt;width:109.7pt;height:42.5pt;z-index:251709440;mso-width-relative:margin"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">
                <v:shape id="Flowchart: Alternate Process 360" o:spid="_x0000_s1107"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3gMEA&#10;AADcAAAADwAAAGRycy9kb3ducmV2LnhtbERP3WrCMBS+H/gO4Qy8m+kmOOmMUp2F7WZg9QEOzbEp&#10;a05KEmv16c3FYJcf3/9qM9pODORD61jB6ywDQVw73XKj4HQsX5YgQkTW2DkmBTcKsFlPnlaYa3fl&#10;Aw1VbEQK4ZCjAhNjn0sZakMWw8z1xIk7O28xJugbqT1eU7jt5FuWLaTFllODwZ52hurf6mIV+OKz&#10;5J9udz+/V2Y/lHwptt+k1PR5LD5ARBrjv/jP/aUVzBdpfjqTj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St4DBAAAA3AAAAA8AAAAAAAAAAAAAAAAAmAIAAGRycy9kb3du&#10;cmV2LnhtbFBLBQYAAAAABAAEAPUAAACGAwAAAAA=&#10;" filled="f" strokecolor="#00b050" strokeweight="2pt"/>
                <v:shape id="Text Box 361" o:spid="_x0000_s1108"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2whsQA&#10;AADcAAAADwAAAGRycy9kb3ducmV2LnhtbESPT2vCQBTE7wW/w/IK3urGP8QQXUXEivamLcTjI/ua&#10;BLNvQ3abxG/vFgo9DjPzG2a9HUwtOmpdZVnBdBKBIM6trrhQ8PX5/paAcB5ZY22ZFDzIwXYzellj&#10;qm3PF+quvhABwi5FBaX3TSqly0sy6Ca2IQ7et20N+iDbQuoW+wA3tZxFUSwNVhwWSmxoX1J+v/4Y&#10;BYuEu/v59mGyau8Oxi5nGR6OSo1fh90KhKfB/4f/2ietYB5P4fdMOAJ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NsIbEAAAA3AAAAA8AAAAAAAAAAAAAAAAAmAIAAGRycy9k&#10;b3ducmV2LnhtbFBLBQYAAAAABAAEAPUAAACJAwAAAAA=&#10;" fillcolor="window" stroked="f" strokeweight=".5pt">
                  <v:textbox>
                    <w:txbxContent>
                      <w:p w:rsidR="00BD2694" w:rsidRPr="00A469B5" w:rsidRDefault="00BD2694" w:rsidP="00A469B5">
                        <w:pPr>
                          <w:jc w:val="center"/>
                          <w:rPr>
                            <w:b/>
                            <w:color w:val="00B050"/>
                            <w:sz w:val="28"/>
                            <w:szCs w:val="28"/>
                          </w:rPr>
                        </w:pPr>
                        <w:r>
                          <w:rPr>
                            <w:b/>
                            <w:color w:val="00B050"/>
                            <w:sz w:val="28"/>
                            <w:szCs w:val="28"/>
                          </w:rPr>
                          <w:t>Fluency</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06368" behindDoc="0" locked="0" layoutInCell="1" allowOverlap="1" wp14:anchorId="7DEFD2C7" wp14:editId="74761D18">
                <wp:simplePos x="0" y="0"/>
                <wp:positionH relativeFrom="column">
                  <wp:posOffset>-137795</wp:posOffset>
                </wp:positionH>
                <wp:positionV relativeFrom="paragraph">
                  <wp:posOffset>215150</wp:posOffset>
                </wp:positionV>
                <wp:extent cx="1883410" cy="469900"/>
                <wp:effectExtent l="0" t="0" r="21590" b="25400"/>
                <wp:wrapNone/>
                <wp:docPr id="352" name="Group 352"/>
                <wp:cNvGraphicFramePr/>
                <a:graphic xmlns:a="http://schemas.openxmlformats.org/drawingml/2006/main">
                  <a:graphicData uri="http://schemas.microsoft.com/office/word/2010/wordprocessingGroup">
                    <wpg:wgp>
                      <wpg:cNvGrpSpPr/>
                      <wpg:grpSpPr>
                        <a:xfrm>
                          <a:off x="0" y="0"/>
                          <a:ext cx="1883410" cy="469900"/>
                          <a:chOff x="0" y="0"/>
                          <a:chExt cx="1884218" cy="471055"/>
                        </a:xfrm>
                      </wpg:grpSpPr>
                      <wps:wsp>
                        <wps:cNvPr id="353" name="Flowchart: Alternate Process 353"/>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Text Box 354"/>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approximate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52" o:spid="_x0000_s1109" style="position:absolute;left:0;text-align:left;margin-left:-10.85pt;margin-top:16.95pt;width:148.3pt;height:37pt;z-index:251706368"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">
                <v:shape id="Flowchart: Alternate Process 353" o:spid="_x0000_s1110"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2GMQA&#10;AADcAAAADwAAAGRycy9kb3ducmV2LnhtbESPQWvCQBSE74L/YXkFb7qpopXoKkEo9ibGHtrbI/ua&#10;bM2+jdmtpv56VxA8DjPzDbNcd7YWZ2q9cazgdZSAIC6cNlwq+Dy8D+cgfEDWWDsmBf/kYb3q95aY&#10;anfhPZ3zUIoIYZ+igiqEJpXSFxVZ9CPXEEfvx7UWQ5RtKXWLlwi3tRwnyUxaNBwXKmxoU1FxzP+s&#10;gmyWOaLdl/0N8vRmto35vh5zpQYvXbYAEagLz/Cj/aEVTKYTuJ+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bdhjEAAAA3AAAAA8AAAAAAAAAAAAAAAAAmAIAAGRycy9k&#10;b3ducmV2LnhtbFBLBQYAAAAABAAEAPUAAACJAwAAAAA=&#10;" filled="f" strokecolor="#002060" strokeweight="2pt"/>
                <v:shape id="Text Box 354" o:spid="_x0000_s1111"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9+8QA&#10;AADcAAAADwAAAGRycy9kb3ducmV2LnhtbESPwWrDMBBE74X+g9hCLiGRnTYlOFFCGij0GjsfsLU2&#10;kmtrZSwldv++KhR6HGbmDbM7TK4TdxpC41lBvsxAENdeN2wUXKr3xQZEiMgaO8+k4JsCHPaPDzss&#10;tB/5TPcyGpEgHApUYGPsCylDbclhWPqeOHlXPziMSQ5G6gHHBHedXGXZq3TYcFqw2NPJUt2WN6eg&#10;PH8e56a8fVVz+8an8dLmuWmVmj1Nxy2ISFP8D/+1P7SC5/UL/J5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4vfvEAAAA3AAAAA8AAAAAAAAAAAAAAAAAmAIAAGRycy9k&#10;b3ducmV2LnhtbFBLBQYAAAAABAAEAPUAAACJAw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approximate</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707392" behindDoc="0" locked="0" layoutInCell="1" allowOverlap="1" wp14:anchorId="79E56F79" wp14:editId="71F277EE">
                <wp:simplePos x="0" y="0"/>
                <wp:positionH relativeFrom="column">
                  <wp:posOffset>3891943</wp:posOffset>
                </wp:positionH>
                <wp:positionV relativeFrom="paragraph">
                  <wp:posOffset>163195</wp:posOffset>
                </wp:positionV>
                <wp:extent cx="1883410" cy="469900"/>
                <wp:effectExtent l="0" t="0" r="21590" b="25400"/>
                <wp:wrapNone/>
                <wp:docPr id="355" name="Group 355"/>
                <wp:cNvGraphicFramePr/>
                <a:graphic xmlns:a="http://schemas.openxmlformats.org/drawingml/2006/main">
                  <a:graphicData uri="http://schemas.microsoft.com/office/word/2010/wordprocessingGroup">
                    <wpg:wgp>
                      <wpg:cNvGrpSpPr/>
                      <wpg:grpSpPr>
                        <a:xfrm>
                          <a:off x="0" y="0"/>
                          <a:ext cx="1883410" cy="469900"/>
                          <a:chOff x="0" y="0"/>
                          <a:chExt cx="1884218" cy="471055"/>
                        </a:xfrm>
                      </wpg:grpSpPr>
                      <wps:wsp>
                        <wps:cNvPr id="356" name="Flowchart: Alternate Process 356"/>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Text Box 357"/>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accurate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55" o:spid="_x0000_s1112" style="position:absolute;left:0;text-align:left;margin-left:306.45pt;margin-top:12.85pt;width:148.3pt;height:37pt;z-index:251707392"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">
                <v:shape id="Flowchart: Alternate Process 356" o:spid="_x0000_s1113"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VgMQA&#10;AADcAAAADwAAAGRycy9kb3ducmV2LnhtbESPQWvCQBSE74X+h+UVvDUbFVOJrhIK0t7E6KHeHtln&#10;spp9m2a3mvbXd4VCj8PMfMMs14NtxZV6bxwrGCcpCOLKacO1gsN+8zwH4QOyxtYxKfgmD+vV48MS&#10;c+1uvKNrGWoRIexzVNCE0OVS+qohiz5xHXH0Tq63GKLsa6l7vEW4beUkTTNp0XBcaLCj14aqS/ll&#10;FRRZ4Yi2H/Yc5OeLeevM8edSKjV6GooFiEBD+A//td+1guksg/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s1YDEAAAA3AAAAA8AAAAAAAAAAAAAAAAAmAIAAGRycy9k&#10;b3ducmV2LnhtbFBLBQYAAAAABAAEAPUAAACJAwAAAAA=&#10;" filled="f" strokecolor="#002060" strokeweight="2pt"/>
                <v:shape id="Text Box 357" o:spid="_x0000_s1114"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jjMQA&#10;AADcAAAADwAAAGRycy9kb3ducmV2LnhtbESPwWrDMBBE74X+g9hCLiGRndI0OFFCGij0GjsfsLU2&#10;kmtrZSwldv++KhR6HGbmDbM7TK4TdxpC41lBvsxAENdeN2wUXKr3xQZEiMgaO8+k4JsCHPaPDzss&#10;tB/5TPcyGpEgHApUYGPsCylDbclhWPqeOHlXPziMSQ5G6gHHBHedXGXZWjpsOC1Y7OlkqW7Lm1NQ&#10;nj+Pc1Pevqq5fePTeGnz3LRKzZ6m4xZEpCn+h//aH1rB88sr/J5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qI4zEAAAA3AAAAA8AAAAAAAAAAAAAAAAAmAIAAGRycy9k&#10;b3ducmV2LnhtbFBLBQYAAAAABAAEAPUAAACJAw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accurate</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s">
            <w:drawing>
              <wp:anchor distT="0" distB="0" distL="114300" distR="114300" simplePos="0" relativeHeight="251708416" behindDoc="0" locked="0" layoutInCell="1" allowOverlap="1">
                <wp:simplePos x="0" y="0"/>
                <wp:positionH relativeFrom="column">
                  <wp:posOffset>2119399</wp:posOffset>
                </wp:positionH>
                <wp:positionV relativeFrom="paragraph">
                  <wp:posOffset>190500</wp:posOffset>
                </wp:positionV>
                <wp:extent cx="1593135" cy="0"/>
                <wp:effectExtent l="0" t="133350" r="0" b="133350"/>
                <wp:wrapNone/>
                <wp:docPr id="358" name="Straight Arrow Connector 358"/>
                <wp:cNvGraphicFramePr/>
                <a:graphic xmlns:a="http://schemas.openxmlformats.org/drawingml/2006/main">
                  <a:graphicData uri="http://schemas.microsoft.com/office/word/2010/wordprocessingShape">
                    <wps:wsp>
                      <wps:cNvCnPr/>
                      <wps:spPr>
                        <a:xfrm>
                          <a:off x="0" y="0"/>
                          <a:ext cx="159313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8" o:spid="_x0000_s1026" type="#_x0000_t32" style="position:absolute;margin-left:166.9pt;margin-top:15pt;width:125.4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" strokecolor="red" strokeweight="3pt">
                <v:stroke endarrow="open"/>
              </v:shape>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13536" behindDoc="0" locked="0" layoutInCell="1" allowOverlap="1">
                <wp:simplePos x="0" y="0"/>
                <wp:positionH relativeFrom="column">
                  <wp:posOffset>2119745</wp:posOffset>
                </wp:positionH>
                <wp:positionV relativeFrom="paragraph">
                  <wp:posOffset>107719</wp:posOffset>
                </wp:positionV>
                <wp:extent cx="1393017" cy="539741"/>
                <wp:effectExtent l="0" t="0" r="17145" b="13335"/>
                <wp:wrapNone/>
                <wp:docPr id="369" name="Group 369"/>
                <wp:cNvGraphicFramePr/>
                <a:graphic xmlns:a="http://schemas.openxmlformats.org/drawingml/2006/main">
                  <a:graphicData uri="http://schemas.microsoft.com/office/word/2010/wordprocessingGroup">
                    <wpg:wgp>
                      <wpg:cNvGrpSpPr/>
                      <wpg:grpSpPr>
                        <a:xfrm>
                          <a:off x="0" y="0"/>
                          <a:ext cx="1393017" cy="539741"/>
                          <a:chOff x="0" y="0"/>
                          <a:chExt cx="1884218" cy="471055"/>
                        </a:xfrm>
                      </wpg:grpSpPr>
                      <wps:wsp>
                        <wps:cNvPr id="370" name="Flowchart: Alternate Process 370"/>
                        <wps:cNvSpPr/>
                        <wps:spPr>
                          <a:xfrm>
                            <a:off x="0" y="0"/>
                            <a:ext cx="1884218" cy="471055"/>
                          </a:xfrm>
                          <a:prstGeom prst="flowChartAlternateProcess">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Text Box 371"/>
                        <wps:cNvSpPr txBox="1"/>
                        <wps:spPr>
                          <a:xfrm>
                            <a:off x="69273" y="69273"/>
                            <a:ext cx="1717963" cy="318654"/>
                          </a:xfrm>
                          <a:prstGeom prst="rect">
                            <a:avLst/>
                          </a:prstGeom>
                          <a:solidFill>
                            <a:sysClr val="window" lastClr="FFFFFF"/>
                          </a:solidFill>
                          <a:ln w="6350">
                            <a:noFill/>
                          </a:ln>
                          <a:effectLst/>
                        </wps:spPr>
                        <wps:txbx>
                          <w:txbxContent>
                            <w:p w:rsidR="00BD2694" w:rsidRPr="00A469B5" w:rsidRDefault="00BD2694" w:rsidP="00A469B5">
                              <w:pPr>
                                <w:jc w:val="center"/>
                                <w:rPr>
                                  <w:b/>
                                  <w:color w:val="00B050"/>
                                  <w:sz w:val="28"/>
                                  <w:szCs w:val="28"/>
                                </w:rPr>
                              </w:pPr>
                              <w:r>
                                <w:rPr>
                                  <w:b/>
                                  <w:color w:val="00B050"/>
                                  <w:sz w:val="28"/>
                                  <w:szCs w:val="28"/>
                                </w:rPr>
                                <w:t>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69" o:spid="_x0000_s1115" style="position:absolute;left:0;text-align:left;margin-left:166.9pt;margin-top:8.5pt;width:109.7pt;height:42.5pt;z-index:251713536;mso-width-relative:margin"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">
                <v:shape id="Flowchart: Alternate Process 370" o:spid="_x0000_s1116"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shXcEA&#10;AADcAAAADwAAAGRycy9kb3ducmV2LnhtbERP3WrCMBS+H/gO4Qy8m+kmTOmMUp2F7WZg9QEOzbEp&#10;a05KEmv16c3FYJcf3/9qM9pODORD61jB6ywDQVw73XKj4HQsX5YgQkTW2DkmBTcKsFlPnlaYa3fl&#10;Aw1VbEQK4ZCjAhNjn0sZakMWw8z1xIk7O28xJugbqT1eU7jt5FuWvUuLLacGgz3tDNW/1cUq8MVn&#10;yT/d7n5eVGY/lHwptt+k1PR5LD5ARBrjv/jP/aUVzBdpfjqTj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LIV3BAAAA3AAAAA8AAAAAAAAAAAAAAAAAmAIAAGRycy9kb3du&#10;cmV2LnhtbFBLBQYAAAAABAAEAPUAAACGAwAAAAA=&#10;" filled="f" strokecolor="#00b050" strokeweight="2pt"/>
                <v:shape id="Text Box 371" o:spid="_x0000_s1117"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QmW8MA&#10;AADcAAAADwAAAGRycy9kb3ducmV2LnhtbESPQYvCMBSE74L/ITzBm6bqolKbioguu95WBT0+mmdb&#10;bF5KE2v3328EYY/DzHzDJOvOVKKlxpWWFUzGEQjizOqScwXn0360BOE8ssbKMin4JQfrtN9LMNb2&#10;yT/UHn0uAoRdjAoK7+tYSpcVZNCNbU0cvJttDPogm1zqBp8Bbio5jaK5NFhyWCiwpm1B2f34MAo+&#10;ltzev68Hcym3bmfsYnrB3adSw0G3WYHw1Pn/8Lv9pRXMFhN4nQlH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QmW8MAAADcAAAADwAAAAAAAAAAAAAAAACYAgAAZHJzL2Rv&#10;d25yZXYueG1sUEsFBgAAAAAEAAQA9QAAAIgDAAAAAA==&#10;" fillcolor="window" stroked="f" strokeweight=".5pt">
                  <v:textbox>
                    <w:txbxContent>
                      <w:p w:rsidR="00BD2694" w:rsidRPr="00A469B5" w:rsidRDefault="00BD2694" w:rsidP="00A469B5">
                        <w:pPr>
                          <w:jc w:val="center"/>
                          <w:rPr>
                            <w:b/>
                            <w:color w:val="00B050"/>
                            <w:sz w:val="28"/>
                            <w:szCs w:val="28"/>
                          </w:rPr>
                        </w:pPr>
                        <w:r>
                          <w:rPr>
                            <w:b/>
                            <w:color w:val="00B050"/>
                            <w:sz w:val="28"/>
                            <w:szCs w:val="28"/>
                          </w:rPr>
                          <w:t>Maintenance</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11488" behindDoc="0" locked="0" layoutInCell="1" allowOverlap="1" wp14:anchorId="575CED06" wp14:editId="22FDD367">
                <wp:simplePos x="0" y="0"/>
                <wp:positionH relativeFrom="column">
                  <wp:posOffset>3892578</wp:posOffset>
                </wp:positionH>
                <wp:positionV relativeFrom="paragraph">
                  <wp:posOffset>36830</wp:posOffset>
                </wp:positionV>
                <wp:extent cx="1883410" cy="469900"/>
                <wp:effectExtent l="0" t="0" r="21590" b="25400"/>
                <wp:wrapNone/>
                <wp:docPr id="365" name="Group 365"/>
                <wp:cNvGraphicFramePr/>
                <a:graphic xmlns:a="http://schemas.openxmlformats.org/drawingml/2006/main">
                  <a:graphicData uri="http://schemas.microsoft.com/office/word/2010/wordprocessingGroup">
                    <wpg:wgp>
                      <wpg:cNvGrpSpPr/>
                      <wpg:grpSpPr>
                        <a:xfrm>
                          <a:off x="0" y="0"/>
                          <a:ext cx="1883410" cy="469900"/>
                          <a:chOff x="0" y="0"/>
                          <a:chExt cx="1884218" cy="471055"/>
                        </a:xfrm>
                      </wpg:grpSpPr>
                      <wps:wsp>
                        <wps:cNvPr id="366" name="Flowchart: Alternate Process 366"/>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Text Box 367"/>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consistent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65" o:spid="_x0000_s1118" style="position:absolute;left:0;text-align:left;margin-left:306.5pt;margin-top:2.9pt;width:148.3pt;height:37pt;z-index:251711488"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">
                <v:shape id="Flowchart: Alternate Process 366" o:spid="_x0000_s1119"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fPcMA&#10;AADcAAAADwAAAGRycy9kb3ducmV2LnhtbESPQWvCQBSE74L/YXkFb3VThVRSVwmC6E2aerC3R/aZ&#10;rGbfxuyqsb++Wyh4HGbmG2a+7G0jbtR541jB2zgBQVw6bbhSsP9av85A+ICssXFMCh7kYbkYDuaY&#10;aXfnT7oVoRIRwj5DBXUIbSalL2uy6MeuJY7e0XUWQ5RdJXWH9wi3jZwkSSotGo4LNba0qqk8F1er&#10;IE9zR7Q72FOQl3ezac33z7lQavTS5x8gAvXhGf5vb7WCaZrC35l4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AfPcMAAADcAAAADwAAAAAAAAAAAAAAAACYAgAAZHJzL2Rv&#10;d25yZXYueG1sUEsFBgAAAAAEAAQA9QAAAIgDAAAAAA==&#10;" filled="f" strokecolor="#002060" strokeweight="2pt"/>
                <v:shape id="Text Box 367" o:spid="_x0000_s1120"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pMcMA&#10;AADcAAAADwAAAGRycy9kb3ducmV2LnhtbESPUWvCMBSF3wf+h3CFvchMO0FHNYoTBr5a/QF3zV1S&#10;29yUJtru3y+CsMfDOec7nM1udK24Ux9qzwryeQaCuPK6ZqPgcv56+wARIrLG1jMp+KUAu+3kZYOF&#10;9gOf6F5GIxKEQ4EKbIxdIWWoLDkMc98RJ+/H9w5jkr2RuschwV0r37NsKR3WnBYsdnSwVDXlzSko&#10;T9/7mSlv1/PMfvJhuDR5bhqlXqfjfg0i0hj/w8/2UStYLFfwOJOO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bpMcMAAADcAAAADwAAAAAAAAAAAAAAAACYAgAAZHJzL2Rv&#10;d25yZXYueG1sUEsFBgAAAAAEAAQA9QAAAIgDA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consistent</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710464" behindDoc="0" locked="0" layoutInCell="1" allowOverlap="1" wp14:anchorId="5F10AEE8" wp14:editId="1E12EEB9">
                <wp:simplePos x="0" y="0"/>
                <wp:positionH relativeFrom="column">
                  <wp:posOffset>-138487</wp:posOffset>
                </wp:positionH>
                <wp:positionV relativeFrom="paragraph">
                  <wp:posOffset>20281</wp:posOffset>
                </wp:positionV>
                <wp:extent cx="1884123" cy="471047"/>
                <wp:effectExtent l="0" t="0" r="20955" b="24765"/>
                <wp:wrapNone/>
                <wp:docPr id="362" name="Group 362"/>
                <wp:cNvGraphicFramePr/>
                <a:graphic xmlns:a="http://schemas.openxmlformats.org/drawingml/2006/main">
                  <a:graphicData uri="http://schemas.microsoft.com/office/word/2010/wordprocessingGroup">
                    <wpg:wgp>
                      <wpg:cNvGrpSpPr/>
                      <wpg:grpSpPr>
                        <a:xfrm>
                          <a:off x="0" y="0"/>
                          <a:ext cx="1884123" cy="471047"/>
                          <a:chOff x="0" y="0"/>
                          <a:chExt cx="1884218" cy="471055"/>
                        </a:xfrm>
                      </wpg:grpSpPr>
                      <wps:wsp>
                        <wps:cNvPr id="363" name="Flowchart: Alternate Process 363"/>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Text Box 364"/>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inconsistent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62" o:spid="_x0000_s1121" style="position:absolute;left:0;text-align:left;margin-left:-10.9pt;margin-top:1.6pt;width:148.35pt;height:37.1pt;z-index:251710464"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">
                <v:shape id="Flowchart: Alternate Process 363" o:spid="_x0000_s1122"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8pcQA&#10;AADcAAAADwAAAGRycy9kb3ducmV2LnhtbESPQWvCQBSE7wX/w/IEb3VjhVSiqwSh6K009aC3R/aZ&#10;rGbfxuyqaX+9KxR6HGbmG2ax6m0jbtR541jBZJyAIC6dNlwp2H1/vM5A+ICssXFMCn7Iw2o5eFlg&#10;pt2dv+hWhEpECPsMFdQhtJmUvqzJoh+7ljh6R9dZDFF2ldQd3iPcNvItSVJp0XBcqLGldU3lubha&#10;BXmaO6LPvT0FeXk3m9Ycfs+FUqNhn89BBOrDf/ivvdUKpukU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3vKXEAAAA3AAAAA8AAAAAAAAAAAAAAAAAmAIAAGRycy9k&#10;b3ducmV2LnhtbFBLBQYAAAAABAAEAPUAAACJAwAAAAA=&#10;" filled="f" strokecolor="#002060" strokeweight="2pt"/>
                <v:shape id="Text Box 364" o:spid="_x0000_s1123"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3RsMA&#10;AADcAAAADwAAAGRycy9kb3ducmV2LnhtbESPUWvCMBSF34X9h3AHe5GZVkVGZxQnCL5a/QHX5i7p&#10;2tyUJtru3xthsMfDOec7nPV2dK24Ux9qzwryWQaCuPK6ZqPgcj68f4AIEVlj65kU/FKA7eZlssZC&#10;+4FPdC+jEQnCoUAFNsaukDJUlhyGme+Ik/fte4cxyd5I3eOQ4K6V8yxbSYc1pwWLHe0tVU15cwrK&#10;03U3NeXt5zy1X7wfLk2em0apt9dx9wki0hj/w3/to1awWC3heSYd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R3RsMAAADcAAAADwAAAAAAAAAAAAAAAACYAgAAZHJzL2Rv&#10;d25yZXYueG1sUEsFBgAAAAAEAAQA9QAAAIgDA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inconsistent</w:t>
                        </w:r>
                      </w:p>
                    </w:txbxContent>
                  </v:textbox>
                </v:shape>
              </v:group>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g">
            <w:drawing>
              <wp:anchor distT="0" distB="0" distL="114300" distR="114300" simplePos="0" relativeHeight="251717632" behindDoc="0" locked="0" layoutInCell="1" allowOverlap="1" wp14:anchorId="54C756E6" wp14:editId="7E5D9409">
                <wp:simplePos x="0" y="0"/>
                <wp:positionH relativeFrom="column">
                  <wp:posOffset>2119745</wp:posOffset>
                </wp:positionH>
                <wp:positionV relativeFrom="paragraph">
                  <wp:posOffset>175837</wp:posOffset>
                </wp:positionV>
                <wp:extent cx="1463502" cy="539115"/>
                <wp:effectExtent l="0" t="0" r="22860" b="13335"/>
                <wp:wrapNone/>
                <wp:docPr id="379" name="Group 379"/>
                <wp:cNvGraphicFramePr/>
                <a:graphic xmlns:a="http://schemas.openxmlformats.org/drawingml/2006/main">
                  <a:graphicData uri="http://schemas.microsoft.com/office/word/2010/wordprocessingGroup">
                    <wpg:wgp>
                      <wpg:cNvGrpSpPr/>
                      <wpg:grpSpPr>
                        <a:xfrm>
                          <a:off x="0" y="0"/>
                          <a:ext cx="1463502" cy="539115"/>
                          <a:chOff x="0" y="0"/>
                          <a:chExt cx="1884218" cy="471055"/>
                        </a:xfrm>
                      </wpg:grpSpPr>
                      <wps:wsp>
                        <wps:cNvPr id="380" name="Flowchart: Alternate Process 380"/>
                        <wps:cNvSpPr/>
                        <wps:spPr>
                          <a:xfrm>
                            <a:off x="0" y="0"/>
                            <a:ext cx="1884218" cy="471055"/>
                          </a:xfrm>
                          <a:prstGeom prst="flowChartAlternateProcess">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Text Box 381"/>
                        <wps:cNvSpPr txBox="1"/>
                        <wps:spPr>
                          <a:xfrm>
                            <a:off x="69273" y="69273"/>
                            <a:ext cx="1717963" cy="318654"/>
                          </a:xfrm>
                          <a:prstGeom prst="rect">
                            <a:avLst/>
                          </a:prstGeom>
                          <a:solidFill>
                            <a:sysClr val="window" lastClr="FFFFFF"/>
                          </a:solidFill>
                          <a:ln w="6350">
                            <a:noFill/>
                          </a:ln>
                          <a:effectLst/>
                        </wps:spPr>
                        <wps:txbx>
                          <w:txbxContent>
                            <w:p w:rsidR="00BD2694" w:rsidRPr="00A469B5" w:rsidRDefault="00BD2694" w:rsidP="00A469B5">
                              <w:pPr>
                                <w:jc w:val="center"/>
                                <w:rPr>
                                  <w:b/>
                                  <w:color w:val="00B050"/>
                                  <w:sz w:val="28"/>
                                  <w:szCs w:val="28"/>
                                </w:rPr>
                              </w:pPr>
                              <w:r>
                                <w:rPr>
                                  <w:b/>
                                  <w:color w:val="00B050"/>
                                  <w:sz w:val="28"/>
                                  <w:szCs w:val="28"/>
                                </w:rPr>
                                <w:t>Generalisation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79" o:spid="_x0000_s1124" style="position:absolute;left:0;text-align:left;margin-left:166.9pt;margin-top:13.85pt;width:115.25pt;height:42.45pt;z-index:251717632;mso-width-relative:margin"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">
                <v:shape id="Flowchart: Alternate Process 380" o:spid="_x0000_s1125"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5ResEA&#10;AADcAAAADwAAAGRycy9kb3ducmV2LnhtbERP3WrCMBS+H/gO4QjezXQKTjqjVLfCvBlY9wCH5tiU&#10;NSclibXb0y8Xgpcf3/9mN9pODORD61jByzwDQVw73XKj4PtcPq9BhIissXNMCn4pwG47edpgrt2N&#10;TzRUsREphEOOCkyMfS5lqA1ZDHPXEyfu4rzFmKBvpPZ4S+G2k4ssW0mLLacGgz0dDNU/1dUq8MV7&#10;yV/d4e/yWpmPoeRrsT+SUrPpWLyBiDTGh/ju/tQKlus0P51JR0B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eUXrBAAAA3AAAAA8AAAAAAAAAAAAAAAAAmAIAAGRycy9kb3du&#10;cmV2LnhtbFBLBQYAAAAABAAEAPUAAACGAwAAAAA=&#10;" filled="f" strokecolor="#00b050" strokeweight="2pt"/>
                <v:shape id="Text Box 381" o:spid="_x0000_s1126"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WfMMA&#10;AADcAAAADwAAAGRycy9kb3ducmV2LnhtbESPT4vCMBTE7wt+h/AEb2vqH9bSNYqIinqzLrjHR/O2&#10;LTYvpYm1fnsjCHscZuY3zHzZmUq01LjSsoLRMAJBnFldcq7g57z9jEE4j6yxskwKHuRgueh9zDHR&#10;9s4nalOfiwBhl6CCwvs6kdJlBRl0Q1sTB+/PNgZ9kE0udYP3ADeVHEfRlzRYclgosKZ1Qdk1vRkF&#10;05jb6+H3aC7l2m2MnY0vuNkpNeh3q28Qnjr/H36391rBJB7B60w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FWfMMAAADcAAAADwAAAAAAAAAAAAAAAACYAgAAZHJzL2Rv&#10;d25yZXYueG1sUEsFBgAAAAAEAAQA9QAAAIgDAAAAAA==&#10;" fillcolor="window" stroked="f" strokeweight=".5pt">
                  <v:textbox>
                    <w:txbxContent>
                      <w:p w:rsidR="00BD2694" w:rsidRPr="00A469B5" w:rsidRDefault="00BD2694" w:rsidP="00A469B5">
                        <w:pPr>
                          <w:jc w:val="center"/>
                          <w:rPr>
                            <w:b/>
                            <w:color w:val="00B050"/>
                            <w:sz w:val="28"/>
                            <w:szCs w:val="28"/>
                          </w:rPr>
                        </w:pPr>
                        <w:r>
                          <w:rPr>
                            <w:b/>
                            <w:color w:val="00B050"/>
                            <w:sz w:val="28"/>
                            <w:szCs w:val="28"/>
                          </w:rPr>
                          <w:t>Generalisation</w:t>
                        </w:r>
                      </w:p>
                    </w:txbxContent>
                  </v:textbox>
                </v:shape>
              </v:group>
            </w:pict>
          </mc:Fallback>
        </mc:AlternateContent>
      </w:r>
      <w:r>
        <w:rPr>
          <w:noProof/>
          <w:color w:val="4F81BD" w:themeColor="accent1"/>
          <w:sz w:val="28"/>
          <w:szCs w:val="28"/>
          <w:lang w:eastAsia="en-GB"/>
        </w:rPr>
        <mc:AlternateContent>
          <mc:Choice Requires="wps">
            <w:drawing>
              <wp:anchor distT="0" distB="0" distL="114300" distR="114300" simplePos="0" relativeHeight="251712512" behindDoc="0" locked="0" layoutInCell="1" allowOverlap="1" wp14:anchorId="2DFDEE0F" wp14:editId="01A291FD">
                <wp:simplePos x="0" y="0"/>
                <wp:positionH relativeFrom="column">
                  <wp:posOffset>2119399</wp:posOffset>
                </wp:positionH>
                <wp:positionV relativeFrom="paragraph">
                  <wp:posOffset>9525</wp:posOffset>
                </wp:positionV>
                <wp:extent cx="1593135" cy="0"/>
                <wp:effectExtent l="0" t="133350" r="0" b="133350"/>
                <wp:wrapNone/>
                <wp:docPr id="368" name="Straight Arrow Connector 368"/>
                <wp:cNvGraphicFramePr/>
                <a:graphic xmlns:a="http://schemas.openxmlformats.org/drawingml/2006/main">
                  <a:graphicData uri="http://schemas.microsoft.com/office/word/2010/wordprocessingShape">
                    <wps:wsp>
                      <wps:cNvCnPr/>
                      <wps:spPr>
                        <a:xfrm>
                          <a:off x="0" y="0"/>
                          <a:ext cx="159313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68" o:spid="_x0000_s1026" type="#_x0000_t32" style="position:absolute;margin-left:166.9pt;margin-top:.75pt;width:125.4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" strokecolor="red" strokeweight="3pt">
                <v:stroke endarrow="open"/>
              </v:shape>
            </w:pict>
          </mc:Fallback>
        </mc:AlternateContent>
      </w:r>
    </w:p>
    <w:p w:rsidR="004C3C11" w:rsidRDefault="004C3C11" w:rsidP="002C3DE0">
      <w:pPr>
        <w:spacing w:after="0"/>
        <w:ind w:left="360"/>
        <w:rPr>
          <w:noProof/>
          <w:color w:val="365F91" w:themeColor="accent1" w:themeShade="BF"/>
          <w:sz w:val="28"/>
          <w:szCs w:val="28"/>
          <w:lang w:eastAsia="en-GB"/>
        </w:rPr>
      </w:pPr>
      <w:r>
        <w:rPr>
          <w:noProof/>
          <w:color w:val="4F81BD" w:themeColor="accent1"/>
          <w:sz w:val="28"/>
          <w:szCs w:val="28"/>
          <w:lang w:eastAsia="en-GB"/>
        </w:rPr>
        <mc:AlternateContent>
          <mc:Choice Requires="wps">
            <w:drawing>
              <wp:anchor distT="0" distB="0" distL="114300" distR="114300" simplePos="0" relativeHeight="251716608" behindDoc="0" locked="0" layoutInCell="1" allowOverlap="1" wp14:anchorId="15C1CFCF" wp14:editId="474E0646">
                <wp:simplePos x="0" y="0"/>
                <wp:positionH relativeFrom="column">
                  <wp:posOffset>2119630</wp:posOffset>
                </wp:positionH>
                <wp:positionV relativeFrom="paragraph">
                  <wp:posOffset>577215</wp:posOffset>
                </wp:positionV>
                <wp:extent cx="1592580" cy="0"/>
                <wp:effectExtent l="0" t="133350" r="0" b="133350"/>
                <wp:wrapNone/>
                <wp:docPr id="378" name="Straight Arrow Connector 378"/>
                <wp:cNvGraphicFramePr/>
                <a:graphic xmlns:a="http://schemas.openxmlformats.org/drawingml/2006/main">
                  <a:graphicData uri="http://schemas.microsoft.com/office/word/2010/wordprocessingShape">
                    <wps:wsp>
                      <wps:cNvCnPr/>
                      <wps:spPr>
                        <a:xfrm>
                          <a:off x="0" y="0"/>
                          <a:ext cx="1592580"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78" o:spid="_x0000_s1026" type="#_x0000_t32" style="position:absolute;margin-left:166.9pt;margin-top:45.45pt;width:125.4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" strokecolor="red" strokeweight="3pt">
                <v:stroke endarrow="open"/>
              </v:shape>
            </w:pict>
          </mc:Fallback>
        </mc:AlternateContent>
      </w:r>
      <w:r>
        <w:rPr>
          <w:noProof/>
          <w:color w:val="4F81BD" w:themeColor="accent1"/>
          <w:sz w:val="28"/>
          <w:szCs w:val="28"/>
          <w:lang w:eastAsia="en-GB"/>
        </w:rPr>
        <mc:AlternateContent>
          <mc:Choice Requires="wpg">
            <w:drawing>
              <wp:anchor distT="0" distB="0" distL="114300" distR="114300" simplePos="0" relativeHeight="251715584" behindDoc="0" locked="0" layoutInCell="1" allowOverlap="1" wp14:anchorId="1D31C0CD" wp14:editId="18BE3DDC">
                <wp:simplePos x="0" y="0"/>
                <wp:positionH relativeFrom="column">
                  <wp:posOffset>3920490</wp:posOffset>
                </wp:positionH>
                <wp:positionV relativeFrom="paragraph">
                  <wp:posOffset>342900</wp:posOffset>
                </wp:positionV>
                <wp:extent cx="1883410" cy="469900"/>
                <wp:effectExtent l="0" t="0" r="21590" b="25400"/>
                <wp:wrapNone/>
                <wp:docPr id="375" name="Group 375"/>
                <wp:cNvGraphicFramePr/>
                <a:graphic xmlns:a="http://schemas.openxmlformats.org/drawingml/2006/main">
                  <a:graphicData uri="http://schemas.microsoft.com/office/word/2010/wordprocessingGroup">
                    <wpg:wgp>
                      <wpg:cNvGrpSpPr/>
                      <wpg:grpSpPr>
                        <a:xfrm>
                          <a:off x="0" y="0"/>
                          <a:ext cx="1883410" cy="469900"/>
                          <a:chOff x="0" y="0"/>
                          <a:chExt cx="1884218" cy="471055"/>
                        </a:xfrm>
                      </wpg:grpSpPr>
                      <wps:wsp>
                        <wps:cNvPr id="376" name="Flowchart: Alternate Process 376"/>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Text Box 377"/>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many contexts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75" o:spid="_x0000_s1127" style="position:absolute;left:0;text-align:left;margin-left:308.7pt;margin-top:27pt;width:148.3pt;height:37pt;z-index:251715584"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">
                <v:shape id="Flowchart: Alternate Process 376" o:spid="_x0000_s1128"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J4MQA&#10;AADcAAAADwAAAGRycy9kb3ducmV2LnhtbESPQWvCQBSE7wX/w/KE3nRjhVhSNxKEorfS6MHeHtnX&#10;ZE32bcyumvbXdwuFHoeZ+YZZb0bbiRsN3jhWsJgnIIgrpw3XCo6H19kzCB+QNXaOScEXedjkk4c1&#10;Ztrd+Z1uZahFhLDPUEETQp9J6auGLPq564mj9+kGiyHKoZZ6wHuE204+JUkqLRqOCw32tG2oasur&#10;VVCkhSN6O9lzkJeV2fXm47stlXqcjsULiEBj+A//tfdawXKV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ZieDEAAAA3AAAAA8AAAAAAAAAAAAAAAAAmAIAAGRycy9k&#10;b3ducmV2LnhtbFBLBQYAAAAABAAEAPUAAACJAwAAAAA=&#10;" filled="f" strokecolor="#002060" strokeweight="2pt"/>
                <v:shape id="Text Box 377" o:spid="_x0000_s1129"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7MMA&#10;AADcAAAADwAAAGRycy9kb3ducmV2LnhtbESPUWvCMBSF34X9h3AHe5GZVkFHZxQnCL5a/QHX5i7p&#10;2tyUJtru3xthsMfDOec7nPV2dK24Ux9qzwryWQaCuPK6ZqPgcj68f4AIEVlj65kU/FKA7eZlssZC&#10;+4FPdC+jEQnCoUAFNsaukDJUlhyGme+Ik/fte4cxyd5I3eOQ4K6V8yxbSoc1pwWLHe0tVU15cwrK&#10;03U3NeXt5zy1X7wfLk2em0apt9dx9wki0hj/w3/to1awWK3geSYd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7MMAAADcAAAADwAAAAAAAAAAAAAAAACYAgAAZHJzL2Rv&#10;d25yZXYueG1sUEsFBgAAAAAEAAQA9QAAAIgDA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To many contexts</w:t>
                        </w:r>
                      </w:p>
                    </w:txbxContent>
                  </v:textbox>
                </v:shape>
              </v:group>
            </w:pict>
          </mc:Fallback>
        </mc:AlternateContent>
      </w:r>
      <w:r>
        <w:rPr>
          <w:noProof/>
          <w:color w:val="4F81BD" w:themeColor="accent1"/>
          <w:sz w:val="28"/>
          <w:szCs w:val="28"/>
          <w:lang w:eastAsia="en-GB"/>
        </w:rPr>
        <mc:AlternateContent>
          <mc:Choice Requires="wpg">
            <w:drawing>
              <wp:anchor distT="0" distB="0" distL="114300" distR="114300" simplePos="0" relativeHeight="251714560" behindDoc="0" locked="0" layoutInCell="1" allowOverlap="1" wp14:anchorId="5557DC0A" wp14:editId="26A1518A">
                <wp:simplePos x="0" y="0"/>
                <wp:positionH relativeFrom="column">
                  <wp:posOffset>-137621</wp:posOffset>
                </wp:positionH>
                <wp:positionV relativeFrom="paragraph">
                  <wp:posOffset>355600</wp:posOffset>
                </wp:positionV>
                <wp:extent cx="1883950" cy="470527"/>
                <wp:effectExtent l="0" t="0" r="21590" b="25400"/>
                <wp:wrapNone/>
                <wp:docPr id="372" name="Group 372"/>
                <wp:cNvGraphicFramePr/>
                <a:graphic xmlns:a="http://schemas.openxmlformats.org/drawingml/2006/main">
                  <a:graphicData uri="http://schemas.microsoft.com/office/word/2010/wordprocessingGroup">
                    <wpg:wgp>
                      <wpg:cNvGrpSpPr/>
                      <wpg:grpSpPr>
                        <a:xfrm>
                          <a:off x="0" y="0"/>
                          <a:ext cx="1883950" cy="470527"/>
                          <a:chOff x="0" y="0"/>
                          <a:chExt cx="1884218" cy="471055"/>
                        </a:xfrm>
                      </wpg:grpSpPr>
                      <wps:wsp>
                        <wps:cNvPr id="373" name="Flowchart: Alternate Process 373"/>
                        <wps:cNvSpPr/>
                        <wps:spPr>
                          <a:xfrm>
                            <a:off x="0" y="0"/>
                            <a:ext cx="1884218" cy="471055"/>
                          </a:xfrm>
                          <a:prstGeom prst="flowChartAlternateProcess">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Text Box 374"/>
                        <wps:cNvSpPr txBox="1"/>
                        <wps:spPr>
                          <a:xfrm>
                            <a:off x="69273" y="69273"/>
                            <a:ext cx="1717963" cy="3186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single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72" o:spid="_x0000_s1130" style="position:absolute;left:0;text-align:left;margin-left:-10.85pt;margin-top:28pt;width:148.35pt;height:37.05pt;z-index:251714560" coordsize="18842,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">
                <v:shape id="Flowchart: Alternate Process 373" o:spid="_x0000_s1131" type="#_x0000_t176" style="position:absolute;width:18842;height:47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4qeMMA&#10;AADcAAAADwAAAGRycy9kb3ducmV2LnhtbESPQWvCQBSE7wX/w/IEb3VjBZXoKkGQepOmHvT2yD6T&#10;1ezbmF01+uu7hUKPw8x8wyxWna3FnVpvHCsYDRMQxIXThksF++/N+wyED8gaa8ek4EkeVsve2wJT&#10;7R78Rfc8lCJC2KeooAqhSaX0RUUW/dA1xNE7udZiiLItpW7xEeG2lh9JMpEWDceFChtaV1Rc8ptV&#10;kE0yR7Q72HOQ16n5bMzxdcmVGvS7bA4iUBf+w3/trVYwno7h90w8An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4qeMMAAADcAAAADwAAAAAAAAAAAAAAAACYAgAAZHJzL2Rv&#10;d25yZXYueG1sUEsFBgAAAAAEAAQA9QAAAIgDAAAAAA==&#10;" filled="f" strokecolor="#002060" strokeweight="2pt"/>
                <v:shape id="Text Box 374" o:spid="_x0000_s1132" type="#_x0000_t202" style="position:absolute;left:692;top:692;width:17180;height:31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3hm8QA&#10;AADcAAAADwAAAGRycy9kb3ducmV2LnhtbESPwWrDMBBE74X+g9hCLiGRnZY0OFFCGij0GjsfsLU2&#10;kmtrZSwldv++KhR6HGbmDbM7TK4TdxpC41lBvsxAENdeN2wUXKr3xQZEiMgaO8+k4JsCHPaPDzss&#10;tB/5TPcyGpEgHApUYGPsCylDbclhWPqeOHlXPziMSQ5G6gHHBHedXGXZWjpsOC1Y7OlkqW7Lm1NQ&#10;nj+Pc1Pevqq5fePTeGnz3LRKzZ6m4xZEpCn+h//aH1rB8+sL/J5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4ZvEAAAA3AAAAA8AAAAAAAAAAAAAAAAAmAIAAGRycy9k&#10;b3ducmV2LnhtbFBLBQYAAAAABAAEAPUAAACJAwAAAAA=&#10;" fillcolor="white [3201]" stroked="f" strokeweight=".5pt">
                  <v:textbox>
                    <w:txbxContent>
                      <w:p w:rsidR="00BD2694" w:rsidRPr="00A469B5" w:rsidRDefault="00BD2694" w:rsidP="00A469B5">
                        <w:pPr>
                          <w:jc w:val="center"/>
                          <w:rPr>
                            <w:b/>
                            <w:color w:val="244061" w:themeColor="accent1" w:themeShade="80"/>
                            <w:sz w:val="28"/>
                            <w:szCs w:val="28"/>
                          </w:rPr>
                        </w:pPr>
                        <w:r>
                          <w:rPr>
                            <w:b/>
                            <w:color w:val="244061" w:themeColor="accent1" w:themeShade="80"/>
                            <w:sz w:val="28"/>
                            <w:szCs w:val="28"/>
                          </w:rPr>
                          <w:t>From single context</w:t>
                        </w:r>
                      </w:p>
                    </w:txbxContent>
                  </v:textbox>
                </v:shape>
              </v:group>
            </w:pict>
          </mc:Fallback>
        </mc:AlternateContent>
      </w:r>
    </w:p>
    <w:p w:rsidR="004C3C11" w:rsidRPr="00D3243B" w:rsidRDefault="004C3C11" w:rsidP="00D3243B">
      <w:pPr>
        <w:pStyle w:val="ListParagraph"/>
        <w:numPr>
          <w:ilvl w:val="0"/>
          <w:numId w:val="1"/>
        </w:numPr>
        <w:spacing w:after="0"/>
        <w:rPr>
          <w:b/>
          <w:color w:val="365F91" w:themeColor="accent1" w:themeShade="BF"/>
          <w:sz w:val="28"/>
          <w:szCs w:val="28"/>
        </w:rPr>
      </w:pPr>
      <w:r w:rsidRPr="00D3243B">
        <w:rPr>
          <w:b/>
          <w:color w:val="365F91" w:themeColor="accent1" w:themeShade="BF"/>
          <w:sz w:val="28"/>
          <w:szCs w:val="28"/>
        </w:rPr>
        <w:lastRenderedPageBreak/>
        <w:t xml:space="preserve">Content </w:t>
      </w:r>
    </w:p>
    <w:p w:rsidR="002C3DE0" w:rsidRDefault="008B70C4" w:rsidP="00D3243B">
      <w:pPr>
        <w:spacing w:after="0"/>
        <w:rPr>
          <w:color w:val="365F91" w:themeColor="accent1" w:themeShade="BF"/>
          <w:sz w:val="28"/>
          <w:szCs w:val="28"/>
        </w:rPr>
      </w:pPr>
      <w:r>
        <w:rPr>
          <w:color w:val="365F91" w:themeColor="accent1" w:themeShade="BF"/>
          <w:sz w:val="28"/>
          <w:szCs w:val="28"/>
        </w:rPr>
        <w:t>When asking what our pupils need to learn, we</w:t>
      </w:r>
      <w:r w:rsidR="009B7227">
        <w:rPr>
          <w:color w:val="365F91" w:themeColor="accent1" w:themeShade="BF"/>
          <w:sz w:val="28"/>
          <w:szCs w:val="28"/>
        </w:rPr>
        <w:t xml:space="preserve"> also</w:t>
      </w:r>
      <w:r>
        <w:rPr>
          <w:color w:val="365F91" w:themeColor="accent1" w:themeShade="BF"/>
          <w:sz w:val="28"/>
          <w:szCs w:val="28"/>
        </w:rPr>
        <w:t xml:space="preserve"> have to consider their environment and who they learn with, </w:t>
      </w:r>
      <w:r w:rsidR="009B7227">
        <w:rPr>
          <w:color w:val="365F91" w:themeColor="accent1" w:themeShade="BF"/>
          <w:sz w:val="28"/>
          <w:szCs w:val="28"/>
        </w:rPr>
        <w:t>their ages, sensory</w:t>
      </w:r>
      <w:r w:rsidR="002A604B">
        <w:rPr>
          <w:color w:val="365F91" w:themeColor="accent1" w:themeShade="BF"/>
          <w:sz w:val="28"/>
          <w:szCs w:val="28"/>
        </w:rPr>
        <w:t>, physical</w:t>
      </w:r>
      <w:r w:rsidR="009B7227">
        <w:rPr>
          <w:color w:val="365F91" w:themeColor="accent1" w:themeShade="BF"/>
          <w:sz w:val="28"/>
          <w:szCs w:val="28"/>
        </w:rPr>
        <w:t xml:space="preserve"> and cognitive needs. This is a balancing act that sadly has to be compromised by the resources we have available.</w:t>
      </w:r>
    </w:p>
    <w:p w:rsidR="009B7227" w:rsidRDefault="009B7227" w:rsidP="002C3DE0">
      <w:pPr>
        <w:spacing w:after="0"/>
        <w:ind w:left="360"/>
        <w:rPr>
          <w:color w:val="365F91" w:themeColor="accent1" w:themeShade="BF"/>
          <w:sz w:val="28"/>
          <w:szCs w:val="28"/>
        </w:rPr>
      </w:pPr>
    </w:p>
    <w:p w:rsidR="00DE45D7" w:rsidRDefault="009B7227" w:rsidP="00D3243B">
      <w:pPr>
        <w:spacing w:after="0"/>
        <w:rPr>
          <w:color w:val="365F91" w:themeColor="accent1" w:themeShade="BF"/>
          <w:sz w:val="28"/>
          <w:szCs w:val="28"/>
        </w:rPr>
      </w:pPr>
      <w:r>
        <w:rPr>
          <w:color w:val="365F91" w:themeColor="accent1" w:themeShade="BF"/>
          <w:sz w:val="28"/>
          <w:szCs w:val="28"/>
        </w:rPr>
        <w:t xml:space="preserve">We organise the curriculum roughly with ages so that pupils and families can feel that they are moving towards adulthood, but also needs inevitably change as a young person </w:t>
      </w:r>
      <w:r w:rsidR="002A604B">
        <w:rPr>
          <w:color w:val="365F91" w:themeColor="accent1" w:themeShade="BF"/>
          <w:sz w:val="28"/>
          <w:szCs w:val="28"/>
        </w:rPr>
        <w:t>nears</w:t>
      </w:r>
      <w:r>
        <w:rPr>
          <w:color w:val="365F91" w:themeColor="accent1" w:themeShade="BF"/>
          <w:sz w:val="28"/>
          <w:szCs w:val="28"/>
        </w:rPr>
        <w:t xml:space="preserve"> adulthood and prepares to leave School. </w:t>
      </w:r>
      <w:r w:rsidR="00DE45D7">
        <w:rPr>
          <w:color w:val="365F91" w:themeColor="accent1" w:themeShade="BF"/>
          <w:sz w:val="28"/>
          <w:szCs w:val="28"/>
        </w:rPr>
        <w:t xml:space="preserve"> Necessarily the age boundaries can become blurred if a </w:t>
      </w:r>
      <w:r w:rsidR="00182753">
        <w:rPr>
          <w:color w:val="365F91" w:themeColor="accent1" w:themeShade="BF"/>
          <w:sz w:val="28"/>
          <w:szCs w:val="28"/>
        </w:rPr>
        <w:t xml:space="preserve">pupil’s learning would benefit from remaining with a peer group or accelerating towards </w:t>
      </w:r>
      <w:r w:rsidR="002A604B">
        <w:rPr>
          <w:color w:val="365F91" w:themeColor="accent1" w:themeShade="BF"/>
          <w:sz w:val="28"/>
          <w:szCs w:val="28"/>
        </w:rPr>
        <w:t>an older group.</w:t>
      </w:r>
    </w:p>
    <w:p w:rsidR="00D3243B" w:rsidRDefault="00D3243B" w:rsidP="00D3243B">
      <w:pPr>
        <w:spacing w:after="0"/>
        <w:rPr>
          <w:color w:val="365F91" w:themeColor="accent1" w:themeShade="BF"/>
          <w:sz w:val="28"/>
          <w:szCs w:val="28"/>
        </w:rPr>
      </w:pPr>
    </w:p>
    <w:p w:rsidR="002A604B" w:rsidRDefault="009B7227" w:rsidP="00D3243B">
      <w:pPr>
        <w:spacing w:after="0"/>
        <w:rPr>
          <w:color w:val="365F91" w:themeColor="accent1" w:themeShade="BF"/>
          <w:sz w:val="28"/>
          <w:szCs w:val="28"/>
        </w:rPr>
      </w:pPr>
      <w:r>
        <w:rPr>
          <w:color w:val="365F91" w:themeColor="accent1" w:themeShade="BF"/>
          <w:sz w:val="28"/>
          <w:szCs w:val="28"/>
        </w:rPr>
        <w:t xml:space="preserve">This is combined with three broad levels of </w:t>
      </w:r>
      <w:r>
        <w:rPr>
          <w:i/>
          <w:color w:val="365F91" w:themeColor="accent1" w:themeShade="BF"/>
          <w:sz w:val="28"/>
          <w:szCs w:val="28"/>
        </w:rPr>
        <w:t xml:space="preserve">pre-formal, semi-formal </w:t>
      </w:r>
      <w:r>
        <w:rPr>
          <w:color w:val="365F91" w:themeColor="accent1" w:themeShade="BF"/>
          <w:sz w:val="28"/>
          <w:szCs w:val="28"/>
        </w:rPr>
        <w:t xml:space="preserve">and </w:t>
      </w:r>
      <w:r w:rsidR="00DE45D7">
        <w:rPr>
          <w:i/>
          <w:color w:val="365F91" w:themeColor="accent1" w:themeShade="BF"/>
          <w:sz w:val="28"/>
          <w:szCs w:val="28"/>
        </w:rPr>
        <w:t>formal curricular</w:t>
      </w:r>
      <w:r>
        <w:rPr>
          <w:i/>
          <w:color w:val="365F91" w:themeColor="accent1" w:themeShade="BF"/>
          <w:sz w:val="28"/>
          <w:szCs w:val="28"/>
        </w:rPr>
        <w:t>.</w:t>
      </w:r>
      <w:r>
        <w:rPr>
          <w:color w:val="365F91" w:themeColor="accent1" w:themeShade="BF"/>
          <w:sz w:val="28"/>
          <w:szCs w:val="28"/>
        </w:rPr>
        <w:t xml:space="preserve"> </w:t>
      </w:r>
    </w:p>
    <w:p w:rsidR="002A604B" w:rsidRDefault="002A604B" w:rsidP="002C3DE0">
      <w:pPr>
        <w:spacing w:after="0"/>
        <w:ind w:left="360"/>
        <w:rPr>
          <w:color w:val="365F91" w:themeColor="accent1" w:themeShade="BF"/>
          <w:sz w:val="28"/>
          <w:szCs w:val="28"/>
        </w:rPr>
      </w:pPr>
      <w:r>
        <w:rPr>
          <w:noProof/>
          <w:color w:val="4F81BD" w:themeColor="accent1"/>
          <w:sz w:val="28"/>
          <w:szCs w:val="28"/>
          <w:lang w:eastAsia="en-GB"/>
        </w:rPr>
        <mc:AlternateContent>
          <mc:Choice Requires="wps">
            <w:drawing>
              <wp:anchor distT="0" distB="0" distL="114300" distR="114300" simplePos="0" relativeHeight="251723776" behindDoc="0" locked="0" layoutInCell="1" allowOverlap="1">
                <wp:simplePos x="0" y="0"/>
                <wp:positionH relativeFrom="column">
                  <wp:posOffset>-221673</wp:posOffset>
                </wp:positionH>
                <wp:positionV relativeFrom="paragraph">
                  <wp:posOffset>169199</wp:posOffset>
                </wp:positionV>
                <wp:extent cx="6026728" cy="1607127"/>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6026728" cy="16071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Default="00BD2694" w:rsidP="006164B2">
                            <w:pPr>
                              <w:spacing w:after="0"/>
                              <w:rPr>
                                <w:color w:val="002060"/>
                                <w:sz w:val="28"/>
                                <w:szCs w:val="28"/>
                              </w:rPr>
                            </w:pPr>
                            <w:r w:rsidRPr="002A604B">
                              <w:rPr>
                                <w:b/>
                                <w:color w:val="002060"/>
                                <w:sz w:val="28"/>
                                <w:szCs w:val="28"/>
                              </w:rPr>
                              <w:t xml:space="preserve">The Pre-Formal Curriculum </w:t>
                            </w:r>
                            <w:r>
                              <w:rPr>
                                <w:color w:val="002060"/>
                                <w:sz w:val="28"/>
                                <w:szCs w:val="28"/>
                              </w:rPr>
                              <w:t>– for young people operating around P1-P4</w:t>
                            </w:r>
                          </w:p>
                          <w:p w:rsidR="00BD2694" w:rsidRPr="002A604B" w:rsidRDefault="00BD2694" w:rsidP="006164B2">
                            <w:pPr>
                              <w:spacing w:after="0"/>
                              <w:rPr>
                                <w:color w:val="002060"/>
                                <w:sz w:val="28"/>
                                <w:szCs w:val="28"/>
                              </w:rPr>
                            </w:pPr>
                            <w:r>
                              <w:rPr>
                                <w:color w:val="002060"/>
                                <w:sz w:val="28"/>
                                <w:szCs w:val="28"/>
                              </w:rPr>
                              <w:t xml:space="preserve">Through this curriculum young people become secure in their environment in a way that is meaningful and purposeful to them. They also look to establish confidence in </w:t>
                            </w:r>
                            <w:proofErr w:type="gramStart"/>
                            <w:r>
                              <w:rPr>
                                <w:color w:val="002060"/>
                                <w:sz w:val="28"/>
                                <w:szCs w:val="28"/>
                              </w:rPr>
                              <w:t>others ,</w:t>
                            </w:r>
                            <w:proofErr w:type="gramEnd"/>
                            <w:r>
                              <w:rPr>
                                <w:color w:val="002060"/>
                                <w:sz w:val="28"/>
                                <w:szCs w:val="28"/>
                              </w:rPr>
                              <w:t xml:space="preserve"> make choices about exploring the world around them and understanding basic cause and effect. For many pupils personal mobility, </w:t>
                            </w:r>
                            <w:proofErr w:type="gramStart"/>
                            <w:r>
                              <w:rPr>
                                <w:color w:val="002060"/>
                                <w:sz w:val="28"/>
                                <w:szCs w:val="28"/>
                              </w:rPr>
                              <w:t>independence  and</w:t>
                            </w:r>
                            <w:proofErr w:type="gramEnd"/>
                            <w:r>
                              <w:rPr>
                                <w:color w:val="002060"/>
                                <w:sz w:val="28"/>
                                <w:szCs w:val="28"/>
                              </w:rPr>
                              <w:t xml:space="preserve"> a healthy body will have a high priority.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388" o:spid="_x0000_s1133" type="#_x0000_t202" style="position:absolute;left:0;text-align:left;margin-left:-17.45pt;margin-top:13.3pt;width:474.55pt;height:126.5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" filled="f" stroked="f" strokeweight=".5pt">
                <v:textbox>
                  <w:txbxContent>
                    <w:p w:rsidR="00BD2694" w:rsidRDefault="00BD2694" w:rsidP="006164B2">
                      <w:pPr>
                        <w:spacing w:after="0"/>
                        <w:rPr>
                          <w:color w:val="002060"/>
                          <w:sz w:val="28"/>
                          <w:szCs w:val="28"/>
                        </w:rPr>
                      </w:pPr>
                      <w:r w:rsidRPr="002A604B">
                        <w:rPr>
                          <w:b/>
                          <w:color w:val="002060"/>
                          <w:sz w:val="28"/>
                          <w:szCs w:val="28"/>
                        </w:rPr>
                        <w:t xml:space="preserve">The Pre-Formal Curriculum </w:t>
                      </w:r>
                      <w:r>
                        <w:rPr>
                          <w:color w:val="002060"/>
                          <w:sz w:val="28"/>
                          <w:szCs w:val="28"/>
                        </w:rPr>
                        <w:t>– for young people operating around P1-P4</w:t>
                      </w:r>
                    </w:p>
                    <w:p w:rsidR="00BD2694" w:rsidRPr="002A604B" w:rsidRDefault="00BD2694" w:rsidP="006164B2">
                      <w:pPr>
                        <w:spacing w:after="0"/>
                        <w:rPr>
                          <w:color w:val="002060"/>
                          <w:sz w:val="28"/>
                          <w:szCs w:val="28"/>
                        </w:rPr>
                      </w:pPr>
                      <w:r>
                        <w:rPr>
                          <w:color w:val="002060"/>
                          <w:sz w:val="28"/>
                          <w:szCs w:val="28"/>
                        </w:rPr>
                        <w:t xml:space="preserve">Through this curriculum young people become secure in their environment in a way that is meaningful and purposeful to them. They also look to establish confidence in </w:t>
                      </w:r>
                      <w:proofErr w:type="gramStart"/>
                      <w:r>
                        <w:rPr>
                          <w:color w:val="002060"/>
                          <w:sz w:val="28"/>
                          <w:szCs w:val="28"/>
                        </w:rPr>
                        <w:t>others ,</w:t>
                      </w:r>
                      <w:proofErr w:type="gramEnd"/>
                      <w:r>
                        <w:rPr>
                          <w:color w:val="002060"/>
                          <w:sz w:val="28"/>
                          <w:szCs w:val="28"/>
                        </w:rPr>
                        <w:t xml:space="preserve"> make choices about exploring the world around them and understanding basic cause and effect. For many pupils personal mobility, </w:t>
                      </w:r>
                      <w:proofErr w:type="gramStart"/>
                      <w:r>
                        <w:rPr>
                          <w:color w:val="002060"/>
                          <w:sz w:val="28"/>
                          <w:szCs w:val="28"/>
                        </w:rPr>
                        <w:t>independence  and</w:t>
                      </w:r>
                      <w:proofErr w:type="gramEnd"/>
                      <w:r>
                        <w:rPr>
                          <w:color w:val="002060"/>
                          <w:sz w:val="28"/>
                          <w:szCs w:val="28"/>
                        </w:rPr>
                        <w:t xml:space="preserve"> a healthy body will have a high priority.</w:t>
                      </w:r>
                    </w:p>
                  </w:txbxContent>
                </v:textbox>
              </v:shape>
            </w:pict>
          </mc:Fallback>
        </mc:AlternateContent>
      </w:r>
      <w:r>
        <w:rPr>
          <w:noProof/>
          <w:color w:val="4F81BD" w:themeColor="accent1"/>
          <w:sz w:val="28"/>
          <w:szCs w:val="28"/>
          <w:lang w:eastAsia="en-GB"/>
        </w:rPr>
        <mc:AlternateContent>
          <mc:Choice Requires="wps">
            <w:drawing>
              <wp:anchor distT="0" distB="0" distL="114300" distR="114300" simplePos="0" relativeHeight="251718656" behindDoc="0" locked="0" layoutInCell="1" allowOverlap="1" wp14:anchorId="0C14F825" wp14:editId="1B806DD9">
                <wp:simplePos x="0" y="0"/>
                <wp:positionH relativeFrom="column">
                  <wp:posOffset>-580909</wp:posOffset>
                </wp:positionH>
                <wp:positionV relativeFrom="paragraph">
                  <wp:posOffset>57785</wp:posOffset>
                </wp:positionV>
                <wp:extent cx="6774180" cy="1842135"/>
                <wp:effectExtent l="0" t="0" r="26670" b="24765"/>
                <wp:wrapNone/>
                <wp:docPr id="383" name="Hexagon 383"/>
                <wp:cNvGraphicFramePr/>
                <a:graphic xmlns:a="http://schemas.openxmlformats.org/drawingml/2006/main">
                  <a:graphicData uri="http://schemas.microsoft.com/office/word/2010/wordprocessingShape">
                    <wps:wsp>
                      <wps:cNvSpPr/>
                      <wps:spPr>
                        <a:xfrm>
                          <a:off x="0" y="0"/>
                          <a:ext cx="6774180" cy="1842135"/>
                        </a:xfrm>
                        <a:prstGeom prst="hexagon">
                          <a:avLst>
                            <a:gd name="adj" fmla="val 15975"/>
                            <a:gd name="vf" fmla="val 115470"/>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83" o:spid="_x0000_s1026" type="#_x0000_t9" style="position:absolute;margin-left:-45.75pt;margin-top:4.55pt;width:533.4pt;height:145.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" adj="938" fillcolor="#00b0f0" strokecolor="#243f60 [1604]" strokeweight="2pt"/>
            </w:pict>
          </mc:Fallback>
        </mc:AlternateContent>
      </w: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r w:rsidRPr="002A604B">
        <w:rPr>
          <w:noProof/>
          <w:color w:val="4F81BD" w:themeColor="accent1"/>
          <w:sz w:val="28"/>
          <w:szCs w:val="28"/>
          <w:lang w:eastAsia="en-GB"/>
        </w:rPr>
        <mc:AlternateContent>
          <mc:Choice Requires="wps">
            <w:drawing>
              <wp:anchor distT="0" distB="0" distL="114300" distR="114300" simplePos="0" relativeHeight="251725824" behindDoc="0" locked="0" layoutInCell="1" allowOverlap="1" wp14:anchorId="36E0EA77" wp14:editId="6D8FB63D">
                <wp:simplePos x="0" y="0"/>
                <wp:positionH relativeFrom="column">
                  <wp:posOffset>-318655</wp:posOffset>
                </wp:positionH>
                <wp:positionV relativeFrom="paragraph">
                  <wp:posOffset>154132</wp:posOffset>
                </wp:positionV>
                <wp:extent cx="6289502" cy="1842654"/>
                <wp:effectExtent l="0" t="0" r="0" b="5715"/>
                <wp:wrapNone/>
                <wp:docPr id="389" name="Text Box 389"/>
                <wp:cNvGraphicFramePr/>
                <a:graphic xmlns:a="http://schemas.openxmlformats.org/drawingml/2006/main">
                  <a:graphicData uri="http://schemas.microsoft.com/office/word/2010/wordprocessingShape">
                    <wps:wsp>
                      <wps:cNvSpPr txBox="1"/>
                      <wps:spPr>
                        <a:xfrm>
                          <a:off x="0" y="0"/>
                          <a:ext cx="6289502" cy="1842654"/>
                        </a:xfrm>
                        <a:prstGeom prst="rect">
                          <a:avLst/>
                        </a:prstGeom>
                        <a:noFill/>
                        <a:ln w="6350">
                          <a:noFill/>
                        </a:ln>
                        <a:effectLst/>
                      </wps:spPr>
                      <wps:txbx>
                        <w:txbxContent>
                          <w:p w:rsidR="00BD2694" w:rsidRDefault="00BD2694" w:rsidP="006164B2">
                            <w:pPr>
                              <w:spacing w:after="0"/>
                              <w:rPr>
                                <w:color w:val="002060"/>
                                <w:sz w:val="28"/>
                                <w:szCs w:val="28"/>
                              </w:rPr>
                            </w:pPr>
                            <w:r>
                              <w:rPr>
                                <w:b/>
                                <w:color w:val="002060"/>
                                <w:sz w:val="28"/>
                                <w:szCs w:val="28"/>
                              </w:rPr>
                              <w:t>Semi-Formal Curriculum</w:t>
                            </w:r>
                            <w:r w:rsidRPr="002A604B">
                              <w:rPr>
                                <w:b/>
                                <w:color w:val="002060"/>
                                <w:sz w:val="28"/>
                                <w:szCs w:val="28"/>
                              </w:rPr>
                              <w:t xml:space="preserve"> </w:t>
                            </w:r>
                            <w:r>
                              <w:rPr>
                                <w:color w:val="002060"/>
                                <w:sz w:val="28"/>
                                <w:szCs w:val="28"/>
                              </w:rPr>
                              <w:t>– for young people operating around P4-P8</w:t>
                            </w:r>
                          </w:p>
                          <w:p w:rsidR="00BD2694" w:rsidRPr="002A604B" w:rsidRDefault="00BD2694" w:rsidP="006164B2">
                            <w:pPr>
                              <w:spacing w:after="0"/>
                              <w:rPr>
                                <w:color w:val="002060"/>
                                <w:sz w:val="28"/>
                                <w:szCs w:val="28"/>
                              </w:rPr>
                            </w:pPr>
                            <w:r>
                              <w:rPr>
                                <w:color w:val="002060"/>
                                <w:sz w:val="28"/>
                                <w:szCs w:val="28"/>
                              </w:rPr>
                              <w:t xml:space="preserve">These young people will learn most effectively when what they are learning about is tangible and real to them. Structured play, topic based work and </w:t>
                            </w:r>
                            <w:proofErr w:type="gramStart"/>
                            <w:r>
                              <w:rPr>
                                <w:color w:val="002060"/>
                                <w:sz w:val="28"/>
                                <w:szCs w:val="28"/>
                              </w:rPr>
                              <w:t>a high level of functionality are</w:t>
                            </w:r>
                            <w:proofErr w:type="gramEnd"/>
                            <w:r>
                              <w:rPr>
                                <w:color w:val="002060"/>
                                <w:sz w:val="28"/>
                                <w:szCs w:val="28"/>
                              </w:rPr>
                              <w:t xml:space="preserve"> all relevant approaches regardless of age (although content and approach should be age related). The curriculum for the most able will begin to push pupils towards some abstract thinking processes.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9" o:spid="_x0000_s1134" type="#_x0000_t202" style="position:absolute;left:0;text-align:left;margin-left:-25.1pt;margin-top:12.15pt;width:495.25pt;height:14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" filled="f" stroked="f" strokeweight=".5pt">
                <v:textbox>
                  <w:txbxContent>
                    <w:p w:rsidR="00BD2694" w:rsidRDefault="00BD2694" w:rsidP="006164B2">
                      <w:pPr>
                        <w:spacing w:after="0"/>
                        <w:rPr>
                          <w:color w:val="002060"/>
                          <w:sz w:val="28"/>
                          <w:szCs w:val="28"/>
                        </w:rPr>
                      </w:pPr>
                      <w:r>
                        <w:rPr>
                          <w:b/>
                          <w:color w:val="002060"/>
                          <w:sz w:val="28"/>
                          <w:szCs w:val="28"/>
                        </w:rPr>
                        <w:t>Semi-Formal Curriculum</w:t>
                      </w:r>
                      <w:r w:rsidRPr="002A604B">
                        <w:rPr>
                          <w:b/>
                          <w:color w:val="002060"/>
                          <w:sz w:val="28"/>
                          <w:szCs w:val="28"/>
                        </w:rPr>
                        <w:t xml:space="preserve"> </w:t>
                      </w:r>
                      <w:r>
                        <w:rPr>
                          <w:color w:val="002060"/>
                          <w:sz w:val="28"/>
                          <w:szCs w:val="28"/>
                        </w:rPr>
                        <w:t>– for young people operating around P4-P8</w:t>
                      </w:r>
                    </w:p>
                    <w:p w:rsidR="00BD2694" w:rsidRPr="002A604B" w:rsidRDefault="00BD2694" w:rsidP="006164B2">
                      <w:pPr>
                        <w:spacing w:after="0"/>
                        <w:rPr>
                          <w:color w:val="002060"/>
                          <w:sz w:val="28"/>
                          <w:szCs w:val="28"/>
                        </w:rPr>
                      </w:pPr>
                      <w:r>
                        <w:rPr>
                          <w:color w:val="002060"/>
                          <w:sz w:val="28"/>
                          <w:szCs w:val="28"/>
                        </w:rPr>
                        <w:t xml:space="preserve">These young people will learn most effectively when what they are learning about is tangible and real to them. Structured play, topic based work and </w:t>
                      </w:r>
                      <w:proofErr w:type="gramStart"/>
                      <w:r>
                        <w:rPr>
                          <w:color w:val="002060"/>
                          <w:sz w:val="28"/>
                          <w:szCs w:val="28"/>
                        </w:rPr>
                        <w:t>a high level of functionality are</w:t>
                      </w:r>
                      <w:proofErr w:type="gramEnd"/>
                      <w:r>
                        <w:rPr>
                          <w:color w:val="002060"/>
                          <w:sz w:val="28"/>
                          <w:szCs w:val="28"/>
                        </w:rPr>
                        <w:t xml:space="preserve"> all relevant approaches regardless of age (although content and approach should be age related). The curriculum for the most able will begin to push pupils towards some abstract thinking processes.</w:t>
                      </w:r>
                    </w:p>
                  </w:txbxContent>
                </v:textbox>
              </v:shape>
            </w:pict>
          </mc:Fallback>
        </mc:AlternateContent>
      </w:r>
      <w:r>
        <w:rPr>
          <w:noProof/>
          <w:color w:val="4F81BD" w:themeColor="accent1"/>
          <w:sz w:val="28"/>
          <w:szCs w:val="28"/>
          <w:lang w:eastAsia="en-GB"/>
        </w:rPr>
        <mc:AlternateContent>
          <mc:Choice Requires="wps">
            <w:drawing>
              <wp:anchor distT="0" distB="0" distL="114300" distR="114300" simplePos="0" relativeHeight="251720704" behindDoc="0" locked="0" layoutInCell="1" allowOverlap="1" wp14:anchorId="7E9137D3" wp14:editId="24178F4B">
                <wp:simplePos x="0" y="0"/>
                <wp:positionH relativeFrom="column">
                  <wp:posOffset>-580390</wp:posOffset>
                </wp:positionH>
                <wp:positionV relativeFrom="paragraph">
                  <wp:posOffset>153035</wp:posOffset>
                </wp:positionV>
                <wp:extent cx="6774180" cy="1842135"/>
                <wp:effectExtent l="0" t="0" r="26670" b="24765"/>
                <wp:wrapNone/>
                <wp:docPr id="386" name="Hexagon 386"/>
                <wp:cNvGraphicFramePr/>
                <a:graphic xmlns:a="http://schemas.openxmlformats.org/drawingml/2006/main">
                  <a:graphicData uri="http://schemas.microsoft.com/office/word/2010/wordprocessingShape">
                    <wps:wsp>
                      <wps:cNvSpPr/>
                      <wps:spPr>
                        <a:xfrm>
                          <a:off x="0" y="0"/>
                          <a:ext cx="6774180" cy="1842135"/>
                        </a:xfrm>
                        <a:prstGeom prst="hexagon">
                          <a:avLst>
                            <a:gd name="adj" fmla="val 15975"/>
                            <a:gd name="vf" fmla="val 11547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386" o:spid="_x0000_s1026" type="#_x0000_t9" style="position:absolute;margin-left:-45.7pt;margin-top:12.05pt;width:533.4pt;height:145.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" adj="938" fillcolor="yellow" strokecolor="#243f60 [1604]" strokeweight="2pt"/>
            </w:pict>
          </mc:Fallback>
        </mc:AlternateContent>
      </w: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FA0802" w:rsidP="002C3DE0">
      <w:pPr>
        <w:spacing w:after="0"/>
        <w:ind w:left="360"/>
        <w:rPr>
          <w:color w:val="365F91" w:themeColor="accent1" w:themeShade="BF"/>
          <w:sz w:val="28"/>
          <w:szCs w:val="28"/>
        </w:rPr>
      </w:pPr>
      <w:r>
        <w:rPr>
          <w:noProof/>
          <w:color w:val="4F81BD" w:themeColor="accent1"/>
          <w:sz w:val="28"/>
          <w:szCs w:val="28"/>
          <w:lang w:eastAsia="en-GB"/>
        </w:rPr>
        <mc:AlternateContent>
          <mc:Choice Requires="wps">
            <w:drawing>
              <wp:anchor distT="0" distB="0" distL="114300" distR="114300" simplePos="0" relativeHeight="251727872" behindDoc="0" locked="0" layoutInCell="1" allowOverlap="1" wp14:anchorId="001C7A23" wp14:editId="5F8639B3">
                <wp:simplePos x="0" y="0"/>
                <wp:positionH relativeFrom="column">
                  <wp:posOffset>-360045</wp:posOffset>
                </wp:positionH>
                <wp:positionV relativeFrom="paragraph">
                  <wp:posOffset>-4445</wp:posOffset>
                </wp:positionV>
                <wp:extent cx="6399530" cy="1924685"/>
                <wp:effectExtent l="0" t="0" r="0" b="0"/>
                <wp:wrapNone/>
                <wp:docPr id="390" name="Text Box 390"/>
                <wp:cNvGraphicFramePr/>
                <a:graphic xmlns:a="http://schemas.openxmlformats.org/drawingml/2006/main">
                  <a:graphicData uri="http://schemas.microsoft.com/office/word/2010/wordprocessingShape">
                    <wps:wsp>
                      <wps:cNvSpPr txBox="1"/>
                      <wps:spPr>
                        <a:xfrm>
                          <a:off x="0" y="0"/>
                          <a:ext cx="6399530" cy="1924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94" w:rsidRDefault="00BD2694" w:rsidP="006164B2">
                            <w:pPr>
                              <w:spacing w:after="0"/>
                              <w:rPr>
                                <w:color w:val="002060"/>
                                <w:sz w:val="28"/>
                                <w:szCs w:val="28"/>
                              </w:rPr>
                            </w:pPr>
                            <w:r>
                              <w:rPr>
                                <w:b/>
                                <w:color w:val="002060"/>
                                <w:sz w:val="28"/>
                                <w:szCs w:val="28"/>
                              </w:rPr>
                              <w:t xml:space="preserve">Formal </w:t>
                            </w:r>
                            <w:proofErr w:type="gramStart"/>
                            <w:r>
                              <w:rPr>
                                <w:b/>
                                <w:color w:val="002060"/>
                                <w:sz w:val="28"/>
                                <w:szCs w:val="28"/>
                              </w:rPr>
                              <w:t xml:space="preserve">Curriculum </w:t>
                            </w:r>
                            <w:r w:rsidRPr="002A604B">
                              <w:rPr>
                                <w:b/>
                                <w:color w:val="002060"/>
                                <w:sz w:val="28"/>
                                <w:szCs w:val="28"/>
                              </w:rPr>
                              <w:t xml:space="preserve"> </w:t>
                            </w:r>
                            <w:r>
                              <w:rPr>
                                <w:color w:val="002060"/>
                                <w:sz w:val="28"/>
                                <w:szCs w:val="28"/>
                              </w:rPr>
                              <w:t>-</w:t>
                            </w:r>
                            <w:proofErr w:type="gramEnd"/>
                            <w:r>
                              <w:rPr>
                                <w:color w:val="002060"/>
                                <w:sz w:val="28"/>
                                <w:szCs w:val="28"/>
                              </w:rPr>
                              <w:t xml:space="preserve"> for young people operating from P8 onwards</w:t>
                            </w:r>
                          </w:p>
                          <w:p w:rsidR="00BD2694" w:rsidRPr="002A604B" w:rsidRDefault="00BD2694" w:rsidP="006164B2">
                            <w:pPr>
                              <w:spacing w:after="0"/>
                              <w:rPr>
                                <w:color w:val="002060"/>
                                <w:sz w:val="28"/>
                                <w:szCs w:val="28"/>
                              </w:rPr>
                            </w:pPr>
                            <w:proofErr w:type="gramStart"/>
                            <w:r>
                              <w:rPr>
                                <w:color w:val="002060"/>
                                <w:sz w:val="28"/>
                                <w:szCs w:val="28"/>
                              </w:rPr>
                              <w:t>Whilst  still</w:t>
                            </w:r>
                            <w:proofErr w:type="gramEnd"/>
                            <w:r>
                              <w:rPr>
                                <w:color w:val="002060"/>
                                <w:sz w:val="28"/>
                                <w:szCs w:val="28"/>
                              </w:rPr>
                              <w:t xml:space="preserve"> needing a high degree practical and functional based work, these young people are able to learn about more abstract concepts seen through the National Curriculum subjects. For many pupils learning in theory will still require tangible / practical / </w:t>
                            </w:r>
                            <w:proofErr w:type="spellStart"/>
                            <w:proofErr w:type="gramStart"/>
                            <w:r>
                              <w:rPr>
                                <w:color w:val="002060"/>
                                <w:sz w:val="28"/>
                                <w:szCs w:val="28"/>
                              </w:rPr>
                              <w:t>applicated</w:t>
                            </w:r>
                            <w:proofErr w:type="spellEnd"/>
                            <w:r>
                              <w:rPr>
                                <w:color w:val="002060"/>
                                <w:sz w:val="28"/>
                                <w:szCs w:val="28"/>
                              </w:rPr>
                              <w:t xml:space="preserve">  processes</w:t>
                            </w:r>
                            <w:proofErr w:type="gramEnd"/>
                            <w:r>
                              <w:rPr>
                                <w:color w:val="002060"/>
                                <w:sz w:val="28"/>
                                <w:szCs w:val="28"/>
                              </w:rPr>
                              <w:t xml:space="preserve"> before they can fully understand the subject. Pupils still require firm structures to support their learning, for some more able older pupils formal qualification routes may provide a suitable syllabus.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0" o:spid="_x0000_s1135" type="#_x0000_t202" style="position:absolute;left:0;text-align:left;margin-left:-28.35pt;margin-top:-.35pt;width:503.9pt;height:151.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" filled="f" stroked="f" strokeweight=".5pt">
                <v:textbox>
                  <w:txbxContent>
                    <w:p w:rsidR="00BD2694" w:rsidRDefault="00BD2694" w:rsidP="006164B2">
                      <w:pPr>
                        <w:spacing w:after="0"/>
                        <w:rPr>
                          <w:color w:val="002060"/>
                          <w:sz w:val="28"/>
                          <w:szCs w:val="28"/>
                        </w:rPr>
                      </w:pPr>
                      <w:r>
                        <w:rPr>
                          <w:b/>
                          <w:color w:val="002060"/>
                          <w:sz w:val="28"/>
                          <w:szCs w:val="28"/>
                        </w:rPr>
                        <w:t xml:space="preserve">Formal </w:t>
                      </w:r>
                      <w:proofErr w:type="gramStart"/>
                      <w:r>
                        <w:rPr>
                          <w:b/>
                          <w:color w:val="002060"/>
                          <w:sz w:val="28"/>
                          <w:szCs w:val="28"/>
                        </w:rPr>
                        <w:t xml:space="preserve">Curriculum </w:t>
                      </w:r>
                      <w:r w:rsidRPr="002A604B">
                        <w:rPr>
                          <w:b/>
                          <w:color w:val="002060"/>
                          <w:sz w:val="28"/>
                          <w:szCs w:val="28"/>
                        </w:rPr>
                        <w:t xml:space="preserve"> </w:t>
                      </w:r>
                      <w:r>
                        <w:rPr>
                          <w:color w:val="002060"/>
                          <w:sz w:val="28"/>
                          <w:szCs w:val="28"/>
                        </w:rPr>
                        <w:t>-</w:t>
                      </w:r>
                      <w:proofErr w:type="gramEnd"/>
                      <w:r>
                        <w:rPr>
                          <w:color w:val="002060"/>
                          <w:sz w:val="28"/>
                          <w:szCs w:val="28"/>
                        </w:rPr>
                        <w:t xml:space="preserve"> for young people operating from P8 onwards</w:t>
                      </w:r>
                    </w:p>
                    <w:p w:rsidR="00BD2694" w:rsidRPr="002A604B" w:rsidRDefault="00BD2694" w:rsidP="006164B2">
                      <w:pPr>
                        <w:spacing w:after="0"/>
                        <w:rPr>
                          <w:color w:val="002060"/>
                          <w:sz w:val="28"/>
                          <w:szCs w:val="28"/>
                        </w:rPr>
                      </w:pPr>
                      <w:proofErr w:type="gramStart"/>
                      <w:r>
                        <w:rPr>
                          <w:color w:val="002060"/>
                          <w:sz w:val="28"/>
                          <w:szCs w:val="28"/>
                        </w:rPr>
                        <w:t>Whilst  still</w:t>
                      </w:r>
                      <w:proofErr w:type="gramEnd"/>
                      <w:r>
                        <w:rPr>
                          <w:color w:val="002060"/>
                          <w:sz w:val="28"/>
                          <w:szCs w:val="28"/>
                        </w:rPr>
                        <w:t xml:space="preserve"> needing a high degree practical and functional based work, these young people are able to learn about more abstract concepts seen through the National Curriculum subjects. For many pupils learning in theory will still require tangible / practical / </w:t>
                      </w:r>
                      <w:proofErr w:type="spellStart"/>
                      <w:proofErr w:type="gramStart"/>
                      <w:r>
                        <w:rPr>
                          <w:color w:val="002060"/>
                          <w:sz w:val="28"/>
                          <w:szCs w:val="28"/>
                        </w:rPr>
                        <w:t>applicated</w:t>
                      </w:r>
                      <w:proofErr w:type="spellEnd"/>
                      <w:r>
                        <w:rPr>
                          <w:color w:val="002060"/>
                          <w:sz w:val="28"/>
                          <w:szCs w:val="28"/>
                        </w:rPr>
                        <w:t xml:space="preserve">  processes</w:t>
                      </w:r>
                      <w:proofErr w:type="gramEnd"/>
                      <w:r>
                        <w:rPr>
                          <w:color w:val="002060"/>
                          <w:sz w:val="28"/>
                          <w:szCs w:val="28"/>
                        </w:rPr>
                        <w:t xml:space="preserve"> before they can fully understand the subject. Pupils still require firm structures to support their learning, for some more able older pupils formal qualification routes may provide a suitable syllabus. </w:t>
                      </w:r>
                    </w:p>
                  </w:txbxContent>
                </v:textbox>
              </v:shape>
            </w:pict>
          </mc:Fallback>
        </mc:AlternateContent>
      </w:r>
      <w:r w:rsidR="002A604B">
        <w:rPr>
          <w:noProof/>
          <w:color w:val="4F81BD" w:themeColor="accent1"/>
          <w:sz w:val="28"/>
          <w:szCs w:val="28"/>
          <w:lang w:eastAsia="en-GB"/>
        </w:rPr>
        <mc:AlternateContent>
          <mc:Choice Requires="wps">
            <w:drawing>
              <wp:anchor distT="0" distB="0" distL="114300" distR="114300" simplePos="0" relativeHeight="251722752" behindDoc="0" locked="0" layoutInCell="1" allowOverlap="1" wp14:anchorId="2E0A4061" wp14:editId="5A54851B">
                <wp:simplePos x="0" y="0"/>
                <wp:positionH relativeFrom="column">
                  <wp:posOffset>-579755</wp:posOffset>
                </wp:positionH>
                <wp:positionV relativeFrom="paragraph">
                  <wp:posOffset>-1905</wp:posOffset>
                </wp:positionV>
                <wp:extent cx="6774180" cy="1842135"/>
                <wp:effectExtent l="0" t="0" r="26670" b="24765"/>
                <wp:wrapNone/>
                <wp:docPr id="387" name="Hexagon 387"/>
                <wp:cNvGraphicFramePr/>
                <a:graphic xmlns:a="http://schemas.openxmlformats.org/drawingml/2006/main">
                  <a:graphicData uri="http://schemas.microsoft.com/office/word/2010/wordprocessingShape">
                    <wps:wsp>
                      <wps:cNvSpPr/>
                      <wps:spPr>
                        <a:xfrm>
                          <a:off x="0" y="0"/>
                          <a:ext cx="6774180" cy="1842135"/>
                        </a:xfrm>
                        <a:prstGeom prst="hexagon">
                          <a:avLst>
                            <a:gd name="adj" fmla="val 15975"/>
                            <a:gd name="vf" fmla="val 115470"/>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xagon 387" o:spid="_x0000_s1026" type="#_x0000_t9" style="position:absolute;margin-left:-45.65pt;margin-top:-.15pt;width:533.4pt;height:145.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" adj="938" fillcolor="#00b050" strokecolor="#243f60 [1604]" strokeweight="2pt"/>
            </w:pict>
          </mc:Fallback>
        </mc:AlternateContent>
      </w: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2A604B" w:rsidRDefault="002A604B" w:rsidP="002C3DE0">
      <w:pPr>
        <w:spacing w:after="0"/>
        <w:ind w:left="360"/>
        <w:rPr>
          <w:color w:val="365F91" w:themeColor="accent1" w:themeShade="BF"/>
          <w:sz w:val="28"/>
          <w:szCs w:val="28"/>
        </w:rPr>
      </w:pPr>
    </w:p>
    <w:p w:rsidR="00A35E81" w:rsidRDefault="009B7227" w:rsidP="00D3243B">
      <w:pPr>
        <w:spacing w:after="0"/>
        <w:rPr>
          <w:color w:val="365F91" w:themeColor="accent1" w:themeShade="BF"/>
          <w:sz w:val="28"/>
          <w:szCs w:val="28"/>
        </w:rPr>
      </w:pPr>
      <w:r>
        <w:rPr>
          <w:color w:val="365F91" w:themeColor="accent1" w:themeShade="BF"/>
          <w:sz w:val="28"/>
          <w:szCs w:val="28"/>
        </w:rPr>
        <w:lastRenderedPageBreak/>
        <w:t>The junction between each of the levels should be grey with pupils having the ability</w:t>
      </w:r>
      <w:r w:rsidR="00DE45D7">
        <w:rPr>
          <w:color w:val="365F91" w:themeColor="accent1" w:themeShade="BF"/>
          <w:sz w:val="28"/>
          <w:szCs w:val="28"/>
        </w:rPr>
        <w:t xml:space="preserve"> to move between the levels as they learning needs change. For example a pupil may sit within the semi-formal curriculum but may have real talent in Art for which </w:t>
      </w:r>
      <w:r w:rsidR="002A604B">
        <w:rPr>
          <w:color w:val="365F91" w:themeColor="accent1" w:themeShade="BF"/>
          <w:sz w:val="28"/>
          <w:szCs w:val="28"/>
        </w:rPr>
        <w:t>they would benefit from the</w:t>
      </w:r>
      <w:r w:rsidR="00DE45D7">
        <w:rPr>
          <w:color w:val="365F91" w:themeColor="accent1" w:themeShade="BF"/>
          <w:sz w:val="28"/>
          <w:szCs w:val="28"/>
        </w:rPr>
        <w:t xml:space="preserve"> </w:t>
      </w:r>
      <w:r w:rsidR="00DE45D7">
        <w:rPr>
          <w:i/>
          <w:color w:val="365F91" w:themeColor="accent1" w:themeShade="BF"/>
          <w:sz w:val="28"/>
          <w:szCs w:val="28"/>
        </w:rPr>
        <w:t>formal curriculum</w:t>
      </w:r>
      <w:r w:rsidR="00DE45D7">
        <w:rPr>
          <w:color w:val="365F91" w:themeColor="accent1" w:themeShade="BF"/>
          <w:sz w:val="28"/>
          <w:szCs w:val="28"/>
        </w:rPr>
        <w:t xml:space="preserve">. A pupil with low confidence in their physical capability may benefit from the approach taken in </w:t>
      </w:r>
      <w:r w:rsidR="00DE45D7" w:rsidRPr="00DE45D7">
        <w:rPr>
          <w:i/>
          <w:color w:val="365F91" w:themeColor="accent1" w:themeShade="BF"/>
          <w:sz w:val="28"/>
          <w:szCs w:val="28"/>
        </w:rPr>
        <w:t>semi-formal curriculum</w:t>
      </w:r>
      <w:r w:rsidR="00DE45D7">
        <w:rPr>
          <w:color w:val="365F91" w:themeColor="accent1" w:themeShade="BF"/>
          <w:sz w:val="28"/>
          <w:szCs w:val="28"/>
        </w:rPr>
        <w:t xml:space="preserve"> for physical movement</w:t>
      </w:r>
      <w:r w:rsidR="002A604B">
        <w:rPr>
          <w:color w:val="365F91" w:themeColor="accent1" w:themeShade="BF"/>
          <w:sz w:val="28"/>
          <w:szCs w:val="28"/>
        </w:rPr>
        <w:t>, whilst they access the formal curriculum for the rest of the time.</w:t>
      </w:r>
      <w:r w:rsidR="00DE45D7">
        <w:rPr>
          <w:color w:val="365F91" w:themeColor="accent1" w:themeShade="BF"/>
          <w:sz w:val="28"/>
          <w:szCs w:val="28"/>
        </w:rPr>
        <w:t xml:space="preserve"> </w:t>
      </w:r>
    </w:p>
    <w:p w:rsidR="00A35E81" w:rsidRDefault="00A35E81" w:rsidP="002C3DE0">
      <w:pPr>
        <w:spacing w:after="0"/>
        <w:ind w:left="360"/>
        <w:rPr>
          <w:color w:val="365F91" w:themeColor="accent1" w:themeShade="BF"/>
          <w:sz w:val="28"/>
          <w:szCs w:val="28"/>
        </w:rPr>
      </w:pPr>
    </w:p>
    <w:p w:rsidR="002161F7" w:rsidRDefault="002161F7" w:rsidP="002161F7">
      <w:pPr>
        <w:pStyle w:val="ListParagraph"/>
        <w:numPr>
          <w:ilvl w:val="0"/>
          <w:numId w:val="1"/>
        </w:numPr>
        <w:rPr>
          <w:color w:val="365F91" w:themeColor="accent1" w:themeShade="BF"/>
          <w:sz w:val="28"/>
          <w:szCs w:val="28"/>
        </w:rPr>
      </w:pPr>
      <w:r w:rsidRPr="002161F7">
        <w:rPr>
          <w:b/>
          <w:color w:val="365F91" w:themeColor="accent1" w:themeShade="BF"/>
          <w:sz w:val="28"/>
          <w:szCs w:val="28"/>
        </w:rPr>
        <w:t>Being ready to learn</w:t>
      </w:r>
    </w:p>
    <w:p w:rsidR="002161F7" w:rsidRDefault="00E50CAA" w:rsidP="00D3243B">
      <w:pPr>
        <w:rPr>
          <w:color w:val="365F91" w:themeColor="accent1" w:themeShade="BF"/>
          <w:sz w:val="28"/>
          <w:szCs w:val="28"/>
        </w:rPr>
      </w:pPr>
      <w:r>
        <w:rPr>
          <w:noProof/>
          <w:color w:val="365F91" w:themeColor="accent1" w:themeShade="BF"/>
          <w:sz w:val="28"/>
          <w:szCs w:val="28"/>
          <w:lang w:eastAsia="en-GB"/>
        </w:rPr>
        <mc:AlternateContent>
          <mc:Choice Requires="wpg">
            <w:drawing>
              <wp:anchor distT="0" distB="0" distL="114300" distR="114300" simplePos="0" relativeHeight="251738112" behindDoc="0" locked="0" layoutInCell="1" allowOverlap="1" wp14:anchorId="77867CA5" wp14:editId="7D68CFA8">
                <wp:simplePos x="0" y="0"/>
                <wp:positionH relativeFrom="column">
                  <wp:posOffset>-457835</wp:posOffset>
                </wp:positionH>
                <wp:positionV relativeFrom="paragraph">
                  <wp:posOffset>1534160</wp:posOffset>
                </wp:positionV>
                <wp:extent cx="6539230" cy="1052830"/>
                <wp:effectExtent l="19050" t="19050" r="13970" b="13970"/>
                <wp:wrapSquare wrapText="bothSides"/>
                <wp:docPr id="404" name="Group 404"/>
                <wp:cNvGraphicFramePr/>
                <a:graphic xmlns:a="http://schemas.openxmlformats.org/drawingml/2006/main">
                  <a:graphicData uri="http://schemas.microsoft.com/office/word/2010/wordprocessingGroup">
                    <wpg:wgp>
                      <wpg:cNvGrpSpPr/>
                      <wpg:grpSpPr>
                        <a:xfrm>
                          <a:off x="0" y="0"/>
                          <a:ext cx="6539230" cy="1052830"/>
                          <a:chOff x="0" y="0"/>
                          <a:chExt cx="6539345" cy="1052830"/>
                        </a:xfrm>
                      </wpg:grpSpPr>
                      <wpg:grpSp>
                        <wpg:cNvPr id="344" name="Group 344"/>
                        <wpg:cNvGrpSpPr/>
                        <wpg:grpSpPr>
                          <a:xfrm>
                            <a:off x="0" y="0"/>
                            <a:ext cx="1981200" cy="1052830"/>
                            <a:chOff x="0" y="0"/>
                            <a:chExt cx="1205230" cy="1870075"/>
                          </a:xfrm>
                        </wpg:grpSpPr>
                        <wps:wsp>
                          <wps:cNvPr id="22" name="Rounded Rectangle 22"/>
                          <wps:cNvSpPr/>
                          <wps:spPr>
                            <a:xfrm>
                              <a:off x="0" y="0"/>
                              <a:ext cx="1205230" cy="1870075"/>
                            </a:xfrm>
                            <a:prstGeom prst="roundRect">
                              <a:avLst>
                                <a:gd name="adj" fmla="val 5172"/>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E50CAA" w:rsidRDefault="00BD2694">
                                <w:pPr>
                                  <w:rPr>
                                    <w:color w:val="002060"/>
                                    <w:sz w:val="24"/>
                                    <w:szCs w:val="24"/>
                                  </w:rPr>
                                </w:pPr>
                                <w:r w:rsidRPr="00E50CAA">
                                  <w:rPr>
                                    <w:color w:val="002060"/>
                                    <w:sz w:val="24"/>
                                    <w:szCs w:val="24"/>
                                  </w:rPr>
                                  <w:t>Fully supported in getting ready to learn – reliant on staff for preparation</w:t>
                                </w:r>
                              </w:p>
                            </w:txbxContent>
                          </wps:txbx>
                          <wps:bodyPr rot="0" vert="horz" wrap="square" lIns="91440" tIns="45720" rIns="91440" bIns="45720" anchor="ctr" anchorCtr="0">
                            <a:noAutofit/>
                          </wps:bodyPr>
                        </wps:wsp>
                      </wpg:grpSp>
                      <wpg:grpSp>
                        <wpg:cNvPr id="396" name="Group 396"/>
                        <wpg:cNvGrpSpPr/>
                        <wpg:grpSpPr>
                          <a:xfrm>
                            <a:off x="2286000" y="0"/>
                            <a:ext cx="1981200" cy="1052830"/>
                            <a:chOff x="0" y="0"/>
                            <a:chExt cx="1205230" cy="1870075"/>
                          </a:xfrm>
                        </wpg:grpSpPr>
                        <wps:wsp>
                          <wps:cNvPr id="397" name="Rounded Rectangle 397"/>
                          <wps:cNvSpPr/>
                          <wps:spPr>
                            <a:xfrm>
                              <a:off x="0" y="0"/>
                              <a:ext cx="1205230" cy="1870075"/>
                            </a:xfrm>
                            <a:prstGeom prst="roundRect">
                              <a:avLst>
                                <a:gd name="adj" fmla="val 5172"/>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E50CAA" w:rsidRDefault="00BD2694" w:rsidP="00E50CAA">
                                <w:pPr>
                                  <w:rPr>
                                    <w:color w:val="002060"/>
                                    <w:sz w:val="24"/>
                                    <w:szCs w:val="24"/>
                                  </w:rPr>
                                </w:pPr>
                                <w:r w:rsidRPr="00E50CAA">
                                  <w:rPr>
                                    <w:color w:val="002060"/>
                                    <w:sz w:val="24"/>
                                    <w:szCs w:val="24"/>
                                  </w:rPr>
                                  <w:t xml:space="preserve">Learning how to prepare </w:t>
                                </w:r>
                                <w:proofErr w:type="gramStart"/>
                                <w:r w:rsidRPr="00E50CAA">
                                  <w:rPr>
                                    <w:color w:val="002060"/>
                                    <w:sz w:val="24"/>
                                    <w:szCs w:val="24"/>
                                  </w:rPr>
                                  <w:t>one’s</w:t>
                                </w:r>
                                <w:proofErr w:type="gramEnd"/>
                                <w:r w:rsidRPr="00E50CAA">
                                  <w:rPr>
                                    <w:color w:val="002060"/>
                                    <w:sz w:val="24"/>
                                    <w:szCs w:val="24"/>
                                  </w:rPr>
                                  <w:t xml:space="preserve"> self to learn</w:t>
                                </w:r>
                              </w:p>
                            </w:txbxContent>
                          </wps:txbx>
                          <wps:bodyPr rot="0" vert="horz" wrap="square" lIns="91440" tIns="45720" rIns="91440" bIns="45720" anchor="ctr" anchorCtr="0">
                            <a:noAutofit/>
                          </wps:bodyPr>
                        </wps:wsp>
                      </wpg:grpSp>
                      <wpg:grpSp>
                        <wpg:cNvPr id="399" name="Group 399"/>
                        <wpg:cNvGrpSpPr/>
                        <wpg:grpSpPr>
                          <a:xfrm>
                            <a:off x="4558145" y="0"/>
                            <a:ext cx="1981200" cy="1052830"/>
                            <a:chOff x="0" y="0"/>
                            <a:chExt cx="1205230" cy="1870075"/>
                          </a:xfrm>
                        </wpg:grpSpPr>
                        <wps:wsp>
                          <wps:cNvPr id="400" name="Rounded Rectangle 400"/>
                          <wps:cNvSpPr/>
                          <wps:spPr>
                            <a:xfrm>
                              <a:off x="0" y="0"/>
                              <a:ext cx="1205230" cy="1870075"/>
                            </a:xfrm>
                            <a:prstGeom prst="roundRect">
                              <a:avLst>
                                <a:gd name="adj" fmla="val 5172"/>
                              </a:avLst>
                            </a:prstGeom>
                            <a:solidFill>
                              <a:schemeClr val="bg1"/>
                            </a:solid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E50CAA" w:rsidRDefault="00BD2694" w:rsidP="00E50CAA">
                                <w:pPr>
                                  <w:rPr>
                                    <w:color w:val="002060"/>
                                    <w:sz w:val="24"/>
                                    <w:szCs w:val="24"/>
                                  </w:rPr>
                                </w:pPr>
                                <w:r w:rsidRPr="00E50CAA">
                                  <w:rPr>
                                    <w:color w:val="002060"/>
                                    <w:sz w:val="24"/>
                                    <w:szCs w:val="24"/>
                                  </w:rPr>
                                  <w:t>Able to get ready to learn, with autonomous strategies to support this</w:t>
                                </w:r>
                              </w:p>
                            </w:txbxContent>
                          </wps:txbx>
                          <wps:bodyPr rot="0" vert="horz" wrap="square" lIns="91440" tIns="45720" rIns="91440" bIns="45720" anchor="ctr" anchorCtr="0">
                            <a:noAutofit/>
                          </wps:bodyPr>
                        </wps:wsp>
                      </wpg:grpSp>
                      <wps:wsp>
                        <wps:cNvPr id="402" name="Right Arrow 402"/>
                        <wps:cNvSpPr/>
                        <wps:spPr>
                          <a:xfrm>
                            <a:off x="1814945" y="387928"/>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Right Arrow 403"/>
                        <wps:cNvSpPr/>
                        <wps:spPr>
                          <a:xfrm>
                            <a:off x="4073236" y="415637"/>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04" o:spid="_x0000_s1136" style="position:absolute;margin-left:-36.05pt;margin-top:120.8pt;width:514.9pt;height:82.9pt;z-index:251738112" coordsize="653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">
                <v:group id="Group 344" o:spid="_x0000_s1137" style="position:absolute;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roundrect id="Rounded Rectangle 22" o:spid="_x0000_s1138"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6MUA&#10;AADbAAAADwAAAGRycy9kb3ducmV2LnhtbESPQWsCMRSE7wX/Q3hCL1KzXUqxq1HcgtVLD2opHh+b&#10;52Zx87IkcV3/fVMo9DjMzDfMYjXYVvTkQ+NYwfM0A0FcOd1wreDruHmagQgRWWPrmBTcKcBqOXpY&#10;YKHdjffUH2ItEoRDgQpMjF0hZagMWQxT1xEn7+y8xZikr6X2eEtw28o8y16lxYbTgsGO3g1Vl8PV&#10;Kji/TN62H234/O59uSv7UxknlVHqcTys5yAiDfE//NfeaQV5Dr9f0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9qboxQAAANsAAAAPAAAAAAAAAAAAAAAAAJgCAABkcnMv&#10;ZG93bnJldi54bWxQSwUGAAAAAAQABAD1AAAAigMAAAAA&#10;" fillcolor="white [3212]" strokecolor="red" strokeweight="2.25pt"/>
                  <v:shape id="Text Box 2" o:spid="_x0000_s1139"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98MYA&#10;AADcAAAADwAAAGRycy9kb3ducmV2LnhtbESP3WoCMRSE7wu+QziCd5pViz+rUVSwWBCktlAvD5vj&#10;7uLmZNmkbvr2piD0cpiZb5jlOphK3KlxpWUFw0ECgjizuuRcwdfnvj8D4TyyxsoyKfglB+tV52WJ&#10;qbYtf9D97HMRIexSVFB4X6dSuqwgg25ga+LoXW1j0EfZ5FI32Ea4qeQoSSbSYMlxocCadgVlt/OP&#10;UdD6+fxtun/PL5vJbPutw9WF40mpXjdsFiA8Bf8ffrYPWsH4dQx/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Z98MYAAADcAAAADwAAAAAAAAAAAAAAAACYAgAAZHJz&#10;L2Rvd25yZXYueG1sUEsFBgAAAAAEAAQA9QAAAIsDAAAAAA==&#10;" stroked="f">
                    <v:textbox>
                      <w:txbxContent>
                        <w:p w:rsidR="00BD2694" w:rsidRPr="00E50CAA" w:rsidRDefault="00BD2694">
                          <w:pPr>
                            <w:rPr>
                              <w:color w:val="002060"/>
                              <w:sz w:val="24"/>
                              <w:szCs w:val="24"/>
                            </w:rPr>
                          </w:pPr>
                          <w:r w:rsidRPr="00E50CAA">
                            <w:rPr>
                              <w:color w:val="002060"/>
                              <w:sz w:val="24"/>
                              <w:szCs w:val="24"/>
                            </w:rPr>
                            <w:t>Fully supported in getting ready to learn – reliant on staff for preparation</w:t>
                          </w:r>
                        </w:p>
                      </w:txbxContent>
                    </v:textbox>
                  </v:shape>
                </v:group>
                <v:group id="Group 396" o:spid="_x0000_s1140" style="position:absolute;left:22860;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roundrect id="Rounded Rectangle 397" o:spid="_x0000_s1141"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04gcIA&#10;AADcAAAADwAAAGRycy9kb3ducmV2LnhtbESPQYvCMBSE74L/ITzBm6a6uGo1igiCIixoxfOzebbF&#10;5qU0Wa3/3giCx2FmvmHmy8aU4k61KywrGPQjEMSp1QVnCk7JpjcB4TyyxtIyKXiSg+Wi3ZpjrO2D&#10;D3Q/+kwECLsYFeTeV7GULs3JoOvbijh4V1sb9EHWmdQ1PgLclHIYRb/SYMFhIceK1jmlt+O/UXAY&#10;juxuk17ON3eSid7vk1XxlyjV7TSrGQhPjf+GP+2tVvAzHcP7TD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rTiBwgAAANwAAAAPAAAAAAAAAAAAAAAAAJgCAABkcnMvZG93&#10;bnJldi54bWxQSwUGAAAAAAQABAD1AAAAhwMAAAAA&#10;" fillcolor="white [3212]" strokecolor="#ffc000" strokeweight="2.25pt"/>
                  <v:shape id="Text Box 2" o:spid="_x0000_s1142"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DxsIA&#10;AADcAAAADwAAAGRycy9kb3ducmV2LnhtbERPXWvCMBR9H/gfwhV801QFtdUoKigbDMZU0MdLc22L&#10;zU1pos3+/fIw2OPhfK82wdTiRa2rLCsYjxIQxLnVFRcKLufDcAHCeWSNtWVS8EMONuve2wozbTv+&#10;ptfJFyKGsMtQQel9k0np8pIMupFtiCN3t61BH2FbSN1iF8NNLSdJMpMGK44NJTa0Lyl/nJ5GQefT&#10;9Dg/fBS37Wyxu+pwd+HzS6lBP2yXIDwF/y/+c79rBdM0ro1n4h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sPGwgAAANwAAAAPAAAAAAAAAAAAAAAAAJgCAABkcnMvZG93&#10;bnJldi54bWxQSwUGAAAAAAQABAD1AAAAhwMAAAAA&#10;" stroked="f">
                    <v:textbox>
                      <w:txbxContent>
                        <w:p w:rsidR="00BD2694" w:rsidRPr="00E50CAA" w:rsidRDefault="00BD2694" w:rsidP="00E50CAA">
                          <w:pPr>
                            <w:rPr>
                              <w:color w:val="002060"/>
                              <w:sz w:val="24"/>
                              <w:szCs w:val="24"/>
                            </w:rPr>
                          </w:pPr>
                          <w:r w:rsidRPr="00E50CAA">
                            <w:rPr>
                              <w:color w:val="002060"/>
                              <w:sz w:val="24"/>
                              <w:szCs w:val="24"/>
                            </w:rPr>
                            <w:t xml:space="preserve">Learning how to prepare </w:t>
                          </w:r>
                          <w:proofErr w:type="gramStart"/>
                          <w:r w:rsidRPr="00E50CAA">
                            <w:rPr>
                              <w:color w:val="002060"/>
                              <w:sz w:val="24"/>
                              <w:szCs w:val="24"/>
                            </w:rPr>
                            <w:t>one’s</w:t>
                          </w:r>
                          <w:proofErr w:type="gramEnd"/>
                          <w:r w:rsidRPr="00E50CAA">
                            <w:rPr>
                              <w:color w:val="002060"/>
                              <w:sz w:val="24"/>
                              <w:szCs w:val="24"/>
                            </w:rPr>
                            <w:t xml:space="preserve"> self to learn</w:t>
                          </w:r>
                        </w:p>
                      </w:txbxContent>
                    </v:textbox>
                  </v:shape>
                </v:group>
                <v:group id="Group 399" o:spid="_x0000_s1143" style="position:absolute;left:45581;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oundrect id="Rounded Rectangle 400" o:spid="_x0000_s1144"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8ar8A&#10;AADcAAAADwAAAGRycy9kb3ducmV2LnhtbERPTWvCQBC9C/6HZQq96aZtqJK6ihUKXhtz8Djsjklo&#10;djZmxxj/ffdQ6PHxvje7yXdqpCG2gQ28LDNQxDa4lmsD1elrsQYVBdlhF5gMPCjCbjufbbBw4c7f&#10;NJZSqxTCsUADjUhfaB1tQx7jMvTEibuEwaMkONTaDXhP4b7Tr1n2rj22nBoa7OnQkP0pb97A2/mz&#10;s6eKq+vjSquctJyPoxjz/DTtP0AJTfIv/nMfnYE8S/PTmXQE9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4/xqvwAAANwAAAAPAAAAAAAAAAAAAAAAAJgCAABkcnMvZG93bnJl&#10;di54bWxQSwUGAAAAAAQABAD1AAAAhAMAAAAA&#10;" fillcolor="white [3212]" strokecolor="#00b050" strokeweight="2.25pt"/>
                  <v:shape id="Text Box 2" o:spid="_x0000_s1145"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yucYA&#10;AADcAAAADwAAAGRycy9kb3ducmV2LnhtbESPQWvCQBSE70L/w/IKvdWNUjRGV4mFlBYE0Rb0+Mg+&#10;k2D2bchuzfbfdwsFj8PMfMOsNsG04ka9aywrmIwTEMSl1Q1XCr4+i+cUhPPIGlvLpOCHHGzWD6MV&#10;ZtoOfKDb0VciQthlqKD2vsukdGVNBt3YdsTRu9jeoI+yr6TucYhw08ppksykwYbjQo0dvdZUXo/f&#10;RsHgF4u3efFRnfNZuj3pcHFht1fq6THkSxCegr+H/9vvWsFLMoG/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gyucYAAADcAAAADwAAAAAAAAAAAAAAAACYAgAAZHJz&#10;L2Rvd25yZXYueG1sUEsFBgAAAAAEAAQA9QAAAIsDAAAAAA==&#10;" stroked="f">
                    <v:textbox>
                      <w:txbxContent>
                        <w:p w:rsidR="00BD2694" w:rsidRPr="00E50CAA" w:rsidRDefault="00BD2694" w:rsidP="00E50CAA">
                          <w:pPr>
                            <w:rPr>
                              <w:color w:val="002060"/>
                              <w:sz w:val="24"/>
                              <w:szCs w:val="24"/>
                            </w:rPr>
                          </w:pPr>
                          <w:r w:rsidRPr="00E50CAA">
                            <w:rPr>
                              <w:color w:val="002060"/>
                              <w:sz w:val="24"/>
                              <w:szCs w:val="24"/>
                            </w:rPr>
                            <w:t>Able to get ready to learn, with autonomous strategies to support this</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2" o:spid="_x0000_s1146" type="#_x0000_t13" style="position:absolute;left:18149;top:3879;width:5563;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JyM8QA&#10;AADcAAAADwAAAGRycy9kb3ducmV2LnhtbESPT2vCQBTE7wW/w/KE3urGIK1GVzEWodBL/Xd/ZJ9J&#10;NPs27K4mfvtuoeBxmJnfMItVbxpxJ+drywrGowQEcWF1zaWC42H7NgXhA7LGxjIpeJCH1XLwssBM&#10;2453dN+HUkQI+wwVVCG0mZS+qMigH9mWOHpn6wyGKF0ptcMuwk0j0yR5lwZrjgsVtrSpqLjub0YB&#10;f+dtml/8x3rS/eBm5k7Tz/yk1OuwX89BBOrDM/zf/tIKJkkKf2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icjPEAAAA3AAAAA8AAAAAAAAAAAAAAAAAmAIAAGRycy9k&#10;b3ducmV2LnhtbFBLBQYAAAAABAAEAPUAAACJAwAAAAA=&#10;" adj="17834" fillcolor="white [3212]" strokecolor="#002060" strokeweight="2pt"/>
                <v:shape id="Right Arrow 403" o:spid="_x0000_s1147" type="#_x0000_t13" style="position:absolute;left:40732;top:4156;width:5563;height:1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7XqMQA&#10;AADcAAAADwAAAGRycy9kb3ducmV2LnhtbESPQWvCQBSE74L/YXmF3nRTldamrmIUQehFbb0/sq9J&#10;NPs27G5N/PeuIHgcZuYbZrboTC0u5HxlWcHbMAFBnFtdcaHg92czmILwAVljbZkUXMnDYt7vzTDV&#10;tuU9XQ6hEBHCPkUFZQhNKqXPSzLoh7Yhjt6fdQZDlK6Q2mEb4aaWoyR5lwYrjgslNrQqKT8f/o0C&#10;/s6aUXbyH8tJu8PVpztO19lRqdeXbvkFIlAXnuFHe6sVTJIx3M/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16jEAAAA3AAAAA8AAAAAAAAAAAAAAAAAmAIAAGRycy9k&#10;b3ducmV2LnhtbFBLBQYAAAAABAAEAPUAAACJAwAAAAA=&#10;" adj="17834" fillcolor="white [3212]" strokecolor="#002060" strokeweight="2pt"/>
                <w10:wrap type="square"/>
              </v:group>
            </w:pict>
          </mc:Fallback>
        </mc:AlternateContent>
      </w:r>
      <w:r w:rsidR="002161F7">
        <w:rPr>
          <w:color w:val="365F91" w:themeColor="accent1" w:themeShade="BF"/>
          <w:sz w:val="28"/>
          <w:szCs w:val="28"/>
        </w:rPr>
        <w:t>Importantly we must take into account what our pupils need to do to be ready to learn, this will include necessarily their health and sensory needs; we can see that this will form part of an individual’s learning experience</w:t>
      </w:r>
      <w:r w:rsidR="00C27867">
        <w:rPr>
          <w:color w:val="365F91" w:themeColor="accent1" w:themeShade="BF"/>
          <w:sz w:val="28"/>
          <w:szCs w:val="28"/>
        </w:rPr>
        <w:t xml:space="preserve"> (indicative of this is they will need to taught)</w:t>
      </w:r>
      <w:r w:rsidR="002161F7">
        <w:rPr>
          <w:color w:val="365F91" w:themeColor="accent1" w:themeShade="BF"/>
          <w:sz w:val="28"/>
          <w:szCs w:val="28"/>
        </w:rPr>
        <w:t xml:space="preserve"> at School and again a simple development process will take place.</w:t>
      </w:r>
    </w:p>
    <w:p w:rsidR="001E271E" w:rsidRDefault="001E271E" w:rsidP="00E50CAA">
      <w:pPr>
        <w:ind w:left="360"/>
        <w:rPr>
          <w:color w:val="365F91" w:themeColor="accent1" w:themeShade="BF"/>
          <w:sz w:val="28"/>
          <w:szCs w:val="28"/>
        </w:rPr>
      </w:pPr>
    </w:p>
    <w:p w:rsidR="00A35E81" w:rsidRDefault="001E271E" w:rsidP="00E50CAA">
      <w:pPr>
        <w:ind w:left="360"/>
        <w:rPr>
          <w:color w:val="365F91" w:themeColor="accent1" w:themeShade="BF"/>
          <w:sz w:val="28"/>
          <w:szCs w:val="28"/>
        </w:rPr>
      </w:pPr>
      <w:r>
        <w:rPr>
          <w:noProof/>
          <w:color w:val="365F91" w:themeColor="accent1" w:themeShade="BF"/>
          <w:sz w:val="28"/>
          <w:szCs w:val="28"/>
          <w:lang w:eastAsia="en-GB"/>
        </w:rPr>
        <mc:AlternateContent>
          <mc:Choice Requires="wpg">
            <w:drawing>
              <wp:anchor distT="0" distB="0" distL="114300" distR="114300" simplePos="0" relativeHeight="251740160" behindDoc="0" locked="0" layoutInCell="1" allowOverlap="1" wp14:anchorId="6675E86C" wp14:editId="5462630E">
                <wp:simplePos x="0" y="0"/>
                <wp:positionH relativeFrom="column">
                  <wp:posOffset>-457200</wp:posOffset>
                </wp:positionH>
                <wp:positionV relativeFrom="paragraph">
                  <wp:posOffset>504825</wp:posOffset>
                </wp:positionV>
                <wp:extent cx="6539230" cy="1052830"/>
                <wp:effectExtent l="19050" t="19050" r="13970" b="13970"/>
                <wp:wrapSquare wrapText="bothSides"/>
                <wp:docPr id="405" name="Group 405"/>
                <wp:cNvGraphicFramePr/>
                <a:graphic xmlns:a="http://schemas.openxmlformats.org/drawingml/2006/main">
                  <a:graphicData uri="http://schemas.microsoft.com/office/word/2010/wordprocessingGroup">
                    <wpg:wgp>
                      <wpg:cNvGrpSpPr/>
                      <wpg:grpSpPr>
                        <a:xfrm>
                          <a:off x="0" y="0"/>
                          <a:ext cx="6539230" cy="1052830"/>
                          <a:chOff x="0" y="0"/>
                          <a:chExt cx="6539345" cy="1052830"/>
                        </a:xfrm>
                      </wpg:grpSpPr>
                      <wpg:grpSp>
                        <wpg:cNvPr id="406" name="Group 406"/>
                        <wpg:cNvGrpSpPr/>
                        <wpg:grpSpPr>
                          <a:xfrm>
                            <a:off x="0" y="0"/>
                            <a:ext cx="1981200" cy="1052830"/>
                            <a:chOff x="0" y="0"/>
                            <a:chExt cx="1205230" cy="1870075"/>
                          </a:xfrm>
                        </wpg:grpSpPr>
                        <wps:wsp>
                          <wps:cNvPr id="407" name="Rounded Rectangle 407"/>
                          <wps:cNvSpPr/>
                          <wps:spPr>
                            <a:xfrm>
                              <a:off x="0" y="0"/>
                              <a:ext cx="1205230" cy="1870075"/>
                            </a:xfrm>
                            <a:prstGeom prst="roundRect">
                              <a:avLst>
                                <a:gd name="adj" fmla="val 5172"/>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Text Box 2"/>
                          <wps:cNvSpPr txBox="1">
                            <a:spLocks noChangeArrowheads="1"/>
                          </wps:cNvSpPr>
                          <wps:spPr bwMode="auto">
                            <a:xfrm>
                              <a:off x="58999" y="55419"/>
                              <a:ext cx="1049366" cy="1759527"/>
                            </a:xfrm>
                            <a:prstGeom prst="rect">
                              <a:avLst/>
                            </a:prstGeom>
                            <a:solidFill>
                              <a:srgbClr val="FFFFFF"/>
                            </a:solidFill>
                            <a:ln w="9525">
                              <a:noFill/>
                              <a:miter lim="800000"/>
                              <a:headEnd/>
                              <a:tailEnd/>
                            </a:ln>
                          </wps:spPr>
                          <wps:txbx>
                            <w:txbxContent>
                              <w:p w:rsidR="00BD2694" w:rsidRPr="001E271E" w:rsidRDefault="00BD2694" w:rsidP="00E50CAA">
                                <w:pPr>
                                  <w:rPr>
                                    <w:color w:val="002060"/>
                                    <w:sz w:val="20"/>
                                    <w:szCs w:val="20"/>
                                  </w:rPr>
                                </w:pPr>
                                <w:r w:rsidRPr="001E271E">
                                  <w:rPr>
                                    <w:color w:val="002060"/>
                                    <w:sz w:val="20"/>
                                    <w:szCs w:val="20"/>
                                  </w:rPr>
                                  <w:t xml:space="preserve">Requires staff to fully support them into a standing frame, </w:t>
                                </w:r>
                                <w:proofErr w:type="gramStart"/>
                                <w:r w:rsidRPr="001E271E">
                                  <w:rPr>
                                    <w:color w:val="002060"/>
                                    <w:sz w:val="20"/>
                                    <w:szCs w:val="20"/>
                                  </w:rPr>
                                  <w:t>then</w:t>
                                </w:r>
                                <w:proofErr w:type="gramEnd"/>
                                <w:r w:rsidRPr="001E271E">
                                  <w:rPr>
                                    <w:color w:val="002060"/>
                                    <w:sz w:val="20"/>
                                    <w:szCs w:val="20"/>
                                  </w:rPr>
                                  <w:t xml:space="preserve"> massage hands</w:t>
                                </w:r>
                                <w:r>
                                  <w:rPr>
                                    <w:color w:val="002060"/>
                                    <w:sz w:val="20"/>
                                    <w:szCs w:val="20"/>
                                  </w:rPr>
                                  <w:t xml:space="preserve"> before starting a sensory story</w:t>
                                </w:r>
                              </w:p>
                            </w:txbxContent>
                          </wps:txbx>
                          <wps:bodyPr rot="0" vert="horz" wrap="square" lIns="91440" tIns="45720" rIns="91440" bIns="45720" anchor="ctr" anchorCtr="0">
                            <a:noAutofit/>
                          </wps:bodyPr>
                        </wps:wsp>
                      </wpg:grpSp>
                      <wpg:grpSp>
                        <wpg:cNvPr id="409" name="Group 409"/>
                        <wpg:cNvGrpSpPr/>
                        <wpg:grpSpPr>
                          <a:xfrm>
                            <a:off x="2286000" y="0"/>
                            <a:ext cx="1981200" cy="1052830"/>
                            <a:chOff x="0" y="0"/>
                            <a:chExt cx="1205230" cy="1870075"/>
                          </a:xfrm>
                        </wpg:grpSpPr>
                        <wps:wsp>
                          <wps:cNvPr id="410" name="Rounded Rectangle 410"/>
                          <wps:cNvSpPr/>
                          <wps:spPr>
                            <a:xfrm>
                              <a:off x="0" y="0"/>
                              <a:ext cx="1205230" cy="1870075"/>
                            </a:xfrm>
                            <a:prstGeom prst="roundRect">
                              <a:avLst>
                                <a:gd name="adj" fmla="val 5172"/>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1E271E" w:rsidRDefault="00BD2694" w:rsidP="00E50CAA">
                                <w:pPr>
                                  <w:rPr>
                                    <w:color w:val="002060"/>
                                    <w:sz w:val="20"/>
                                    <w:szCs w:val="20"/>
                                  </w:rPr>
                                </w:pPr>
                                <w:r w:rsidRPr="001E271E">
                                  <w:rPr>
                                    <w:color w:val="002060"/>
                                    <w:sz w:val="20"/>
                                    <w:szCs w:val="20"/>
                                  </w:rPr>
                                  <w:t xml:space="preserve">Anticipates </w:t>
                                </w:r>
                                <w:r>
                                  <w:rPr>
                                    <w:color w:val="002060"/>
                                    <w:sz w:val="20"/>
                                    <w:szCs w:val="20"/>
                                  </w:rPr>
                                  <w:t>need to support weight when transferring to standing frame, anticipates and ‘enjoys’ hand massage</w:t>
                                </w:r>
                              </w:p>
                            </w:txbxContent>
                          </wps:txbx>
                          <wps:bodyPr rot="0" vert="horz" wrap="square" lIns="91440" tIns="45720" rIns="91440" bIns="45720" anchor="ctr" anchorCtr="0">
                            <a:noAutofit/>
                          </wps:bodyPr>
                        </wps:wsp>
                      </wpg:grpSp>
                      <wpg:grpSp>
                        <wpg:cNvPr id="412" name="Group 412"/>
                        <wpg:cNvGrpSpPr/>
                        <wpg:grpSpPr>
                          <a:xfrm>
                            <a:off x="4558145" y="0"/>
                            <a:ext cx="1981200" cy="1052830"/>
                            <a:chOff x="0" y="0"/>
                            <a:chExt cx="1205230" cy="1870075"/>
                          </a:xfrm>
                        </wpg:grpSpPr>
                        <wps:wsp>
                          <wps:cNvPr id="413" name="Rounded Rectangle 413"/>
                          <wps:cNvSpPr/>
                          <wps:spPr>
                            <a:xfrm>
                              <a:off x="0" y="0"/>
                              <a:ext cx="1205230" cy="1870075"/>
                            </a:xfrm>
                            <a:prstGeom prst="roundRect">
                              <a:avLst>
                                <a:gd name="adj" fmla="val 5172"/>
                              </a:avLst>
                            </a:prstGeom>
                            <a:solidFill>
                              <a:schemeClr val="bg1"/>
                            </a:solid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1E271E" w:rsidRDefault="00BD2694" w:rsidP="00E50CAA">
                                <w:pPr>
                                  <w:rPr>
                                    <w:color w:val="002060"/>
                                  </w:rPr>
                                </w:pPr>
                                <w:r>
                                  <w:rPr>
                                    <w:color w:val="002060"/>
                                  </w:rPr>
                                  <w:t>‘Tells’ staff when they are to transfer, and follows own hand programme</w:t>
                                </w:r>
                              </w:p>
                            </w:txbxContent>
                          </wps:txbx>
                          <wps:bodyPr rot="0" vert="horz" wrap="square" lIns="91440" tIns="45720" rIns="91440" bIns="45720" anchor="ctr" anchorCtr="0">
                            <a:noAutofit/>
                          </wps:bodyPr>
                        </wps:wsp>
                      </wpg:grpSp>
                      <wps:wsp>
                        <wps:cNvPr id="415" name="Right Arrow 415"/>
                        <wps:cNvSpPr/>
                        <wps:spPr>
                          <a:xfrm>
                            <a:off x="1814945" y="387928"/>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Right Arrow 416"/>
                        <wps:cNvSpPr/>
                        <wps:spPr>
                          <a:xfrm>
                            <a:off x="4073236" y="415637"/>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05" o:spid="_x0000_s1148" style="position:absolute;left:0;text-align:left;margin-left:-36pt;margin-top:39.75pt;width:514.9pt;height:82.9pt;z-index:251740160" coordsize="653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">
                <v:group id="Group 406" o:spid="_x0000_s1149" style="position:absolute;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oundrect id="Rounded Rectangle 407" o:spid="_x0000_s1150"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JjYsYA&#10;AADcAAAADwAAAGRycy9kb3ducmV2LnhtbESPQWsCMRSE7wX/Q3hCL6JZi7S6NYpbaPXiQSvi8bF5&#10;bpZuXpYkXbf/vhEKPQ4z8w2zXPe2ER35UDtWMJ1kIIhLp2uuFJw+38dzECEia2wck4IfCrBeDR6W&#10;mGt34wN1x1iJBOGQowITY5tLGUpDFsPEtcTJuzpvMSbpK6k93hLcNvIpy56lxZrTgsGW3gyVX8dv&#10;q+A6Gy22H03Ynztf7IruUsRRaZR6HPabVxCR+vgf/mvvtIJZ9gL3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JjYsYAAADcAAAADwAAAAAAAAAAAAAAAACYAgAAZHJz&#10;L2Rvd25yZXYueG1sUEsFBgAAAAAEAAQA9QAAAIsDAAAAAA==&#10;" fillcolor="white [3212]" strokecolor="red" strokeweight="2.25pt"/>
                  <v:shape id="Text Box 2" o:spid="_x0000_s1151" type="#_x0000_t202" style="position:absolute;left:589;top:554;width:10494;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bJMEA&#10;AADcAAAADwAAAGRycy9kb3ducmV2LnhtbERPy4rCMBTdC/5DuII7TRXxUY2igqIwMIwzMLO8NNe2&#10;2NyUJtr492Yx4PJw3qtNMJV4UONKywpGwwQEcWZ1ybmCn+/DYA7CeWSNlWVS8CQHm3W3s8JU25a/&#10;6HHxuYgh7FJUUHhfp1K6rCCDbmhr4shdbWPQR9jkUjfYxnBTyXGSTKXBkmNDgTXtC8pul7tR0PrF&#10;4jg7nPO/7XS++9Xh6sLHp1L9XtguQXgK/i3+d5+0gkkS18Yz8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SmyTBAAAA3AAAAA8AAAAAAAAAAAAAAAAAmAIAAGRycy9kb3du&#10;cmV2LnhtbFBLBQYAAAAABAAEAPUAAACGAwAAAAA=&#10;" stroked="f">
                    <v:textbox>
                      <w:txbxContent>
                        <w:p w:rsidR="00BD2694" w:rsidRPr="001E271E" w:rsidRDefault="00BD2694" w:rsidP="00E50CAA">
                          <w:pPr>
                            <w:rPr>
                              <w:color w:val="002060"/>
                              <w:sz w:val="20"/>
                              <w:szCs w:val="20"/>
                            </w:rPr>
                          </w:pPr>
                          <w:r w:rsidRPr="001E271E">
                            <w:rPr>
                              <w:color w:val="002060"/>
                              <w:sz w:val="20"/>
                              <w:szCs w:val="20"/>
                            </w:rPr>
                            <w:t xml:space="preserve">Requires staff to fully support them into a standing frame, </w:t>
                          </w:r>
                          <w:proofErr w:type="gramStart"/>
                          <w:r w:rsidRPr="001E271E">
                            <w:rPr>
                              <w:color w:val="002060"/>
                              <w:sz w:val="20"/>
                              <w:szCs w:val="20"/>
                            </w:rPr>
                            <w:t>then</w:t>
                          </w:r>
                          <w:proofErr w:type="gramEnd"/>
                          <w:r w:rsidRPr="001E271E">
                            <w:rPr>
                              <w:color w:val="002060"/>
                              <w:sz w:val="20"/>
                              <w:szCs w:val="20"/>
                            </w:rPr>
                            <w:t xml:space="preserve"> massage hands</w:t>
                          </w:r>
                          <w:r>
                            <w:rPr>
                              <w:color w:val="002060"/>
                              <w:sz w:val="20"/>
                              <w:szCs w:val="20"/>
                            </w:rPr>
                            <w:t xml:space="preserve"> before starting a sensory story</w:t>
                          </w:r>
                        </w:p>
                      </w:txbxContent>
                    </v:textbox>
                  </v:shape>
                </v:group>
                <v:group id="Group 409" o:spid="_x0000_s1152" style="position:absolute;left:22860;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roundrect id="Rounded Rectangle 410" o:spid="_x0000_s1153"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1uyr0A&#10;AADcAAAADwAAAGRycy9kb3ducmV2LnhtbERP3QoBQRS+V95hOsods4S0DEkpUordXB87x+5m58y2&#10;M1hvby6Uy6/vf7luTSVe1LjSsoLRMAJBnFldcq4gTXaDOQjnkTVWlknBhxysV93OEmNt33ym18Xn&#10;IoSwi1FB4X0dS+myggy6oa2JA3e3jUEfYJNL3eA7hJtKjqNoJg2WHBoKrGlbUPa4PI2C83hqD7vs&#10;dn24VCb6eEw25SlRqt9rNwsQnlr/F//ce61gMgrzw5lw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j1uyr0AAADcAAAADwAAAAAAAAAAAAAAAACYAgAAZHJzL2Rvd25yZXYu&#10;eG1sUEsFBgAAAAAEAAQA9QAAAIIDAAAAAA==&#10;" fillcolor="white [3212]" strokecolor="#ffc000" strokeweight="2.25pt"/>
                  <v:shape id="Text Box 2" o:spid="_x0000_s1154"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GkZMUA&#10;AADcAAAADwAAAGRycy9kb3ducmV2LnhtbESPQWvCQBSE7wX/w/IEb7qJiNXoKiooCoVSW2iPj+wz&#10;CWbfhuxqtv++Kwg9DjPzDbNcB1OLO7WusqwgHSUgiHOrKy4UfH3uhzMQziNrrC2Tgl9ysF71XpaY&#10;advxB93PvhARwi5DBaX3TSaly0sy6Ea2IY7exbYGfZRtIXWLXYSbWo6TZCoNVhwXSmxoV1J+Pd+M&#10;gs7P54fX/an42Uxn228dLi68vSs16IfNAoSn4P/Dz/ZRK5ikKT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RkxQAAANwAAAAPAAAAAAAAAAAAAAAAAJgCAABkcnMv&#10;ZG93bnJldi54bWxQSwUGAAAAAAQABAD1AAAAigMAAAAA&#10;" stroked="f">
                    <v:textbox>
                      <w:txbxContent>
                        <w:p w:rsidR="00BD2694" w:rsidRPr="001E271E" w:rsidRDefault="00BD2694" w:rsidP="00E50CAA">
                          <w:pPr>
                            <w:rPr>
                              <w:color w:val="002060"/>
                              <w:sz w:val="20"/>
                              <w:szCs w:val="20"/>
                            </w:rPr>
                          </w:pPr>
                          <w:r w:rsidRPr="001E271E">
                            <w:rPr>
                              <w:color w:val="002060"/>
                              <w:sz w:val="20"/>
                              <w:szCs w:val="20"/>
                            </w:rPr>
                            <w:t xml:space="preserve">Anticipates </w:t>
                          </w:r>
                          <w:r>
                            <w:rPr>
                              <w:color w:val="002060"/>
                              <w:sz w:val="20"/>
                              <w:szCs w:val="20"/>
                            </w:rPr>
                            <w:t>need to support weight when transferring to standing frame, anticipates and ‘enjoys’ hand massage</w:t>
                          </w:r>
                        </w:p>
                      </w:txbxContent>
                    </v:textbox>
                  </v:shape>
                </v:group>
                <v:group id="Group 412" o:spid="_x0000_s1155" style="position:absolute;left:45581;width:19812;height:10528" coordsize="12052,18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roundrect id="Rounded Rectangle 413" o:spid="_x0000_s1156" style="position:absolute;width:12052;height:18700;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0wMEA&#10;AADcAAAADwAAAGRycy9kb3ducmV2LnhtbESPwYrCQBBE7wv+w9CCt3XiKqtER3EFwauag8cm0ybB&#10;TE/MtDH+/c6CsMeiql5Rq03vatVRGyrPBibjBBRx7m3FhYHsvP9cgAqCbLH2TAZeFGCzHnysMLX+&#10;yUfqTlKoCOGQooFSpEm1DnlJDsPYN8TRu/rWoUTZFtq2+IxwV+uvJPnWDiuOCyU2tCspv50ezsD0&#10;8lPn54yz++tO8xlpuRw6MWY07LdLUEK9/Iff7YM1MJtM4e9MPA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o9MDBAAAA3AAAAA8AAAAAAAAAAAAAAAAAmAIAAGRycy9kb3du&#10;cmV2LnhtbFBLBQYAAAAABAAEAPUAAACGAwAAAAA=&#10;" fillcolor="white [3212]" strokecolor="#00b050" strokeweight="2.25pt"/>
                  <v:shape id="Text Box 2" o:spid="_x0000_s1157"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YH/MUA&#10;AADcAAAADwAAAGRycy9kb3ducmV2LnhtbESPQWvCQBSE70L/w/IK3nRjERujq9iCYqEgtYIeH9ln&#10;Epp9G7KrWf+9WxA8DjPzDTNfBlOLK7WusqxgNExAEOdWV1woOPyuBykI55E11pZJwY0cLBcvvTlm&#10;2nb8Q9e9L0SEsMtQQel9k0np8pIMuqFtiKN3tq1BH2VbSN1iF+Gmlm9JMpEGK44LJTb0WVL+t78Y&#10;BZ2fTjfv66/itJqkH0cdzi5875Tqv4bVDISn4J/hR3urFYxHY/g/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gf8xQAAANwAAAAPAAAAAAAAAAAAAAAAAJgCAABkcnMv&#10;ZG93bnJldi54bWxQSwUGAAAAAAQABAD1AAAAigMAAAAA&#10;" stroked="f">
                    <v:textbox>
                      <w:txbxContent>
                        <w:p w:rsidR="00BD2694" w:rsidRPr="001E271E" w:rsidRDefault="00BD2694" w:rsidP="00E50CAA">
                          <w:pPr>
                            <w:rPr>
                              <w:color w:val="002060"/>
                            </w:rPr>
                          </w:pPr>
                          <w:r>
                            <w:rPr>
                              <w:color w:val="002060"/>
                            </w:rPr>
                            <w:t>‘Tells’ staff when they are to transfer, and follows own hand programme</w:t>
                          </w:r>
                        </w:p>
                      </w:txbxContent>
                    </v:textbox>
                  </v:shape>
                </v:group>
                <v:shape id="Right Arrow 415" o:spid="_x0000_s1158" type="#_x0000_t13" style="position:absolute;left:18149;top:3879;width:5563;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8msQA&#10;AADcAAAADwAAAGRycy9kb3ducmV2LnhtbESPT2vCQBTE7wW/w/IEb3Wj2FajqxhLQejF+uf+yD6T&#10;aPZt2N2a+O1dodDjMDO/YRarztTiRs5XlhWMhgkI4tzqigsFx8PX6xSED8gaa8uk4E4eVsveywJT&#10;bVv+ods+FCJC2KeooAyhSaX0eUkG/dA2xNE7W2cwROkKqR22EW5qOU6Sd2mw4rhQYkObkvLr/tco&#10;4O+sGWcX/7GetDvczNxp+pmdlBr0u/UcRKAu/If/2lutYDJ6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SfJrEAAAA3AAAAA8AAAAAAAAAAAAAAAAAmAIAAGRycy9k&#10;b3ducmV2LnhtbFBLBQYAAAAABAAEAPUAAACJAwAAAAA=&#10;" adj="17834" fillcolor="white [3212]" strokecolor="#002060" strokeweight="2pt"/>
                <v:shape id="Right Arrow 416" o:spid="_x0000_s1159" type="#_x0000_t13" style="position:absolute;left:40732;top:4156;width:5563;height:1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i7cQA&#10;AADcAAAADwAAAGRycy9kb3ducmV2LnhtbESPT4vCMBTE7wv7HcJb2NuaKqJuNYpVFgQv/lnvj+bZ&#10;VpuXkkRbv71ZWPA4zMxvmNmiM7W4k/OVZQX9XgKCOLe64kLB7/HnawLCB2SNtWVS8CAPi/n72wxT&#10;bVve0/0QChEh7FNUUIbQpFL6vCSDvmcb4uidrTMYonSF1A7bCDe1HCTJSBqsOC6U2NCqpPx6uBkF&#10;vM2aQXbx4+Ww3eHq250m6+yk1OdHt5yCCNSFV/i/vdEKhv0R/J2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A4u3EAAAA3AAAAA8AAAAAAAAAAAAAAAAAmAIAAGRycy9k&#10;b3ducmV2LnhtbFBLBQYAAAAABAAEAPUAAACJAwAAAAA=&#10;" adj="17834" fillcolor="white [3212]" strokecolor="#002060" strokeweight="2pt"/>
                <w10:wrap type="square"/>
              </v:group>
            </w:pict>
          </mc:Fallback>
        </mc:AlternateContent>
      </w:r>
      <w:r w:rsidR="00E50CAA">
        <w:rPr>
          <w:color w:val="365F91" w:themeColor="accent1" w:themeShade="BF"/>
          <w:sz w:val="28"/>
          <w:szCs w:val="28"/>
        </w:rPr>
        <w:t>An example for a pupil with profound movement needs</w:t>
      </w:r>
    </w:p>
    <w:p w:rsidR="001E271E" w:rsidRDefault="001E271E" w:rsidP="00E50CAA">
      <w:pPr>
        <w:ind w:left="360"/>
        <w:rPr>
          <w:color w:val="365F91" w:themeColor="accent1" w:themeShade="BF"/>
          <w:sz w:val="28"/>
          <w:szCs w:val="28"/>
        </w:rPr>
      </w:pPr>
    </w:p>
    <w:p w:rsidR="001E271E" w:rsidRDefault="001E271E" w:rsidP="00E50CAA">
      <w:pPr>
        <w:ind w:left="360"/>
        <w:rPr>
          <w:color w:val="365F91" w:themeColor="accent1" w:themeShade="BF"/>
          <w:sz w:val="28"/>
          <w:szCs w:val="28"/>
        </w:rPr>
      </w:pPr>
      <w:r>
        <w:rPr>
          <w:noProof/>
          <w:color w:val="365F91" w:themeColor="accent1" w:themeShade="BF"/>
          <w:sz w:val="28"/>
          <w:szCs w:val="28"/>
          <w:lang w:eastAsia="en-GB"/>
        </w:rPr>
        <mc:AlternateContent>
          <mc:Choice Requires="wpg">
            <w:drawing>
              <wp:anchor distT="0" distB="0" distL="114300" distR="114300" simplePos="0" relativeHeight="251742208" behindDoc="0" locked="0" layoutInCell="1" allowOverlap="1" wp14:anchorId="0CF0D160" wp14:editId="0D9D0F31">
                <wp:simplePos x="0" y="0"/>
                <wp:positionH relativeFrom="column">
                  <wp:posOffset>-443865</wp:posOffset>
                </wp:positionH>
                <wp:positionV relativeFrom="paragraph">
                  <wp:posOffset>426720</wp:posOffset>
                </wp:positionV>
                <wp:extent cx="6539230" cy="1122045"/>
                <wp:effectExtent l="19050" t="19050" r="13970" b="20955"/>
                <wp:wrapSquare wrapText="bothSides"/>
                <wp:docPr id="417" name="Group 417"/>
                <wp:cNvGraphicFramePr/>
                <a:graphic xmlns:a="http://schemas.openxmlformats.org/drawingml/2006/main">
                  <a:graphicData uri="http://schemas.microsoft.com/office/word/2010/wordprocessingGroup">
                    <wpg:wgp>
                      <wpg:cNvGrpSpPr/>
                      <wpg:grpSpPr>
                        <a:xfrm>
                          <a:off x="0" y="0"/>
                          <a:ext cx="6539230" cy="1122045"/>
                          <a:chOff x="0" y="-1"/>
                          <a:chExt cx="6539345" cy="1122219"/>
                        </a:xfrm>
                      </wpg:grpSpPr>
                      <wpg:grpSp>
                        <wpg:cNvPr id="418" name="Group 418"/>
                        <wpg:cNvGrpSpPr/>
                        <wpg:grpSpPr>
                          <a:xfrm>
                            <a:off x="0" y="0"/>
                            <a:ext cx="1981200" cy="1122218"/>
                            <a:chOff x="0" y="0"/>
                            <a:chExt cx="1205230" cy="1993324"/>
                          </a:xfrm>
                        </wpg:grpSpPr>
                        <wps:wsp>
                          <wps:cNvPr id="419" name="Rounded Rectangle 419"/>
                          <wps:cNvSpPr/>
                          <wps:spPr>
                            <a:xfrm>
                              <a:off x="0" y="0"/>
                              <a:ext cx="1205230" cy="1993324"/>
                            </a:xfrm>
                            <a:prstGeom prst="roundRect">
                              <a:avLst>
                                <a:gd name="adj" fmla="val 5172"/>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Text Box 2"/>
                          <wps:cNvSpPr txBox="1">
                            <a:spLocks noChangeArrowheads="1"/>
                          </wps:cNvSpPr>
                          <wps:spPr bwMode="auto">
                            <a:xfrm>
                              <a:off x="50571" y="55418"/>
                              <a:ext cx="1057794" cy="1759528"/>
                            </a:xfrm>
                            <a:prstGeom prst="rect">
                              <a:avLst/>
                            </a:prstGeom>
                            <a:solidFill>
                              <a:srgbClr val="FFFFFF"/>
                            </a:solidFill>
                            <a:ln w="9525">
                              <a:noFill/>
                              <a:miter lim="800000"/>
                              <a:headEnd/>
                              <a:tailEnd/>
                            </a:ln>
                          </wps:spPr>
                          <wps:txbx>
                            <w:txbxContent>
                              <w:p w:rsidR="00BD2694" w:rsidRPr="001E271E" w:rsidRDefault="00BD2694" w:rsidP="00E50CAA">
                                <w:pPr>
                                  <w:rPr>
                                    <w:color w:val="002060"/>
                                  </w:rPr>
                                </w:pPr>
                                <w:proofErr w:type="gramStart"/>
                                <w:r w:rsidRPr="001E271E">
                                  <w:rPr>
                                    <w:color w:val="002060"/>
                                  </w:rPr>
                                  <w:t>Staff</w:t>
                                </w:r>
                                <w:proofErr w:type="gramEnd"/>
                                <w:r w:rsidRPr="001E271E">
                                  <w:rPr>
                                    <w:color w:val="002060"/>
                                  </w:rPr>
                                  <w:t xml:space="preserve"> recognises need for sensory regulation before pupil does</w:t>
                                </w:r>
                                <w:r>
                                  <w:rPr>
                                    <w:color w:val="002060"/>
                                  </w:rPr>
                                  <w:t xml:space="preserve"> and provide movement programme</w:t>
                                </w:r>
                              </w:p>
                            </w:txbxContent>
                          </wps:txbx>
                          <wps:bodyPr rot="0" vert="horz" wrap="square" lIns="91440" tIns="45720" rIns="91440" bIns="45720" anchor="ctr" anchorCtr="0">
                            <a:noAutofit/>
                          </wps:bodyPr>
                        </wps:wsp>
                      </wpg:grpSp>
                      <wpg:grpSp>
                        <wpg:cNvPr id="421" name="Group 421"/>
                        <wpg:cNvGrpSpPr/>
                        <wpg:grpSpPr>
                          <a:xfrm>
                            <a:off x="2286000" y="-1"/>
                            <a:ext cx="1981200" cy="1122218"/>
                            <a:chOff x="0" y="-2"/>
                            <a:chExt cx="1205230" cy="1993324"/>
                          </a:xfrm>
                        </wpg:grpSpPr>
                        <wps:wsp>
                          <wps:cNvPr id="422" name="Rounded Rectangle 422"/>
                          <wps:cNvSpPr/>
                          <wps:spPr>
                            <a:xfrm>
                              <a:off x="0" y="-2"/>
                              <a:ext cx="1205230" cy="1993324"/>
                            </a:xfrm>
                            <a:prstGeom prst="roundRect">
                              <a:avLst>
                                <a:gd name="adj" fmla="val 5172"/>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Text Box 2"/>
                          <wps:cNvSpPr txBox="1">
                            <a:spLocks noChangeArrowheads="1"/>
                          </wps:cNvSpPr>
                          <wps:spPr bwMode="auto">
                            <a:xfrm>
                              <a:off x="43410" y="55420"/>
                              <a:ext cx="1064954" cy="1814655"/>
                            </a:xfrm>
                            <a:prstGeom prst="rect">
                              <a:avLst/>
                            </a:prstGeom>
                            <a:solidFill>
                              <a:srgbClr val="FFFFFF"/>
                            </a:solidFill>
                            <a:ln w="9525">
                              <a:noFill/>
                              <a:miter lim="800000"/>
                              <a:headEnd/>
                              <a:tailEnd/>
                            </a:ln>
                          </wps:spPr>
                          <wps:txbx>
                            <w:txbxContent>
                              <w:p w:rsidR="00BD2694" w:rsidRPr="001E271E" w:rsidRDefault="00BD2694" w:rsidP="00E50CAA">
                                <w:pPr>
                                  <w:rPr>
                                    <w:color w:val="002060"/>
                                  </w:rPr>
                                </w:pPr>
                                <w:r w:rsidRPr="001E271E">
                                  <w:rPr>
                                    <w:color w:val="002060"/>
                                  </w:rPr>
                                  <w:t>Pupil recognises need for regulation when prompted, actively engages with programme</w:t>
                                </w:r>
                              </w:p>
                            </w:txbxContent>
                          </wps:txbx>
                          <wps:bodyPr rot="0" vert="horz" wrap="square" lIns="91440" tIns="45720" rIns="91440" bIns="45720" anchor="ctr" anchorCtr="0">
                            <a:noAutofit/>
                          </wps:bodyPr>
                        </wps:wsp>
                      </wpg:grpSp>
                      <wpg:grpSp>
                        <wpg:cNvPr id="424" name="Group 424"/>
                        <wpg:cNvGrpSpPr/>
                        <wpg:grpSpPr>
                          <a:xfrm>
                            <a:off x="4558145" y="0"/>
                            <a:ext cx="1981200" cy="1122217"/>
                            <a:chOff x="0" y="0"/>
                            <a:chExt cx="1205230" cy="1993322"/>
                          </a:xfrm>
                        </wpg:grpSpPr>
                        <wps:wsp>
                          <wps:cNvPr id="425" name="Rounded Rectangle 425"/>
                          <wps:cNvSpPr/>
                          <wps:spPr>
                            <a:xfrm>
                              <a:off x="0" y="0"/>
                              <a:ext cx="1205230" cy="1993322"/>
                            </a:xfrm>
                            <a:prstGeom prst="roundRect">
                              <a:avLst>
                                <a:gd name="adj" fmla="val 5172"/>
                              </a:avLst>
                            </a:prstGeom>
                            <a:solidFill>
                              <a:schemeClr val="bg1"/>
                            </a:solid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Text Box 2"/>
                          <wps:cNvSpPr txBox="1">
                            <a:spLocks noChangeArrowheads="1"/>
                          </wps:cNvSpPr>
                          <wps:spPr bwMode="auto">
                            <a:xfrm>
                              <a:off x="110836" y="55419"/>
                              <a:ext cx="997528" cy="1759527"/>
                            </a:xfrm>
                            <a:prstGeom prst="rect">
                              <a:avLst/>
                            </a:prstGeom>
                            <a:solidFill>
                              <a:srgbClr val="FFFFFF"/>
                            </a:solidFill>
                            <a:ln w="9525">
                              <a:noFill/>
                              <a:miter lim="800000"/>
                              <a:headEnd/>
                              <a:tailEnd/>
                            </a:ln>
                          </wps:spPr>
                          <wps:txbx>
                            <w:txbxContent>
                              <w:p w:rsidR="00BD2694" w:rsidRPr="00C27867" w:rsidRDefault="00BD2694" w:rsidP="00E50CAA">
                                <w:pPr>
                                  <w:rPr>
                                    <w:color w:val="002060"/>
                                  </w:rPr>
                                </w:pPr>
                                <w:r>
                                  <w:rPr>
                                    <w:color w:val="002060"/>
                                  </w:rPr>
                                  <w:t>Pupil requests sensory regulation programme when they need to use it</w:t>
                                </w:r>
                              </w:p>
                            </w:txbxContent>
                          </wps:txbx>
                          <wps:bodyPr rot="0" vert="horz" wrap="square" lIns="91440" tIns="45720" rIns="91440" bIns="45720" anchor="ctr" anchorCtr="0">
                            <a:noAutofit/>
                          </wps:bodyPr>
                        </wps:wsp>
                      </wpg:grpSp>
                      <wps:wsp>
                        <wps:cNvPr id="427" name="Right Arrow 427"/>
                        <wps:cNvSpPr/>
                        <wps:spPr>
                          <a:xfrm>
                            <a:off x="1814945" y="387928"/>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Right Arrow 428"/>
                        <wps:cNvSpPr/>
                        <wps:spPr>
                          <a:xfrm>
                            <a:off x="4073236" y="415637"/>
                            <a:ext cx="556269" cy="193964"/>
                          </a:xfrm>
                          <a:prstGeom prst="rightArrow">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17" o:spid="_x0000_s1160" style="position:absolute;left:0;text-align:left;margin-left:-34.95pt;margin-top:33.6pt;width:514.9pt;height:88.35pt;z-index:251742208;mso-height-relative:margin" coordorigin="" coordsize="65393,1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">
                <v:group id="Group 418" o:spid="_x0000_s1161" style="position:absolute;width:19812;height:11222" coordsize="12052,19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roundrect id="Rounded Rectangle 419" o:spid="_x0000_s1162" style="position:absolute;width:12052;height:19933;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EVsYA&#10;AADcAAAADwAAAGRycy9kb3ducmV2LnhtbESPQWsCMRSE70L/Q3iFXqRmLSJ1axRXaPXiwW0pPT42&#10;z83SzcuSpOv23xtB8DjMzDfMcj3YVvTkQ+NYwXSSgSCunG64VvD1+f78CiJEZI2tY1LwTwHWq4fR&#10;EnPtznykvoy1SBAOOSowMXa5lKEyZDFMXEecvJPzFmOSvpba4znBbStfsmwuLTacFgx2tDVU/ZZ/&#10;VsFpNl7sPtpw+O59sS/6nyKOK6PU0+OweQMRaYj38K291wpm0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jEVsYAAADcAAAADwAAAAAAAAAAAAAAAACYAgAAZHJz&#10;L2Rvd25yZXYueG1sUEsFBgAAAAAEAAQA9QAAAIsDAAAAAA==&#10;" fillcolor="white [3212]" strokecolor="red" strokeweight="2.25pt"/>
                  <v:shape id="Text Box 2" o:spid="_x0000_s1163" type="#_x0000_t202" style="position:absolute;left:505;top:554;width:10578;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LQsIA&#10;AADcAAAADwAAAGRycy9kb3ducmV2LnhtbERPy4rCMBTdC/MP4Q7MTlNl8FGN4gwoIwjiA3R5aa5t&#10;sbkpTbSZvzcLweXhvGeLYCrxoMaVlhX0ewkI4szqknMFp+OqOwbhPLLGyjIp+CcHi/lHZ4apti3v&#10;6XHwuYgh7FJUUHhfp1K6rCCDrmdr4shdbWPQR9jkUjfYxnBTyUGSDKXBkmNDgTX9FpTdDnejoPWT&#10;yXq02uSX5XD8c9bh6sJ2p9TXZ1hOQXgK/i1+uf+0gu9BnB/PxCM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ctCwgAAANwAAAAPAAAAAAAAAAAAAAAAAJgCAABkcnMvZG93&#10;bnJldi54bWxQSwUGAAAAAAQABAD1AAAAhwMAAAAA&#10;" stroked="f">
                    <v:textbox>
                      <w:txbxContent>
                        <w:p w:rsidR="00BD2694" w:rsidRPr="001E271E" w:rsidRDefault="00BD2694" w:rsidP="00E50CAA">
                          <w:pPr>
                            <w:rPr>
                              <w:color w:val="002060"/>
                            </w:rPr>
                          </w:pPr>
                          <w:proofErr w:type="gramStart"/>
                          <w:r w:rsidRPr="001E271E">
                            <w:rPr>
                              <w:color w:val="002060"/>
                            </w:rPr>
                            <w:t>Staff</w:t>
                          </w:r>
                          <w:proofErr w:type="gramEnd"/>
                          <w:r w:rsidRPr="001E271E">
                            <w:rPr>
                              <w:color w:val="002060"/>
                            </w:rPr>
                            <w:t xml:space="preserve"> recognises need for sensory regulation before pupil does</w:t>
                          </w:r>
                          <w:r>
                            <w:rPr>
                              <w:color w:val="002060"/>
                            </w:rPr>
                            <w:t xml:space="preserve"> and provide movement programme</w:t>
                          </w:r>
                        </w:p>
                      </w:txbxContent>
                    </v:textbox>
                  </v:shape>
                </v:group>
                <v:group id="Group 421" o:spid="_x0000_s1164" style="position:absolute;left:22860;width:19812;height:11222" coordorigin="" coordsize="12052,19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roundrect id="Rounded Rectangle 422" o:spid="_x0000_s1165" style="position:absolute;width:12052;height:19933;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fm8IA&#10;AADcAAAADwAAAGRycy9kb3ducmV2LnhtbESPQYvCMBSE74L/ITzBm6YWV5ZqFBEERVjQlj0/m2db&#10;bF5KE7X+eyMIHoeZ+YZZrDpTizu1rrKsYDKOQBDnVldcKMjS7egXhPPIGmvLpOBJDlbLfm+BibYP&#10;PtL95AsRIOwSVFB63yRSurwkg25sG+LgXWxr0AfZFlK3+AhwU8s4imbSYMVhocSGNiXl19PNKDjG&#10;P3a/zc//V5fJVB8O6br6S5UaDrr1HISnzn/Dn/ZOK5jGMbzP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5+bwgAAANwAAAAPAAAAAAAAAAAAAAAAAJgCAABkcnMvZG93&#10;bnJldi54bWxQSwUGAAAAAAQABAD1AAAAhwMAAAAA&#10;" fillcolor="white [3212]" strokecolor="#ffc000" strokeweight="2.25pt"/>
                  <v:shape id="Text Box 2" o:spid="_x0000_s1166" type="#_x0000_t202" style="position:absolute;left:434;top:554;width:10649;height:18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VNcYA&#10;AADcAAAADwAAAGRycy9kb3ducmV2LnhtbESP3WoCMRSE7wu+QziCd5pViz+rUVSwWBCktlAvD5vj&#10;7uLmZNmkbvr2piD0cpiZb5jlOphK3KlxpWUFw0ECgjizuuRcwdfnvj8D4TyyxsoyKfglB+tV52WJ&#10;qbYtf9D97HMRIexSVFB4X6dSuqwgg25ga+LoXW1j0EfZ5FI32Ea4qeQoSSbSYMlxocCadgVlt/OP&#10;UdD6+fxtun/PL5vJbPutw9WF40mpXjdsFiA8Bf8ffrYPWsHraAx/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NVNcYAAADcAAAADwAAAAAAAAAAAAAAAACYAgAAZHJz&#10;L2Rvd25yZXYueG1sUEsFBgAAAAAEAAQA9QAAAIsDAAAAAA==&#10;" stroked="f">
                    <v:textbox>
                      <w:txbxContent>
                        <w:p w:rsidR="00BD2694" w:rsidRPr="001E271E" w:rsidRDefault="00BD2694" w:rsidP="00E50CAA">
                          <w:pPr>
                            <w:rPr>
                              <w:color w:val="002060"/>
                            </w:rPr>
                          </w:pPr>
                          <w:r w:rsidRPr="001E271E">
                            <w:rPr>
                              <w:color w:val="002060"/>
                            </w:rPr>
                            <w:t>Pupil recognises need for regulation when prompted, actively engages with programme</w:t>
                          </w:r>
                        </w:p>
                      </w:txbxContent>
                    </v:textbox>
                  </v:shape>
                </v:group>
                <v:group id="Group 424" o:spid="_x0000_s1167" style="position:absolute;left:45581;width:19812;height:11222" coordsize="12052,19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roundrect id="Rounded Rectangle 425" o:spid="_x0000_s1168" style="position:absolute;width:12052;height:19933;visibility:visible;mso-wrap-style:square;v-text-anchor:middle" arcsize="33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DksIA&#10;AADcAAAADwAAAGRycy9kb3ducmV2LnhtbESPQWvCQBSE74L/YXlCb7rRWi3RVbRQ8FrNweMj+5oE&#10;s29j9hnjv3eFQo/DzHzDrLe9q1VHbag8G5hOElDEubcVFway0/f4E1QQZIu1ZzLwoADbzXCwxtT6&#10;O/9Qd5RCRQiHFA2UIk2qdchLchgmviGO3q9vHUqUbaFti/cId7WeJclCO6w4LpTY0FdJ+eV4cwbe&#10;z/s6P2WcXR9XWs5Jy/nQiTFvo363AiXUy3/4r32wBuazD3idiUdAb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QOSwgAAANwAAAAPAAAAAAAAAAAAAAAAAJgCAABkcnMvZG93&#10;bnJldi54bWxQSwUGAAAAAAQABAD1AAAAhwMAAAAA&#10;" fillcolor="white [3212]" strokecolor="#00b050" strokeweight="2.25pt"/>
                  <v:shape id="Text Box 2" o:spid="_x0000_s1169" type="#_x0000_t202" style="position:absolute;left:1108;top:554;width:9975;height:17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2rcUA&#10;AADcAAAADwAAAGRycy9kb3ducmV2LnhtbESP3WrCQBSE7wt9h+UUvNNNpURNXcUWFAuC+AN6ecge&#10;k9Ds2ZBdzfr2bkHo5TAz3zDTeTC1uFHrKssK3gcJCOLc6ooLBcfDsj8G4TyyxtoyKbiTg/ns9WWK&#10;mbYd7+i294WIEHYZKii9bzIpXV6SQTewDXH0LrY16KNsC6lb7CLc1HKYJKk0WHFcKLGh75Ly3/3V&#10;KOj8ZLIaLX+K8yIdf510uLiw2SrVewuLTxCegv8PP9trreBjmMLf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PatxQAAANwAAAAPAAAAAAAAAAAAAAAAAJgCAABkcnMv&#10;ZG93bnJldi54bWxQSwUGAAAAAAQABAD1AAAAigMAAAAA&#10;" stroked="f">
                    <v:textbox>
                      <w:txbxContent>
                        <w:p w:rsidR="00BD2694" w:rsidRPr="00C27867" w:rsidRDefault="00BD2694" w:rsidP="00E50CAA">
                          <w:pPr>
                            <w:rPr>
                              <w:color w:val="002060"/>
                            </w:rPr>
                          </w:pPr>
                          <w:r>
                            <w:rPr>
                              <w:color w:val="002060"/>
                            </w:rPr>
                            <w:t>Pupil requests sensory regulation programme when they need to use it</w:t>
                          </w:r>
                        </w:p>
                      </w:txbxContent>
                    </v:textbox>
                  </v:shape>
                </v:group>
                <v:shape id="Right Arrow 427" o:spid="_x0000_s1170" type="#_x0000_t13" style="position:absolute;left:18149;top:3879;width:5563;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Ny8QA&#10;AADcAAAADwAAAGRycy9kb3ducmV2LnhtbESPT2vCQBTE7wW/w/IEb3VjkKrRVYwiFHpp/XN/ZJ9J&#10;NPs27K4m/fbdQqHHYWZ+w6w2vWnEk5yvLSuYjBMQxIXVNZcKzqfD6xyED8gaG8uk4Js8bNaDlxVm&#10;2nb8Rc9jKEWEsM9QQRVCm0npi4oM+rFtiaN3tc5giNKVUjvsItw0Mk2SN2mw5rhQYUu7ior78WEU&#10;8EfepvnNz7bT7hN3C3eZ7/OLUqNhv12CCNSH//Bf+10rmKYz+D0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gjcvEAAAA3AAAAA8AAAAAAAAAAAAAAAAAmAIAAGRycy9k&#10;b3ducmV2LnhtbFBLBQYAAAAABAAEAPUAAACJAwAAAAA=&#10;" adj="17834" fillcolor="white [3212]" strokecolor="#002060" strokeweight="2pt"/>
                <v:shape id="Right Arrow 428" o:spid="_x0000_s1171" type="#_x0000_t13" style="position:absolute;left:40732;top:4156;width:5563;height:1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8ZucIA&#10;AADcAAAADwAAAGRycy9kb3ducmV2LnhtbERPz2vCMBS+C/sfwht403RFtOtMi1UGwi7OzfujeWu7&#10;NS8lyWz33y8HwePH93tbTqYXV3K+s6zgaZmAIK6t7rhR8PnxushA+ICssbdMCv7IQ1k8zLaYazvy&#10;O13PoRExhH2OCtoQhlxKX7dk0C/tQBy5L+sMhghdI7XDMYabXqZJspYGO44NLQ60b6n+Of8aBfxW&#10;DWn17Te71XjC/bO7ZIfqotT8cdq9gAg0hbv45j5qBas0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xm5wgAAANwAAAAPAAAAAAAAAAAAAAAAAJgCAABkcnMvZG93&#10;bnJldi54bWxQSwUGAAAAAAQABAD1AAAAhwMAAAAA&#10;" adj="17834" fillcolor="white [3212]" strokecolor="#002060" strokeweight="2pt"/>
                <w10:wrap type="square"/>
              </v:group>
            </w:pict>
          </mc:Fallback>
        </mc:AlternateContent>
      </w:r>
      <w:r>
        <w:rPr>
          <w:color w:val="365F91" w:themeColor="accent1" w:themeShade="BF"/>
          <w:sz w:val="28"/>
          <w:szCs w:val="28"/>
        </w:rPr>
        <w:t>An example for a pupil with complex autism and sensory regulation</w:t>
      </w:r>
    </w:p>
    <w:p w:rsidR="00C27867" w:rsidRDefault="00C27867" w:rsidP="00E50CAA">
      <w:pPr>
        <w:ind w:left="360"/>
        <w:rPr>
          <w:color w:val="365F91" w:themeColor="accent1" w:themeShade="BF"/>
          <w:sz w:val="28"/>
          <w:szCs w:val="28"/>
        </w:rPr>
      </w:pPr>
    </w:p>
    <w:p w:rsidR="00C27867" w:rsidRDefault="00C27867" w:rsidP="00C27867">
      <w:pPr>
        <w:rPr>
          <w:color w:val="365F91" w:themeColor="accent1" w:themeShade="BF"/>
          <w:sz w:val="28"/>
          <w:szCs w:val="28"/>
        </w:rPr>
      </w:pPr>
      <w:r>
        <w:rPr>
          <w:color w:val="365F91" w:themeColor="accent1" w:themeShade="BF"/>
          <w:sz w:val="28"/>
          <w:szCs w:val="28"/>
        </w:rPr>
        <w:t xml:space="preserve">It is critical for all stakeholders to recognise being ready to learn for some of our pupils can be as big a challenge as their </w:t>
      </w:r>
      <w:r>
        <w:rPr>
          <w:i/>
          <w:color w:val="365F91" w:themeColor="accent1" w:themeShade="BF"/>
          <w:sz w:val="28"/>
          <w:szCs w:val="28"/>
        </w:rPr>
        <w:t>curriculum</w:t>
      </w:r>
      <w:r>
        <w:rPr>
          <w:color w:val="365F91" w:themeColor="accent1" w:themeShade="BF"/>
          <w:sz w:val="28"/>
          <w:szCs w:val="28"/>
        </w:rPr>
        <w:t xml:space="preserve"> learning, and will for some take up as much time as the prescribed curriculum (if not more), it will also be interwoven within their School day.</w:t>
      </w:r>
    </w:p>
    <w:p w:rsidR="00C27867" w:rsidRPr="00C27867" w:rsidRDefault="00C27867" w:rsidP="00C27867">
      <w:pPr>
        <w:pStyle w:val="ListParagraph"/>
        <w:numPr>
          <w:ilvl w:val="0"/>
          <w:numId w:val="1"/>
        </w:numPr>
        <w:rPr>
          <w:b/>
          <w:color w:val="365F91" w:themeColor="accent1" w:themeShade="BF"/>
          <w:sz w:val="28"/>
          <w:szCs w:val="28"/>
        </w:rPr>
      </w:pPr>
      <w:r w:rsidRPr="00C27867">
        <w:rPr>
          <w:b/>
          <w:color w:val="365F91" w:themeColor="accent1" w:themeShade="BF"/>
          <w:sz w:val="28"/>
          <w:szCs w:val="28"/>
        </w:rPr>
        <w:t xml:space="preserve">Time allocation for getting ready to learn </w:t>
      </w:r>
    </w:p>
    <w:p w:rsidR="00C27867" w:rsidRDefault="00C27867" w:rsidP="00C27867">
      <w:pPr>
        <w:rPr>
          <w:color w:val="365F91" w:themeColor="accent1" w:themeShade="BF"/>
          <w:sz w:val="28"/>
          <w:szCs w:val="28"/>
        </w:rPr>
      </w:pPr>
      <w:r>
        <w:rPr>
          <w:color w:val="365F91" w:themeColor="accent1" w:themeShade="BF"/>
          <w:sz w:val="28"/>
          <w:szCs w:val="28"/>
        </w:rPr>
        <w:t>As the author and for you as the reader of this document it would make life easier if we could prescribe set time values for getting</w:t>
      </w:r>
      <w:r w:rsidR="00D3243B">
        <w:rPr>
          <w:color w:val="365F91" w:themeColor="accent1" w:themeShade="BF"/>
          <w:sz w:val="28"/>
          <w:szCs w:val="28"/>
        </w:rPr>
        <w:t xml:space="preserve"> ready to</w:t>
      </w:r>
      <w:r>
        <w:rPr>
          <w:color w:val="365F91" w:themeColor="accent1" w:themeShade="BF"/>
          <w:sz w:val="28"/>
          <w:szCs w:val="28"/>
        </w:rPr>
        <w:t xml:space="preserve"> learn</w:t>
      </w:r>
      <w:r w:rsidR="00D3243B">
        <w:rPr>
          <w:color w:val="365F91" w:themeColor="accent1" w:themeShade="BF"/>
          <w:sz w:val="28"/>
          <w:szCs w:val="28"/>
        </w:rPr>
        <w:t xml:space="preserve"> but this highly individualistic and can vary from day to day, and in some cases hour to hour. As an example a pupil with complex physical needs will find it easier to move their muscles on warm summer’s day but on a cold winter’s day after play time they will require more time to enable the same levels of physicality. A pupil with complex autism who has been on respite the night before school, had a delayed journey into school and has a cover teacher in their lesson will likely require more time to self-regulate than on a </w:t>
      </w:r>
      <w:r w:rsidR="00D3243B">
        <w:rPr>
          <w:i/>
          <w:color w:val="365F91" w:themeColor="accent1" w:themeShade="BF"/>
          <w:sz w:val="28"/>
          <w:szCs w:val="28"/>
        </w:rPr>
        <w:t>standard</w:t>
      </w:r>
      <w:r w:rsidR="00D3243B">
        <w:rPr>
          <w:color w:val="365F91" w:themeColor="accent1" w:themeShade="BF"/>
          <w:sz w:val="28"/>
          <w:szCs w:val="28"/>
        </w:rPr>
        <w:t xml:space="preserve"> school day.</w:t>
      </w:r>
    </w:p>
    <w:p w:rsidR="00D3243B" w:rsidRDefault="00D3243B" w:rsidP="00C27867">
      <w:pPr>
        <w:rPr>
          <w:color w:val="365F91" w:themeColor="accent1" w:themeShade="BF"/>
          <w:sz w:val="28"/>
          <w:szCs w:val="28"/>
        </w:rPr>
      </w:pPr>
      <w:r>
        <w:rPr>
          <w:color w:val="365F91" w:themeColor="accent1" w:themeShade="BF"/>
          <w:sz w:val="28"/>
          <w:szCs w:val="28"/>
        </w:rPr>
        <w:t>The time allocation given for pupils to get ready to learn will be closely monitored and adjusted by the class team.</w:t>
      </w:r>
    </w:p>
    <w:p w:rsidR="00A2222C" w:rsidRDefault="00A2222C" w:rsidP="00A2222C">
      <w:pPr>
        <w:pStyle w:val="ListParagraph"/>
        <w:numPr>
          <w:ilvl w:val="0"/>
          <w:numId w:val="1"/>
        </w:numPr>
        <w:rPr>
          <w:b/>
          <w:color w:val="365F91" w:themeColor="accent1" w:themeShade="BF"/>
          <w:sz w:val="28"/>
          <w:szCs w:val="28"/>
        </w:rPr>
      </w:pPr>
      <w:r w:rsidRPr="00A2222C">
        <w:rPr>
          <w:b/>
          <w:color w:val="365F91" w:themeColor="accent1" w:themeShade="BF"/>
          <w:sz w:val="28"/>
          <w:szCs w:val="28"/>
        </w:rPr>
        <w:t>Changes through the Key Stages of School</w:t>
      </w:r>
    </w:p>
    <w:p w:rsidR="00A2222C" w:rsidRDefault="00DC25CE" w:rsidP="00A2222C">
      <w:pPr>
        <w:rPr>
          <w:color w:val="365F91" w:themeColor="accent1" w:themeShade="BF"/>
          <w:sz w:val="28"/>
          <w:szCs w:val="28"/>
        </w:rPr>
      </w:pPr>
      <w:r>
        <w:rPr>
          <w:color w:val="365F91" w:themeColor="accent1" w:themeShade="BF"/>
          <w:sz w:val="28"/>
          <w:szCs w:val="28"/>
        </w:rPr>
        <w:t>The priorities for a pupil’s learning will change as they move through our School</w:t>
      </w:r>
      <w:r w:rsidR="002068E2">
        <w:rPr>
          <w:color w:val="365F91" w:themeColor="accent1" w:themeShade="BF"/>
          <w:sz w:val="28"/>
          <w:szCs w:val="28"/>
        </w:rPr>
        <w:t>, this may be because they develop in confidence, knowledge and application or equally as they near their time for leaving James Rennie transitional preparation will also come more into focus (this will be underpinned by the years of previous work to enable them to cope with new situations and people). It is vital that challenges for pupil’s learning are altered with their development alongside their age.</w:t>
      </w:r>
    </w:p>
    <w:p w:rsidR="00200C16" w:rsidRDefault="00200C16" w:rsidP="00A2222C">
      <w:pPr>
        <w:rPr>
          <w:color w:val="365F91" w:themeColor="accent1" w:themeShade="BF"/>
          <w:sz w:val="28"/>
          <w:szCs w:val="28"/>
        </w:rPr>
      </w:pPr>
    </w:p>
    <w:p w:rsidR="00200C16" w:rsidRPr="00200C16" w:rsidRDefault="00200C16" w:rsidP="00200C16">
      <w:pPr>
        <w:pStyle w:val="ListParagraph"/>
        <w:numPr>
          <w:ilvl w:val="0"/>
          <w:numId w:val="1"/>
        </w:numPr>
        <w:rPr>
          <w:b/>
          <w:color w:val="365F91" w:themeColor="accent1" w:themeShade="BF"/>
          <w:sz w:val="28"/>
          <w:szCs w:val="28"/>
        </w:rPr>
      </w:pPr>
      <w:r w:rsidRPr="00200C16">
        <w:rPr>
          <w:b/>
          <w:color w:val="365F91" w:themeColor="accent1" w:themeShade="BF"/>
          <w:sz w:val="28"/>
          <w:szCs w:val="28"/>
        </w:rPr>
        <w:t xml:space="preserve">Assessment </w:t>
      </w:r>
    </w:p>
    <w:p w:rsidR="00B2138A" w:rsidRDefault="00B2138A" w:rsidP="00A2222C">
      <w:pPr>
        <w:rPr>
          <w:color w:val="365F91" w:themeColor="accent1" w:themeShade="BF"/>
          <w:sz w:val="28"/>
          <w:szCs w:val="28"/>
        </w:rPr>
      </w:pPr>
      <w:r>
        <w:rPr>
          <w:color w:val="365F91" w:themeColor="accent1" w:themeShade="BF"/>
          <w:sz w:val="28"/>
          <w:szCs w:val="28"/>
        </w:rPr>
        <w:t xml:space="preserve">Assessment is integral to our pupils’ learning because it allows them, staff and parents to understand progress and importantly the next step in their learning. The most important factor in understanding assessment is what do our pupils need to learn? Then building the assessment system around this question, </w:t>
      </w:r>
      <w:r>
        <w:rPr>
          <w:color w:val="365F91" w:themeColor="accent1" w:themeShade="BF"/>
          <w:sz w:val="28"/>
          <w:szCs w:val="28"/>
        </w:rPr>
        <w:lastRenderedPageBreak/>
        <w:t>additional pressures may come from central Government for their preferred method of reporting but as a community the primary question of what do our pupils need to learn must remain prescient at all times.</w:t>
      </w:r>
    </w:p>
    <w:p w:rsidR="00E853FF" w:rsidRDefault="00E853FF" w:rsidP="00A2222C">
      <w:pPr>
        <w:rPr>
          <w:color w:val="365F91" w:themeColor="accent1" w:themeShade="BF"/>
          <w:sz w:val="28"/>
          <w:szCs w:val="28"/>
        </w:rPr>
      </w:pPr>
      <w:r>
        <w:rPr>
          <w:color w:val="365F91" w:themeColor="accent1" w:themeShade="BF"/>
          <w:sz w:val="28"/>
          <w:szCs w:val="28"/>
        </w:rPr>
        <w:t xml:space="preserve">With individual priorities for learning set out in our pupil’s Education, Health and Care Plans it is important that a suite of assessments are available to understand progress against these plans, and it may be the diversity of assessment used is as </w:t>
      </w:r>
      <w:r w:rsidR="00346303">
        <w:rPr>
          <w:color w:val="365F91" w:themeColor="accent1" w:themeShade="BF"/>
          <w:sz w:val="28"/>
          <w:szCs w:val="28"/>
        </w:rPr>
        <w:t>wide-ranging</w:t>
      </w:r>
      <w:r>
        <w:rPr>
          <w:color w:val="365F91" w:themeColor="accent1" w:themeShade="BF"/>
          <w:sz w:val="28"/>
          <w:szCs w:val="28"/>
        </w:rPr>
        <w:t xml:space="preserve"> as our pupil population.</w:t>
      </w:r>
    </w:p>
    <w:p w:rsidR="00200C16" w:rsidRDefault="00E853FF" w:rsidP="00A2222C">
      <w:pPr>
        <w:rPr>
          <w:color w:val="365F91" w:themeColor="accent1" w:themeShade="BF"/>
          <w:sz w:val="28"/>
          <w:szCs w:val="28"/>
        </w:rPr>
      </w:pPr>
      <w:r>
        <w:rPr>
          <w:color w:val="365F91" w:themeColor="accent1" w:themeShade="BF"/>
          <w:sz w:val="28"/>
          <w:szCs w:val="28"/>
        </w:rPr>
        <w:t>The type of assessment, when, how and why we assess is set out in our marking policy so this document will should be read in conjunction with this one.</w:t>
      </w:r>
      <w:r w:rsidR="00B2138A">
        <w:rPr>
          <w:color w:val="365F91" w:themeColor="accent1" w:themeShade="BF"/>
          <w:sz w:val="28"/>
          <w:szCs w:val="28"/>
        </w:rPr>
        <w:t xml:space="preserve"> </w:t>
      </w:r>
    </w:p>
    <w:p w:rsidR="00E853FF" w:rsidRDefault="00346303" w:rsidP="00A2222C">
      <w:pPr>
        <w:rPr>
          <w:color w:val="365F91" w:themeColor="accent1" w:themeShade="BF"/>
          <w:sz w:val="28"/>
          <w:szCs w:val="28"/>
        </w:rPr>
      </w:pPr>
      <w:r>
        <w:rPr>
          <w:color w:val="365F91" w:themeColor="accent1" w:themeShade="BF"/>
          <w:sz w:val="28"/>
          <w:szCs w:val="28"/>
        </w:rPr>
        <w:t>With a variable assessment system, our accountability for judging the progression of pupil learning will be higher than a school with National Bench Marking so the role of moderation of both target setting and outcomes must involve a degree of internal and external moderation to ensure clear challenge.</w:t>
      </w:r>
    </w:p>
    <w:p w:rsidR="00C838F2" w:rsidRDefault="00C838F2" w:rsidP="00C838F2">
      <w:pPr>
        <w:pStyle w:val="ListParagraph"/>
        <w:rPr>
          <w:b/>
          <w:color w:val="365F91" w:themeColor="accent1" w:themeShade="BF"/>
          <w:sz w:val="28"/>
          <w:szCs w:val="28"/>
        </w:rPr>
      </w:pPr>
    </w:p>
    <w:p w:rsidR="00C838F2" w:rsidRDefault="00C838F2" w:rsidP="00C838F2">
      <w:pPr>
        <w:pStyle w:val="ListParagraph"/>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C838F2" w:rsidP="00C838F2">
      <w:pPr>
        <w:rPr>
          <w:b/>
          <w:color w:val="365F91" w:themeColor="accent1" w:themeShade="BF"/>
          <w:sz w:val="28"/>
          <w:szCs w:val="28"/>
        </w:rPr>
      </w:pPr>
    </w:p>
    <w:p w:rsidR="00C838F2" w:rsidRDefault="00563959" w:rsidP="00C838F2">
      <w:pPr>
        <w:pStyle w:val="ListParagraph"/>
        <w:numPr>
          <w:ilvl w:val="0"/>
          <w:numId w:val="3"/>
        </w:numPr>
        <w:rPr>
          <w:b/>
          <w:color w:val="365F91" w:themeColor="accent1" w:themeShade="BF"/>
          <w:sz w:val="28"/>
          <w:szCs w:val="28"/>
        </w:rPr>
      </w:pPr>
      <w:r w:rsidRPr="00C838F2">
        <w:rPr>
          <w:b/>
          <w:color w:val="365F91" w:themeColor="accent1" w:themeShade="BF"/>
          <w:sz w:val="28"/>
          <w:szCs w:val="28"/>
        </w:rPr>
        <w:lastRenderedPageBreak/>
        <w:t>Curriculum Content</w:t>
      </w:r>
    </w:p>
    <w:p w:rsidR="00EC6511" w:rsidRDefault="00EC6511" w:rsidP="00EC6511">
      <w:pPr>
        <w:rPr>
          <w:color w:val="365F91" w:themeColor="accent1" w:themeShade="BF"/>
          <w:sz w:val="28"/>
          <w:szCs w:val="28"/>
        </w:rPr>
      </w:pPr>
      <w:r>
        <w:rPr>
          <w:color w:val="365F91" w:themeColor="accent1" w:themeShade="BF"/>
          <w:sz w:val="28"/>
          <w:szCs w:val="28"/>
        </w:rPr>
        <w:t>The Curriculum in its 3 stages will be split organisationally into different headings, it’s important to understand that these areas will naturally feed into each other (communication for example feeding into creative development) and will also relate to ‘subject’ areas (science for example could be seen clearly fitting in Knowledge and Understanding of the world).</w:t>
      </w:r>
    </w:p>
    <w:p w:rsidR="00EC6511" w:rsidRPr="00EC6511" w:rsidRDefault="00EC6511" w:rsidP="00EC6511">
      <w:pPr>
        <w:rPr>
          <w:color w:val="365F91" w:themeColor="accent1" w:themeShade="BF"/>
          <w:sz w:val="28"/>
          <w:szCs w:val="28"/>
        </w:rPr>
      </w:pPr>
    </w:p>
    <w:tbl>
      <w:tblPr>
        <w:tblStyle w:val="TableGrid"/>
        <w:tblW w:w="11058"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686"/>
        <w:gridCol w:w="3686"/>
      </w:tblGrid>
      <w:tr w:rsidR="00C838F2" w:rsidTr="00D46C20">
        <w:tc>
          <w:tcPr>
            <w:tcW w:w="3686" w:type="dxa"/>
            <w:shd w:val="clear" w:color="auto" w:fill="F2F2F2" w:themeFill="background1" w:themeFillShade="F2"/>
            <w:vAlign w:val="center"/>
          </w:tcPr>
          <w:p w:rsidR="00C838F2" w:rsidRPr="00D46C20" w:rsidRDefault="00C838F2" w:rsidP="00C838F2">
            <w:pPr>
              <w:jc w:val="center"/>
              <w:rPr>
                <w:b/>
                <w:color w:val="002060"/>
                <w:sz w:val="36"/>
                <w:szCs w:val="36"/>
              </w:rPr>
            </w:pPr>
            <w:r w:rsidRPr="00D46C20">
              <w:rPr>
                <w:b/>
                <w:color w:val="002060"/>
                <w:sz w:val="36"/>
                <w:szCs w:val="36"/>
              </w:rPr>
              <w:t>Pre-Formal</w:t>
            </w:r>
          </w:p>
        </w:tc>
        <w:tc>
          <w:tcPr>
            <w:tcW w:w="3686" w:type="dxa"/>
            <w:shd w:val="clear" w:color="auto" w:fill="D9D9D9" w:themeFill="background1" w:themeFillShade="D9"/>
            <w:vAlign w:val="center"/>
          </w:tcPr>
          <w:p w:rsidR="00C838F2" w:rsidRPr="00D46C20" w:rsidRDefault="00C838F2" w:rsidP="00C838F2">
            <w:pPr>
              <w:jc w:val="center"/>
              <w:rPr>
                <w:b/>
                <w:color w:val="002060"/>
                <w:sz w:val="36"/>
                <w:szCs w:val="36"/>
              </w:rPr>
            </w:pPr>
            <w:r w:rsidRPr="00D46C20">
              <w:rPr>
                <w:b/>
                <w:color w:val="002060"/>
                <w:sz w:val="36"/>
                <w:szCs w:val="36"/>
              </w:rPr>
              <w:t>Semi-Formal</w:t>
            </w:r>
          </w:p>
        </w:tc>
        <w:tc>
          <w:tcPr>
            <w:tcW w:w="3686" w:type="dxa"/>
            <w:shd w:val="clear" w:color="auto" w:fill="BFBFBF" w:themeFill="background1" w:themeFillShade="BF"/>
            <w:vAlign w:val="center"/>
          </w:tcPr>
          <w:p w:rsidR="00C838F2" w:rsidRPr="00D46C20" w:rsidRDefault="00C838F2" w:rsidP="00C838F2">
            <w:pPr>
              <w:jc w:val="center"/>
              <w:rPr>
                <w:b/>
                <w:color w:val="002060"/>
                <w:sz w:val="36"/>
                <w:szCs w:val="36"/>
              </w:rPr>
            </w:pPr>
            <w:r w:rsidRPr="00D46C20">
              <w:rPr>
                <w:b/>
                <w:color w:val="002060"/>
                <w:sz w:val="36"/>
                <w:szCs w:val="36"/>
              </w:rPr>
              <w:t>Formal</w:t>
            </w:r>
          </w:p>
        </w:tc>
      </w:tr>
      <w:tr w:rsidR="00C838F2" w:rsidTr="00D46C20">
        <w:trPr>
          <w:trHeight w:val="1481"/>
        </w:trPr>
        <w:tc>
          <w:tcPr>
            <w:tcW w:w="3686" w:type="dxa"/>
            <w:shd w:val="clear" w:color="auto" w:fill="FF99FF"/>
            <w:vAlign w:val="center"/>
          </w:tcPr>
          <w:p w:rsidR="00C838F2" w:rsidRPr="00D46C20" w:rsidRDefault="00C838F2" w:rsidP="00C838F2">
            <w:pPr>
              <w:jc w:val="center"/>
              <w:rPr>
                <w:color w:val="002060"/>
                <w:sz w:val="36"/>
                <w:szCs w:val="36"/>
              </w:rPr>
            </w:pPr>
            <w:r w:rsidRPr="00D46C20">
              <w:rPr>
                <w:color w:val="002060"/>
                <w:sz w:val="36"/>
                <w:szCs w:val="36"/>
              </w:rPr>
              <w:t>My Independence</w:t>
            </w:r>
          </w:p>
        </w:tc>
        <w:tc>
          <w:tcPr>
            <w:tcW w:w="3686" w:type="dxa"/>
            <w:shd w:val="clear" w:color="auto" w:fill="FF66FF"/>
            <w:vAlign w:val="center"/>
          </w:tcPr>
          <w:p w:rsidR="00C838F2" w:rsidRPr="00D46C20" w:rsidRDefault="00C838F2" w:rsidP="00C838F2">
            <w:pPr>
              <w:jc w:val="center"/>
              <w:rPr>
                <w:color w:val="002060"/>
                <w:sz w:val="36"/>
                <w:szCs w:val="36"/>
              </w:rPr>
            </w:pPr>
            <w:r w:rsidRPr="00D46C20">
              <w:rPr>
                <w:color w:val="002060"/>
                <w:sz w:val="36"/>
                <w:szCs w:val="36"/>
              </w:rPr>
              <w:t>Living Skills – Myself and Others</w:t>
            </w:r>
          </w:p>
        </w:tc>
        <w:tc>
          <w:tcPr>
            <w:tcW w:w="3686" w:type="dxa"/>
            <w:shd w:val="clear" w:color="auto" w:fill="FF00FF"/>
            <w:vAlign w:val="center"/>
          </w:tcPr>
          <w:p w:rsidR="00C838F2" w:rsidRPr="00D46C20" w:rsidRDefault="00C838F2" w:rsidP="00C838F2">
            <w:pPr>
              <w:jc w:val="center"/>
              <w:rPr>
                <w:color w:val="002060"/>
                <w:sz w:val="36"/>
                <w:szCs w:val="36"/>
              </w:rPr>
            </w:pPr>
            <w:r w:rsidRPr="00D46C20">
              <w:rPr>
                <w:color w:val="002060"/>
                <w:sz w:val="36"/>
                <w:szCs w:val="36"/>
              </w:rPr>
              <w:t>Living Skills – Myself and Others</w:t>
            </w:r>
          </w:p>
        </w:tc>
      </w:tr>
      <w:tr w:rsidR="00C838F2" w:rsidTr="00D46C20">
        <w:trPr>
          <w:trHeight w:val="1436"/>
        </w:trPr>
        <w:tc>
          <w:tcPr>
            <w:tcW w:w="3686" w:type="dxa"/>
            <w:shd w:val="clear" w:color="auto" w:fill="FFFFCC"/>
            <w:vAlign w:val="center"/>
          </w:tcPr>
          <w:p w:rsidR="00C838F2" w:rsidRPr="00D46C20" w:rsidRDefault="00C838F2" w:rsidP="00C838F2">
            <w:pPr>
              <w:jc w:val="center"/>
              <w:rPr>
                <w:color w:val="002060"/>
                <w:sz w:val="36"/>
                <w:szCs w:val="36"/>
              </w:rPr>
            </w:pPr>
            <w:r w:rsidRPr="00D46C20">
              <w:rPr>
                <w:color w:val="002060"/>
                <w:sz w:val="36"/>
                <w:szCs w:val="36"/>
              </w:rPr>
              <w:t>My Communication</w:t>
            </w:r>
          </w:p>
        </w:tc>
        <w:tc>
          <w:tcPr>
            <w:tcW w:w="3686" w:type="dxa"/>
            <w:shd w:val="clear" w:color="auto" w:fill="FFFF99"/>
            <w:vAlign w:val="center"/>
          </w:tcPr>
          <w:p w:rsidR="00C838F2" w:rsidRPr="00D46C20" w:rsidRDefault="00C838F2" w:rsidP="00C838F2">
            <w:pPr>
              <w:jc w:val="center"/>
              <w:rPr>
                <w:color w:val="002060"/>
                <w:sz w:val="36"/>
                <w:szCs w:val="36"/>
              </w:rPr>
            </w:pPr>
            <w:r w:rsidRPr="00D46C20">
              <w:rPr>
                <w:color w:val="002060"/>
                <w:sz w:val="36"/>
                <w:szCs w:val="36"/>
              </w:rPr>
              <w:t>Communication and Literacy</w:t>
            </w:r>
          </w:p>
        </w:tc>
        <w:tc>
          <w:tcPr>
            <w:tcW w:w="3686" w:type="dxa"/>
            <w:shd w:val="clear" w:color="auto" w:fill="FFFF00"/>
            <w:vAlign w:val="center"/>
          </w:tcPr>
          <w:p w:rsidR="00C838F2" w:rsidRPr="00D46C20" w:rsidRDefault="00C838F2" w:rsidP="00C838F2">
            <w:pPr>
              <w:jc w:val="center"/>
              <w:rPr>
                <w:color w:val="002060"/>
                <w:sz w:val="36"/>
                <w:szCs w:val="36"/>
              </w:rPr>
            </w:pPr>
            <w:r w:rsidRPr="00D46C20">
              <w:rPr>
                <w:color w:val="002060"/>
                <w:sz w:val="36"/>
                <w:szCs w:val="36"/>
              </w:rPr>
              <w:t>Communication and Literacy</w:t>
            </w:r>
          </w:p>
        </w:tc>
      </w:tr>
      <w:tr w:rsidR="00C838F2" w:rsidTr="00D46C20">
        <w:trPr>
          <w:trHeight w:val="1676"/>
        </w:trPr>
        <w:tc>
          <w:tcPr>
            <w:tcW w:w="3686" w:type="dxa"/>
            <w:shd w:val="clear" w:color="auto" w:fill="99CCFF"/>
            <w:vAlign w:val="center"/>
          </w:tcPr>
          <w:p w:rsidR="00C838F2" w:rsidRPr="00D46C20" w:rsidRDefault="00C838F2" w:rsidP="00C838F2">
            <w:pPr>
              <w:jc w:val="center"/>
              <w:rPr>
                <w:color w:val="002060"/>
                <w:sz w:val="36"/>
                <w:szCs w:val="36"/>
              </w:rPr>
            </w:pPr>
            <w:r w:rsidRPr="00D46C20">
              <w:rPr>
                <w:color w:val="002060"/>
                <w:sz w:val="36"/>
                <w:szCs w:val="36"/>
              </w:rPr>
              <w:t>My Thinking</w:t>
            </w:r>
          </w:p>
        </w:tc>
        <w:tc>
          <w:tcPr>
            <w:tcW w:w="3686" w:type="dxa"/>
            <w:shd w:val="clear" w:color="auto" w:fill="3399FF"/>
            <w:vAlign w:val="center"/>
          </w:tcPr>
          <w:p w:rsidR="00C838F2" w:rsidRPr="00D46C20" w:rsidRDefault="00C838F2" w:rsidP="00C838F2">
            <w:pPr>
              <w:jc w:val="center"/>
              <w:rPr>
                <w:color w:val="002060"/>
                <w:sz w:val="36"/>
                <w:szCs w:val="36"/>
              </w:rPr>
            </w:pPr>
            <w:r w:rsidRPr="00D46C20">
              <w:rPr>
                <w:color w:val="002060"/>
                <w:sz w:val="36"/>
                <w:szCs w:val="36"/>
              </w:rPr>
              <w:t>Numeracy, Thinking Skills &amp; Problem Solving</w:t>
            </w:r>
          </w:p>
        </w:tc>
        <w:tc>
          <w:tcPr>
            <w:tcW w:w="3686" w:type="dxa"/>
            <w:shd w:val="clear" w:color="auto" w:fill="0066FF"/>
            <w:vAlign w:val="center"/>
          </w:tcPr>
          <w:p w:rsidR="00C838F2" w:rsidRPr="00D46C20" w:rsidRDefault="00C838F2" w:rsidP="00C838F2">
            <w:pPr>
              <w:jc w:val="center"/>
              <w:rPr>
                <w:color w:val="002060"/>
                <w:sz w:val="36"/>
                <w:szCs w:val="36"/>
              </w:rPr>
            </w:pPr>
            <w:r w:rsidRPr="00D46C20">
              <w:rPr>
                <w:color w:val="FFFFFF" w:themeColor="background1"/>
                <w:sz w:val="36"/>
                <w:szCs w:val="36"/>
              </w:rPr>
              <w:t>Numeracy, Thinking Skills &amp; Problem Solving</w:t>
            </w:r>
          </w:p>
        </w:tc>
      </w:tr>
      <w:tr w:rsidR="00C838F2" w:rsidTr="00D46C20">
        <w:trPr>
          <w:trHeight w:val="1399"/>
        </w:trPr>
        <w:tc>
          <w:tcPr>
            <w:tcW w:w="3686" w:type="dxa"/>
            <w:vMerge w:val="restart"/>
            <w:shd w:val="clear" w:color="auto" w:fill="CCFFCC"/>
            <w:vAlign w:val="center"/>
          </w:tcPr>
          <w:p w:rsidR="00C838F2" w:rsidRPr="00D46C20" w:rsidRDefault="00C838F2" w:rsidP="00C838F2">
            <w:pPr>
              <w:jc w:val="center"/>
              <w:rPr>
                <w:color w:val="002060"/>
                <w:sz w:val="36"/>
                <w:szCs w:val="36"/>
              </w:rPr>
            </w:pPr>
            <w:r w:rsidRPr="00D46C20">
              <w:rPr>
                <w:color w:val="002060"/>
                <w:sz w:val="36"/>
                <w:szCs w:val="36"/>
              </w:rPr>
              <w:t>Me and My Community</w:t>
            </w:r>
          </w:p>
        </w:tc>
        <w:tc>
          <w:tcPr>
            <w:tcW w:w="3686" w:type="dxa"/>
            <w:shd w:val="clear" w:color="auto" w:fill="99FF99"/>
            <w:vAlign w:val="center"/>
          </w:tcPr>
          <w:p w:rsidR="00C838F2" w:rsidRPr="00D46C20" w:rsidRDefault="00C838F2" w:rsidP="00C838F2">
            <w:pPr>
              <w:jc w:val="center"/>
              <w:rPr>
                <w:color w:val="002060"/>
                <w:sz w:val="36"/>
                <w:szCs w:val="36"/>
              </w:rPr>
            </w:pPr>
            <w:r w:rsidRPr="00D46C20">
              <w:rPr>
                <w:color w:val="002060"/>
                <w:sz w:val="36"/>
                <w:szCs w:val="36"/>
              </w:rPr>
              <w:t>Creative Development</w:t>
            </w:r>
          </w:p>
        </w:tc>
        <w:tc>
          <w:tcPr>
            <w:tcW w:w="3686" w:type="dxa"/>
            <w:shd w:val="clear" w:color="auto" w:fill="00FF00"/>
            <w:vAlign w:val="center"/>
          </w:tcPr>
          <w:p w:rsidR="00C838F2" w:rsidRPr="00D46C20" w:rsidRDefault="00C838F2" w:rsidP="00C838F2">
            <w:pPr>
              <w:jc w:val="center"/>
              <w:rPr>
                <w:color w:val="002060"/>
                <w:sz w:val="36"/>
                <w:szCs w:val="36"/>
              </w:rPr>
            </w:pPr>
            <w:r w:rsidRPr="00D46C20">
              <w:rPr>
                <w:color w:val="002060"/>
                <w:sz w:val="36"/>
                <w:szCs w:val="36"/>
              </w:rPr>
              <w:t>Creative Development</w:t>
            </w:r>
          </w:p>
        </w:tc>
      </w:tr>
      <w:tr w:rsidR="00C838F2" w:rsidTr="00D46C20">
        <w:trPr>
          <w:trHeight w:val="1399"/>
        </w:trPr>
        <w:tc>
          <w:tcPr>
            <w:tcW w:w="3686" w:type="dxa"/>
            <w:vMerge/>
            <w:shd w:val="clear" w:color="auto" w:fill="CCFFCC"/>
            <w:vAlign w:val="center"/>
          </w:tcPr>
          <w:p w:rsidR="00C838F2" w:rsidRPr="00D46C20" w:rsidRDefault="00C838F2" w:rsidP="00C838F2">
            <w:pPr>
              <w:jc w:val="center"/>
              <w:rPr>
                <w:color w:val="002060"/>
                <w:sz w:val="36"/>
                <w:szCs w:val="36"/>
              </w:rPr>
            </w:pPr>
          </w:p>
        </w:tc>
        <w:tc>
          <w:tcPr>
            <w:tcW w:w="3686" w:type="dxa"/>
            <w:shd w:val="clear" w:color="auto" w:fill="66FF66"/>
            <w:vAlign w:val="center"/>
          </w:tcPr>
          <w:p w:rsidR="00C838F2" w:rsidRPr="00D46C20" w:rsidRDefault="00C838F2" w:rsidP="00C838F2">
            <w:pPr>
              <w:jc w:val="center"/>
              <w:rPr>
                <w:color w:val="002060"/>
                <w:sz w:val="36"/>
                <w:szCs w:val="36"/>
              </w:rPr>
            </w:pPr>
            <w:r w:rsidRPr="00D46C20">
              <w:rPr>
                <w:color w:val="002060"/>
                <w:sz w:val="36"/>
                <w:szCs w:val="36"/>
              </w:rPr>
              <w:t>Knowledge &amp; Understanding of the Wor</w:t>
            </w:r>
            <w:r w:rsidRPr="00D46C20">
              <w:rPr>
                <w:color w:val="002060"/>
                <w:sz w:val="36"/>
                <w:szCs w:val="36"/>
                <w:shd w:val="clear" w:color="auto" w:fill="C2D69B" w:themeFill="accent3" w:themeFillTint="99"/>
              </w:rPr>
              <w:t>l</w:t>
            </w:r>
            <w:r w:rsidRPr="00D46C20">
              <w:rPr>
                <w:color w:val="002060"/>
                <w:sz w:val="36"/>
                <w:szCs w:val="36"/>
              </w:rPr>
              <w:t>d</w:t>
            </w:r>
          </w:p>
        </w:tc>
        <w:tc>
          <w:tcPr>
            <w:tcW w:w="3686" w:type="dxa"/>
            <w:shd w:val="clear" w:color="auto" w:fill="00B050"/>
            <w:vAlign w:val="center"/>
          </w:tcPr>
          <w:p w:rsidR="00C838F2" w:rsidRPr="00D46C20" w:rsidRDefault="00C838F2" w:rsidP="00C838F2">
            <w:pPr>
              <w:jc w:val="center"/>
              <w:rPr>
                <w:color w:val="002060"/>
                <w:sz w:val="36"/>
                <w:szCs w:val="36"/>
              </w:rPr>
            </w:pPr>
            <w:r w:rsidRPr="00D46C20">
              <w:rPr>
                <w:color w:val="FFFFFF" w:themeColor="background1"/>
                <w:sz w:val="36"/>
                <w:szCs w:val="36"/>
                <w:shd w:val="clear" w:color="auto" w:fill="00B050"/>
              </w:rPr>
              <w:t>Knowledge &amp; Understanding of t</w:t>
            </w:r>
            <w:r w:rsidRPr="00D46C20">
              <w:rPr>
                <w:color w:val="FFFFFF" w:themeColor="background1"/>
                <w:sz w:val="36"/>
                <w:szCs w:val="36"/>
              </w:rPr>
              <w:t>he World</w:t>
            </w:r>
          </w:p>
        </w:tc>
      </w:tr>
      <w:tr w:rsidR="00C838F2" w:rsidTr="00D46C20">
        <w:trPr>
          <w:trHeight w:val="1701"/>
        </w:trPr>
        <w:tc>
          <w:tcPr>
            <w:tcW w:w="3686" w:type="dxa"/>
            <w:shd w:val="clear" w:color="auto" w:fill="FBD4B4" w:themeFill="accent6" w:themeFillTint="66"/>
            <w:vAlign w:val="center"/>
          </w:tcPr>
          <w:p w:rsidR="00C838F2" w:rsidRPr="00D46C20" w:rsidRDefault="00C838F2" w:rsidP="00C838F2">
            <w:pPr>
              <w:jc w:val="center"/>
              <w:rPr>
                <w:color w:val="002060"/>
                <w:sz w:val="36"/>
                <w:szCs w:val="36"/>
              </w:rPr>
            </w:pPr>
            <w:r w:rsidRPr="00D46C20">
              <w:rPr>
                <w:color w:val="002060"/>
                <w:sz w:val="36"/>
                <w:szCs w:val="36"/>
              </w:rPr>
              <w:t>My Body</w:t>
            </w:r>
          </w:p>
        </w:tc>
        <w:tc>
          <w:tcPr>
            <w:tcW w:w="3686" w:type="dxa"/>
            <w:shd w:val="clear" w:color="auto" w:fill="FABF8F" w:themeFill="accent6" w:themeFillTint="99"/>
            <w:vAlign w:val="center"/>
          </w:tcPr>
          <w:p w:rsidR="00C838F2" w:rsidRPr="00D46C20" w:rsidRDefault="00C838F2" w:rsidP="00C838F2">
            <w:pPr>
              <w:jc w:val="center"/>
              <w:rPr>
                <w:color w:val="002060"/>
                <w:sz w:val="36"/>
                <w:szCs w:val="36"/>
              </w:rPr>
            </w:pPr>
            <w:r w:rsidRPr="00D46C20">
              <w:rPr>
                <w:color w:val="002060"/>
                <w:sz w:val="36"/>
                <w:szCs w:val="36"/>
              </w:rPr>
              <w:t>Physical Development</w:t>
            </w:r>
          </w:p>
        </w:tc>
        <w:tc>
          <w:tcPr>
            <w:tcW w:w="3686" w:type="dxa"/>
            <w:shd w:val="clear" w:color="auto" w:fill="E36C0A" w:themeFill="accent6" w:themeFillShade="BF"/>
            <w:vAlign w:val="center"/>
          </w:tcPr>
          <w:p w:rsidR="00C838F2" w:rsidRPr="00D46C20" w:rsidRDefault="00C838F2" w:rsidP="00C838F2">
            <w:pPr>
              <w:jc w:val="center"/>
              <w:rPr>
                <w:color w:val="002060"/>
                <w:sz w:val="36"/>
                <w:szCs w:val="36"/>
              </w:rPr>
            </w:pPr>
            <w:r w:rsidRPr="00D46C20">
              <w:rPr>
                <w:color w:val="002060"/>
                <w:sz w:val="36"/>
                <w:szCs w:val="36"/>
              </w:rPr>
              <w:t>Physical Development</w:t>
            </w:r>
          </w:p>
        </w:tc>
      </w:tr>
    </w:tbl>
    <w:p w:rsidR="00346303" w:rsidRDefault="00346303" w:rsidP="00A2222C">
      <w:pPr>
        <w:rPr>
          <w:b/>
          <w:color w:val="365F91" w:themeColor="accent1" w:themeShade="BF"/>
          <w:sz w:val="28"/>
          <w:szCs w:val="28"/>
        </w:rPr>
      </w:pPr>
    </w:p>
    <w:p w:rsidR="00EC6511" w:rsidRDefault="00EC6511" w:rsidP="00A2222C">
      <w:pPr>
        <w:rPr>
          <w:b/>
          <w:color w:val="365F91" w:themeColor="accent1" w:themeShade="BF"/>
          <w:sz w:val="28"/>
          <w:szCs w:val="28"/>
        </w:rPr>
      </w:pPr>
    </w:p>
    <w:p w:rsidR="00EC6511" w:rsidRPr="00EC6511" w:rsidRDefault="00EC6511" w:rsidP="00EC6511">
      <w:pPr>
        <w:pStyle w:val="ListParagraph"/>
        <w:numPr>
          <w:ilvl w:val="0"/>
          <w:numId w:val="3"/>
        </w:numPr>
        <w:rPr>
          <w:color w:val="365F91" w:themeColor="accent1" w:themeShade="BF"/>
          <w:sz w:val="28"/>
          <w:szCs w:val="28"/>
        </w:rPr>
      </w:pPr>
      <w:r w:rsidRPr="00EC6511">
        <w:rPr>
          <w:b/>
          <w:color w:val="365F91" w:themeColor="accent1" w:themeShade="BF"/>
          <w:sz w:val="28"/>
          <w:szCs w:val="28"/>
        </w:rPr>
        <w:lastRenderedPageBreak/>
        <w:t>The Pre-Formal Curriculum</w:t>
      </w:r>
    </w:p>
    <w:p w:rsidR="00EC6511" w:rsidRDefault="00EC6511" w:rsidP="00EC6511">
      <w:pPr>
        <w:rPr>
          <w:color w:val="365F91" w:themeColor="accent1" w:themeShade="BF"/>
          <w:sz w:val="28"/>
          <w:szCs w:val="28"/>
        </w:rPr>
      </w:pPr>
      <w:r>
        <w:rPr>
          <w:color w:val="365F91" w:themeColor="accent1" w:themeShade="BF"/>
          <w:sz w:val="28"/>
          <w:szCs w:val="28"/>
        </w:rPr>
        <w:t xml:space="preserve">This curriculum stretches from pupils working at reflexive level, relying on others to deliver highly coherent input and the wider world </w:t>
      </w:r>
      <w:r w:rsidR="009D304E">
        <w:rPr>
          <w:color w:val="365F91" w:themeColor="accent1" w:themeShade="BF"/>
          <w:sz w:val="28"/>
          <w:szCs w:val="28"/>
        </w:rPr>
        <w:t xml:space="preserve">through </w:t>
      </w:r>
      <w:r>
        <w:rPr>
          <w:color w:val="365F91" w:themeColor="accent1" w:themeShade="BF"/>
          <w:sz w:val="28"/>
          <w:szCs w:val="28"/>
        </w:rPr>
        <w:t>to pupils that have a firm grasp on cause</w:t>
      </w:r>
      <w:r w:rsidR="009D304E">
        <w:rPr>
          <w:color w:val="365F91" w:themeColor="accent1" w:themeShade="BF"/>
          <w:sz w:val="28"/>
          <w:szCs w:val="28"/>
        </w:rPr>
        <w:t xml:space="preserve"> and effect.</w:t>
      </w:r>
      <w:r w:rsidR="00B30FE3">
        <w:rPr>
          <w:color w:val="365F91" w:themeColor="accent1" w:themeShade="BF"/>
          <w:sz w:val="28"/>
          <w:szCs w:val="28"/>
        </w:rPr>
        <w:t xml:space="preserve"> Pupils will </w:t>
      </w:r>
      <w:r w:rsidR="004C7436">
        <w:rPr>
          <w:color w:val="365F91" w:themeColor="accent1" w:themeShade="BF"/>
          <w:sz w:val="28"/>
          <w:szCs w:val="28"/>
        </w:rPr>
        <w:t xml:space="preserve">be </w:t>
      </w:r>
      <w:r w:rsidR="00B30FE3">
        <w:rPr>
          <w:color w:val="365F91" w:themeColor="accent1" w:themeShade="BF"/>
          <w:sz w:val="28"/>
          <w:szCs w:val="28"/>
        </w:rPr>
        <w:t>working in the region of P1-P4. The aim of this curriculum is to give young people and the ski</w:t>
      </w:r>
      <w:r w:rsidR="004C7436">
        <w:rPr>
          <w:color w:val="365F91" w:themeColor="accent1" w:themeShade="BF"/>
          <w:sz w:val="28"/>
          <w:szCs w:val="28"/>
        </w:rPr>
        <w:t>l</w:t>
      </w:r>
      <w:r w:rsidR="00B30FE3">
        <w:rPr>
          <w:color w:val="365F91" w:themeColor="accent1" w:themeShade="BF"/>
          <w:sz w:val="28"/>
          <w:szCs w:val="28"/>
        </w:rPr>
        <w:t>ls, knowledge and confidence to make basic sense of their world and to understand</w:t>
      </w:r>
      <w:r w:rsidR="004C7436">
        <w:rPr>
          <w:color w:val="365F91" w:themeColor="accent1" w:themeShade="BF"/>
          <w:sz w:val="28"/>
          <w:szCs w:val="28"/>
        </w:rPr>
        <w:t xml:space="preserve"> they can a</w:t>
      </w:r>
      <w:r w:rsidR="00B30FE3">
        <w:rPr>
          <w:color w:val="365F91" w:themeColor="accent1" w:themeShade="BF"/>
          <w:sz w:val="28"/>
          <w:szCs w:val="28"/>
        </w:rPr>
        <w:t xml:space="preserve">ffect </w:t>
      </w:r>
      <w:r w:rsidR="004C7436">
        <w:rPr>
          <w:color w:val="365F91" w:themeColor="accent1" w:themeShade="BF"/>
          <w:sz w:val="28"/>
          <w:szCs w:val="28"/>
        </w:rPr>
        <w:t xml:space="preserve">change. </w:t>
      </w:r>
    </w:p>
    <w:p w:rsidR="00C8623F" w:rsidRDefault="00AF7706" w:rsidP="00C8623F">
      <w:pPr>
        <w:rPr>
          <w:color w:val="365F91" w:themeColor="accent1" w:themeShade="BF"/>
          <w:sz w:val="28"/>
          <w:szCs w:val="28"/>
        </w:rPr>
      </w:pPr>
      <w:r>
        <w:rPr>
          <w:color w:val="365F91" w:themeColor="accent1" w:themeShade="BF"/>
          <w:sz w:val="28"/>
          <w:szCs w:val="28"/>
        </w:rPr>
        <w:t>It is highly likely that the young people in this group will have profound medical, and or mobility is</w:t>
      </w:r>
      <w:r w:rsidR="00C8623F">
        <w:rPr>
          <w:color w:val="365F91" w:themeColor="accent1" w:themeShade="BF"/>
          <w:sz w:val="28"/>
          <w:szCs w:val="28"/>
        </w:rPr>
        <w:t>sues and or communication needs</w:t>
      </w:r>
      <w:r>
        <w:rPr>
          <w:color w:val="365F91" w:themeColor="accent1" w:themeShade="BF"/>
          <w:sz w:val="28"/>
          <w:szCs w:val="28"/>
        </w:rPr>
        <w:t xml:space="preserve"> and or sensory needs, and that their dignity, physical and sensory comfort will be integral to allow them to access to learning; the curricul</w:t>
      </w:r>
      <w:r w:rsidR="00C8623F">
        <w:rPr>
          <w:color w:val="365F91" w:themeColor="accent1" w:themeShade="BF"/>
          <w:sz w:val="28"/>
          <w:szCs w:val="28"/>
        </w:rPr>
        <w:t>um would be process lead and must be constructed to include coordinated opportunities to;</w:t>
      </w:r>
    </w:p>
    <w:p w:rsidR="00C8623F" w:rsidRDefault="00C8623F" w:rsidP="004C7436">
      <w:pPr>
        <w:pStyle w:val="ListParagraph"/>
        <w:numPr>
          <w:ilvl w:val="0"/>
          <w:numId w:val="3"/>
        </w:numPr>
        <w:ind w:left="426"/>
        <w:rPr>
          <w:color w:val="365F91" w:themeColor="accent1" w:themeShade="BF"/>
          <w:sz w:val="28"/>
          <w:szCs w:val="28"/>
        </w:rPr>
      </w:pPr>
      <w:r w:rsidRPr="00C8623F">
        <w:rPr>
          <w:color w:val="365F91" w:themeColor="accent1" w:themeShade="BF"/>
          <w:sz w:val="28"/>
          <w:szCs w:val="28"/>
        </w:rPr>
        <w:t>Differentiate the presentation and pace of the curriculum to match the sensory, health and physical challenges the pupils may have</w:t>
      </w:r>
    </w:p>
    <w:p w:rsidR="00C8623F" w:rsidRDefault="00C8623F" w:rsidP="004C7436">
      <w:pPr>
        <w:pStyle w:val="ListParagraph"/>
        <w:numPr>
          <w:ilvl w:val="0"/>
          <w:numId w:val="3"/>
        </w:numPr>
        <w:ind w:left="426"/>
        <w:rPr>
          <w:color w:val="365F91" w:themeColor="accent1" w:themeShade="BF"/>
          <w:sz w:val="28"/>
          <w:szCs w:val="28"/>
        </w:rPr>
      </w:pPr>
      <w:r>
        <w:rPr>
          <w:color w:val="365F91" w:themeColor="accent1" w:themeShade="BF"/>
          <w:sz w:val="28"/>
          <w:szCs w:val="28"/>
        </w:rPr>
        <w:t>Develop independent communication and preference skills/ choice making</w:t>
      </w:r>
    </w:p>
    <w:p w:rsidR="00C8623F" w:rsidRDefault="00C8623F" w:rsidP="004C7436">
      <w:pPr>
        <w:pStyle w:val="ListParagraph"/>
        <w:numPr>
          <w:ilvl w:val="0"/>
          <w:numId w:val="3"/>
        </w:numPr>
        <w:ind w:left="426"/>
        <w:rPr>
          <w:color w:val="365F91" w:themeColor="accent1" w:themeShade="BF"/>
          <w:sz w:val="28"/>
          <w:szCs w:val="28"/>
        </w:rPr>
      </w:pPr>
      <w:r>
        <w:rPr>
          <w:color w:val="365F91" w:themeColor="accent1" w:themeShade="BF"/>
          <w:sz w:val="28"/>
          <w:szCs w:val="28"/>
        </w:rPr>
        <w:t>Develop and encourage personal exploration</w:t>
      </w:r>
    </w:p>
    <w:p w:rsidR="00C8623F" w:rsidRPr="00C8623F" w:rsidRDefault="00C8623F" w:rsidP="004C7436">
      <w:pPr>
        <w:pStyle w:val="ListParagraph"/>
        <w:numPr>
          <w:ilvl w:val="0"/>
          <w:numId w:val="3"/>
        </w:numPr>
        <w:ind w:left="426"/>
        <w:rPr>
          <w:color w:val="365F91" w:themeColor="accent1" w:themeShade="BF"/>
          <w:sz w:val="28"/>
          <w:szCs w:val="28"/>
        </w:rPr>
      </w:pPr>
      <w:r>
        <w:rPr>
          <w:color w:val="365F91" w:themeColor="accent1" w:themeShade="BF"/>
          <w:sz w:val="28"/>
          <w:szCs w:val="28"/>
        </w:rPr>
        <w:t>Develop sensory skills / target sensory needs, using them as channels for receptive learning</w:t>
      </w:r>
    </w:p>
    <w:p w:rsidR="00C8623F" w:rsidRDefault="00C8623F" w:rsidP="004C7436">
      <w:pPr>
        <w:pStyle w:val="ListParagraph"/>
        <w:numPr>
          <w:ilvl w:val="0"/>
          <w:numId w:val="3"/>
        </w:numPr>
        <w:ind w:left="426"/>
        <w:rPr>
          <w:color w:val="365F91" w:themeColor="accent1" w:themeShade="BF"/>
          <w:sz w:val="28"/>
          <w:szCs w:val="28"/>
        </w:rPr>
      </w:pPr>
      <w:r>
        <w:rPr>
          <w:color w:val="365F91" w:themeColor="accent1" w:themeShade="BF"/>
          <w:sz w:val="28"/>
          <w:szCs w:val="28"/>
        </w:rPr>
        <w:t>Address and develop physical / mobility needs</w:t>
      </w:r>
    </w:p>
    <w:p w:rsidR="00C8623F" w:rsidRDefault="00C8623F" w:rsidP="00C8623F">
      <w:pPr>
        <w:rPr>
          <w:noProof/>
          <w:color w:val="365F91" w:themeColor="accent1" w:themeShade="BF"/>
          <w:sz w:val="28"/>
          <w:szCs w:val="28"/>
          <w:lang w:eastAsia="en-GB"/>
        </w:rPr>
      </w:pPr>
      <w:r>
        <w:rPr>
          <w:color w:val="365F91" w:themeColor="accent1" w:themeShade="BF"/>
          <w:sz w:val="28"/>
          <w:szCs w:val="28"/>
        </w:rPr>
        <w:t>It is important that these skills are built upon incrementally, building skills and knowledge on top of each other as shown below.</w:t>
      </w:r>
      <w:r w:rsidR="0035396D" w:rsidRPr="0035396D">
        <w:rPr>
          <w:noProof/>
          <w:color w:val="365F91" w:themeColor="accent1" w:themeShade="BF"/>
          <w:sz w:val="28"/>
          <w:szCs w:val="28"/>
          <w:lang w:eastAsia="en-GB"/>
        </w:rPr>
        <w:t xml:space="preserve"> </w:t>
      </w:r>
    </w:p>
    <w:p w:rsidR="001D7186" w:rsidRDefault="001D7186" w:rsidP="00C8623F">
      <w:pPr>
        <w:rPr>
          <w:noProof/>
          <w:color w:val="365F91" w:themeColor="accent1" w:themeShade="BF"/>
          <w:sz w:val="28"/>
          <w:szCs w:val="28"/>
          <w:lang w:eastAsia="en-GB"/>
        </w:rPr>
      </w:pPr>
      <w:r>
        <w:rPr>
          <w:noProof/>
          <w:color w:val="365F91" w:themeColor="accent1" w:themeShade="BF"/>
          <w:sz w:val="28"/>
          <w:szCs w:val="28"/>
          <w:lang w:eastAsia="en-GB"/>
        </w:rPr>
        <mc:AlternateContent>
          <mc:Choice Requires="wpg">
            <w:drawing>
              <wp:anchor distT="0" distB="0" distL="114300" distR="114300" simplePos="0" relativeHeight="251767808" behindDoc="1" locked="0" layoutInCell="1" allowOverlap="1" wp14:anchorId="50CCB4A6" wp14:editId="583B312D">
                <wp:simplePos x="0" y="0"/>
                <wp:positionH relativeFrom="column">
                  <wp:posOffset>-429895</wp:posOffset>
                </wp:positionH>
                <wp:positionV relativeFrom="paragraph">
                  <wp:posOffset>71120</wp:posOffset>
                </wp:positionV>
                <wp:extent cx="6442075" cy="3394075"/>
                <wp:effectExtent l="0" t="0" r="15875" b="15875"/>
                <wp:wrapTight wrapText="bothSides">
                  <wp:wrapPolygon edited="0">
                    <wp:start x="15266" y="0"/>
                    <wp:lineTo x="10539" y="970"/>
                    <wp:lineTo x="10028" y="1212"/>
                    <wp:lineTo x="10028" y="1940"/>
                    <wp:lineTo x="0" y="2061"/>
                    <wp:lineTo x="0" y="18428"/>
                    <wp:lineTo x="5302" y="19398"/>
                    <wp:lineTo x="10028" y="19398"/>
                    <wp:lineTo x="10028" y="20489"/>
                    <wp:lineTo x="12392" y="21337"/>
                    <wp:lineTo x="15266" y="21580"/>
                    <wp:lineTo x="21589" y="21580"/>
                    <wp:lineTo x="21589" y="0"/>
                    <wp:lineTo x="15266" y="0"/>
                  </wp:wrapPolygon>
                </wp:wrapTight>
                <wp:docPr id="446" name="Group 446"/>
                <wp:cNvGraphicFramePr/>
                <a:graphic xmlns:a="http://schemas.openxmlformats.org/drawingml/2006/main">
                  <a:graphicData uri="http://schemas.microsoft.com/office/word/2010/wordprocessingGroup">
                    <wpg:wgp>
                      <wpg:cNvGrpSpPr/>
                      <wpg:grpSpPr>
                        <a:xfrm>
                          <a:off x="0" y="0"/>
                          <a:ext cx="6442075" cy="3394075"/>
                          <a:chOff x="0" y="83126"/>
                          <a:chExt cx="6442306" cy="3394364"/>
                        </a:xfrm>
                      </wpg:grpSpPr>
                      <wpg:grpSp>
                        <wpg:cNvPr id="441" name="Group 441"/>
                        <wpg:cNvGrpSpPr/>
                        <wpg:grpSpPr>
                          <a:xfrm>
                            <a:off x="0" y="609600"/>
                            <a:ext cx="1537335" cy="2230120"/>
                            <a:chOff x="0" y="0"/>
                            <a:chExt cx="1537335" cy="2230120"/>
                          </a:xfrm>
                          <a:solidFill>
                            <a:schemeClr val="accent1">
                              <a:lumMod val="20000"/>
                              <a:lumOff val="80000"/>
                            </a:schemeClr>
                          </a:solidFill>
                        </wpg:grpSpPr>
                        <wps:wsp>
                          <wps:cNvPr id="432" name="Rounded Rectangle 432"/>
                          <wps:cNvSpPr/>
                          <wps:spPr>
                            <a:xfrm>
                              <a:off x="0" y="0"/>
                              <a:ext cx="1537335" cy="2230120"/>
                            </a:xfrm>
                            <a:prstGeom prst="roundRect">
                              <a:avLst>
                                <a:gd name="adj" fmla="val 7655"/>
                              </a:avLst>
                            </a:prstGeom>
                            <a:grp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Text Box 2"/>
                          <wps:cNvSpPr txBox="1">
                            <a:spLocks noChangeArrowheads="1"/>
                          </wps:cNvSpPr>
                          <wps:spPr bwMode="auto">
                            <a:xfrm>
                              <a:off x="41564" y="41564"/>
                              <a:ext cx="1384935" cy="2022475"/>
                            </a:xfrm>
                            <a:prstGeom prst="rect">
                              <a:avLst/>
                            </a:prstGeom>
                            <a:grpFill/>
                            <a:ln w="9525">
                              <a:noFill/>
                              <a:miter lim="800000"/>
                              <a:headEnd/>
                              <a:tailEnd/>
                            </a:ln>
                          </wps:spPr>
                          <wps:txbx>
                            <w:txbxContent>
                              <w:p w:rsidR="00BD2694" w:rsidRPr="0035396D" w:rsidRDefault="00BD2694">
                                <w:pPr>
                                  <w:rPr>
                                    <w:sz w:val="28"/>
                                    <w:szCs w:val="28"/>
                                  </w:rPr>
                                </w:pPr>
                                <w:r w:rsidRPr="0035396D">
                                  <w:rPr>
                                    <w:sz w:val="28"/>
                                    <w:szCs w:val="28"/>
                                  </w:rPr>
                                  <w:t>Reflexive, communication, body awareness, sensory processing</w:t>
                                </w:r>
                              </w:p>
                            </w:txbxContent>
                          </wps:txbx>
                          <wps:bodyPr rot="0" vert="horz" wrap="square" lIns="91440" tIns="45720" rIns="91440" bIns="45720" anchor="ctr" anchorCtr="0">
                            <a:noAutofit/>
                          </wps:bodyPr>
                        </wps:wsp>
                      </wpg:grpSp>
                      <wpg:grpSp>
                        <wpg:cNvPr id="443" name="Group 443"/>
                        <wpg:cNvGrpSpPr/>
                        <wpg:grpSpPr>
                          <a:xfrm>
                            <a:off x="1427018" y="415636"/>
                            <a:ext cx="1731818" cy="2701290"/>
                            <a:chOff x="0" y="0"/>
                            <a:chExt cx="1731818" cy="2701290"/>
                          </a:xfrm>
                        </wpg:grpSpPr>
                        <wps:wsp>
                          <wps:cNvPr id="439" name="Rounded Rectangle 439"/>
                          <wps:cNvSpPr/>
                          <wps:spPr>
                            <a:xfrm>
                              <a:off x="0" y="0"/>
                              <a:ext cx="1731818" cy="2701290"/>
                            </a:xfrm>
                            <a:prstGeom prst="roundRect">
                              <a:avLst>
                                <a:gd name="adj" fmla="val 6665"/>
                              </a:avLst>
                            </a:prstGeom>
                            <a:solidFill>
                              <a:schemeClr val="accent5">
                                <a:lumMod val="40000"/>
                                <a:lumOff val="6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Text Box 2"/>
                          <wps:cNvSpPr txBox="1">
                            <a:spLocks noChangeArrowheads="1"/>
                          </wps:cNvSpPr>
                          <wps:spPr bwMode="auto">
                            <a:xfrm>
                              <a:off x="27709" y="193964"/>
                              <a:ext cx="1384935" cy="2230120"/>
                            </a:xfrm>
                            <a:prstGeom prst="rect">
                              <a:avLst/>
                            </a:prstGeom>
                            <a:solidFill>
                              <a:schemeClr val="accent5">
                                <a:lumMod val="40000"/>
                                <a:lumOff val="60000"/>
                              </a:schemeClr>
                            </a:solidFill>
                            <a:ln w="9525">
                              <a:noFill/>
                              <a:miter lim="800000"/>
                              <a:headEnd/>
                              <a:tailEnd/>
                            </a:ln>
                          </wps:spPr>
                          <wps:txbx>
                            <w:txbxContent>
                              <w:p w:rsidR="00BD2694" w:rsidRPr="0035396D" w:rsidRDefault="00BD2694" w:rsidP="0035396D">
                                <w:pPr>
                                  <w:rPr>
                                    <w:sz w:val="28"/>
                                    <w:szCs w:val="28"/>
                                  </w:rPr>
                                </w:pPr>
                                <w:r w:rsidRPr="0035396D">
                                  <w:rPr>
                                    <w:sz w:val="28"/>
                                    <w:szCs w:val="28"/>
                                  </w:rPr>
                                  <w:t>Imitational communication, voluntary motor control, sensory recognition and understanding, anticipation, cause and effect</w:t>
                                </w:r>
                              </w:p>
                            </w:txbxContent>
                          </wps:txbx>
                          <wps:bodyPr rot="0" vert="horz" wrap="square" lIns="91440" tIns="45720" rIns="91440" bIns="45720" anchor="ctr" anchorCtr="0">
                            <a:noAutofit/>
                          </wps:bodyPr>
                        </wps:wsp>
                      </wpg:grpSp>
                      <wpg:grpSp>
                        <wpg:cNvPr id="444" name="Group 444"/>
                        <wpg:cNvGrpSpPr/>
                        <wpg:grpSpPr>
                          <a:xfrm>
                            <a:off x="3020291" y="263236"/>
                            <a:ext cx="1856105" cy="3048000"/>
                            <a:chOff x="0" y="0"/>
                            <a:chExt cx="1856105" cy="3048000"/>
                          </a:xfrm>
                        </wpg:grpSpPr>
                        <wps:wsp>
                          <wps:cNvPr id="433" name="Rounded Rectangle 433"/>
                          <wps:cNvSpPr/>
                          <wps:spPr>
                            <a:xfrm>
                              <a:off x="0" y="0"/>
                              <a:ext cx="1856105" cy="3048000"/>
                            </a:xfrm>
                            <a:prstGeom prst="roundRect">
                              <a:avLst>
                                <a:gd name="adj" fmla="val 7595"/>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Text Box 2"/>
                          <wps:cNvSpPr txBox="1">
                            <a:spLocks noChangeArrowheads="1"/>
                          </wps:cNvSpPr>
                          <wps:spPr bwMode="auto">
                            <a:xfrm>
                              <a:off x="69272" y="152400"/>
                              <a:ext cx="1384935" cy="2715260"/>
                            </a:xfrm>
                            <a:prstGeom prst="rect">
                              <a:avLst/>
                            </a:prstGeom>
                            <a:solidFill>
                              <a:schemeClr val="accent5">
                                <a:lumMod val="60000"/>
                                <a:lumOff val="40000"/>
                              </a:schemeClr>
                            </a:solidFill>
                            <a:ln w="9525">
                              <a:noFill/>
                              <a:miter lim="800000"/>
                              <a:headEnd/>
                              <a:tailEnd/>
                            </a:ln>
                          </wps:spPr>
                          <wps:txbx>
                            <w:txbxContent>
                              <w:p w:rsidR="00BD2694" w:rsidRPr="0035396D" w:rsidRDefault="00BD2694" w:rsidP="0035396D">
                                <w:pPr>
                                  <w:rPr>
                                    <w:sz w:val="28"/>
                                    <w:szCs w:val="28"/>
                                  </w:rPr>
                                </w:pPr>
                                <w:r w:rsidRPr="0035396D">
                                  <w:rPr>
                                    <w:sz w:val="28"/>
                                    <w:szCs w:val="28"/>
                                  </w:rPr>
                                  <w:t>Interactive Communication, motor planning, sequencing, scanning, and generalisation of learnt skills</w:t>
                                </w:r>
                              </w:p>
                            </w:txbxContent>
                          </wps:txbx>
                          <wps:bodyPr rot="0" vert="horz" wrap="square" lIns="91440" tIns="45720" rIns="91440" bIns="45720" anchor="ctr" anchorCtr="0">
                            <a:noAutofit/>
                          </wps:bodyPr>
                        </wps:wsp>
                      </wpg:grpSp>
                      <wpg:grpSp>
                        <wpg:cNvPr id="445" name="Group 445"/>
                        <wpg:cNvGrpSpPr/>
                        <wpg:grpSpPr>
                          <a:xfrm>
                            <a:off x="4544291" y="83126"/>
                            <a:ext cx="1898015" cy="3394364"/>
                            <a:chOff x="0" y="83126"/>
                            <a:chExt cx="1898015" cy="3394364"/>
                          </a:xfrm>
                        </wpg:grpSpPr>
                        <wps:wsp>
                          <wps:cNvPr id="431" name="Rounded Rectangle 431"/>
                          <wps:cNvSpPr/>
                          <wps:spPr>
                            <a:xfrm>
                              <a:off x="0" y="83126"/>
                              <a:ext cx="1898015" cy="3394364"/>
                            </a:xfrm>
                            <a:prstGeom prst="roundRect">
                              <a:avLst>
                                <a:gd name="adj" fmla="val 4094"/>
                              </a:avLst>
                            </a:prstGeom>
                            <a:solidFill>
                              <a:schemeClr val="tx2">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Text Box 2"/>
                          <wps:cNvSpPr txBox="1">
                            <a:spLocks noChangeArrowheads="1"/>
                          </wps:cNvSpPr>
                          <wps:spPr bwMode="auto">
                            <a:xfrm>
                              <a:off x="110836" y="83127"/>
                              <a:ext cx="1620982" cy="3310890"/>
                            </a:xfrm>
                            <a:prstGeom prst="rect">
                              <a:avLst/>
                            </a:prstGeom>
                            <a:solidFill>
                              <a:schemeClr val="tx2">
                                <a:lumMod val="60000"/>
                                <a:lumOff val="40000"/>
                              </a:schemeClr>
                            </a:solidFill>
                            <a:ln w="9525">
                              <a:noFill/>
                              <a:miter lim="800000"/>
                              <a:headEnd/>
                              <a:tailEnd/>
                            </a:ln>
                          </wps:spPr>
                          <wps:txbx>
                            <w:txbxContent>
                              <w:p w:rsidR="00BD2694" w:rsidRPr="0035396D" w:rsidRDefault="00BD2694" w:rsidP="0035396D">
                                <w:pPr>
                                  <w:rPr>
                                    <w:sz w:val="28"/>
                                    <w:szCs w:val="28"/>
                                  </w:rPr>
                                </w:pPr>
                                <w:r w:rsidRPr="0035396D">
                                  <w:rPr>
                                    <w:sz w:val="28"/>
                                    <w:szCs w:val="28"/>
                                  </w:rPr>
                                  <w:t>Desire and ability to explore, self-determination, learning through play, readiness to access the semi-formal curriculum</w:t>
                                </w:r>
                              </w:p>
                            </w:txbxContent>
                          </wps:txbx>
                          <wps:bodyPr rot="0" vert="horz" wrap="square" lIns="91440" tIns="45720" rIns="91440" bIns="45720" anchor="ctr" anchorCtr="0">
                            <a:noAutofit/>
                          </wps:bodyPr>
                        </wps:wsp>
                      </wpg:grpSp>
                    </wpg:wgp>
                  </a:graphicData>
                </a:graphic>
                <wp14:sizeRelV relativeFrom="margin">
                  <wp14:pctHeight>0</wp14:pctHeight>
                </wp14:sizeRelV>
              </wp:anchor>
            </w:drawing>
          </mc:Choice>
          <mc:Fallback>
            <w:pict>
              <v:group id="Group 446" o:spid="_x0000_s1172" style="position:absolute;margin-left:-33.85pt;margin-top:5.6pt;width:507.25pt;height:267.25pt;z-index:-251548672;mso-height-relative:margin" coordorigin=",831" coordsize="64423,3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">
                <v:group id="Group 441" o:spid="_x0000_s1173" style="position:absolute;top:6096;width:15373;height:22301" coordsize="15373,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roundrect id="Rounded Rectangle 432" o:spid="_x0000_s1174" style="position:absolute;width:15373;height:22301;visibility:visible;mso-wrap-style:square;v-text-anchor:middle" arcsize="501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6JssUA&#10;AADcAAAADwAAAGRycy9kb3ducmV2LnhtbESP0WqDQBRE3wP9h+UW+hKatTZIMdlIESQt5CWaD7i4&#10;Nypx74q7Uduv7xYKfRxm5gyzzxbTi4lG11lW8LKJQBDXVnfcKLhUxfMbCOeRNfaWScEXOcgOD6s9&#10;ptrOfKap9I0IEHYpKmi9H1IpXd2SQbexA3HwrnY06IMcG6lHnAPc9DKOokQa7DgstDhQ3lJ9K+9G&#10;QR7PJ3/6/hymusiva1fhkh8TpZ4el/cdCE+L/w//tT+0gu1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omyxQAAANwAAAAPAAAAAAAAAAAAAAAAAJgCAABkcnMv&#10;ZG93bnJldi54bWxQSwUGAAAAAAQABAD1AAAAigMAAAAA&#10;" filled="f" strokecolor="#0070c0" strokeweight="2pt"/>
                  <v:shape id="Text Box 2" o:spid="_x0000_s1175" type="#_x0000_t202" style="position:absolute;left:415;top:415;width:13849;height:202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Y+8QA&#10;AADcAAAADwAAAGRycy9kb3ducmV2LnhtbESP3YrCMBSE74V9h3AWvBFNdf1ZukaRBUFEL/x5gGNz&#10;bIrNSWmytfv2RhC8HGbmG2a+bG0pGqp94VjBcJCAIM6cLjhXcD6t+98gfEDWWDomBf/kYbn46Mwx&#10;1e7OB2qOIRcRwj5FBSaEKpXSZ4Ys+oGriKN3dbXFEGWdS13jPcJtKUdJMpUWC44LBiv6NZTdjn9W&#10;Qc9UyX533VzWepqZ29bjzDZbpbqf7eoHRKA2vMOv9kYrGH9N4H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r2PvEAAAA3AAAAA8AAAAAAAAAAAAAAAAAmAIAAGRycy9k&#10;b3ducmV2LnhtbFBLBQYAAAAABAAEAPUAAACJAwAAAAA=&#10;" filled="f" stroked="f">
                    <v:textbox>
                      <w:txbxContent>
                        <w:p w:rsidR="00BD2694" w:rsidRPr="0035396D" w:rsidRDefault="00BD2694">
                          <w:pPr>
                            <w:rPr>
                              <w:sz w:val="28"/>
                              <w:szCs w:val="28"/>
                            </w:rPr>
                          </w:pPr>
                          <w:r w:rsidRPr="0035396D">
                            <w:rPr>
                              <w:sz w:val="28"/>
                              <w:szCs w:val="28"/>
                            </w:rPr>
                            <w:t>Reflexive, communication, body awareness, sensory processing</w:t>
                          </w:r>
                        </w:p>
                      </w:txbxContent>
                    </v:textbox>
                  </v:shape>
                </v:group>
                <v:group id="Group 443" o:spid="_x0000_s1176" style="position:absolute;left:14270;top:4156;width:17318;height:27013" coordsize="17318,27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roundrect id="Rounded Rectangle 439" o:spid="_x0000_s1177" style="position:absolute;width:17318;height:27012;visibility:visible;mso-wrap-style:square;v-text-anchor:middle" arcsize="436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sQA&#10;AADcAAAADwAAAGRycy9kb3ducmV2LnhtbESPQWvCQBSE70L/w/IK3nSTKrZGVwkVxYIXbfH8yD6T&#10;aPZtyK4m/nu3IHgcZuYbZr7sTCVu1LjSsoJ4GIEgzqwuOVfw97sefIFwHlljZZkU3MnBcvHWm2Oi&#10;bct7uh18LgKEXYIKCu/rREqXFWTQDW1NHLyTbQz6IJtc6gbbADeV/IiiiTRYclgosKbvgrLL4WoU&#10;nOPjJx4nu1Xpqhiv6592mm5SpfrvXToD4anzr/CzvdUKxqMp/J8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eP7EAAAA3AAAAA8AAAAAAAAAAAAAAAAAmAIAAGRycy9k&#10;b3ducmV2LnhtbFBLBQYAAAAABAAEAPUAAACJAwAAAAA=&#10;" fillcolor="#b6dde8 [1304]" strokecolor="#0070c0" strokeweight="2pt"/>
                  <v:shape id="Text Box 2" o:spid="_x0000_s1178" type="#_x0000_t202" style="position:absolute;left:277;top:1939;width:13849;height:22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fkL8A&#10;AADcAAAADwAAAGRycy9kb3ducmV2LnhtbERPzYrCMBC+C/sOYQQvsqaKyNI1iqwogid/HmC2Gdtq&#10;MylNbLtvv3MQPH58/8t17yrVUhNKzwamkwQUceZtybmB62X3+QUqRGSLlWcy8EcB1quPwRJT6zs+&#10;UXuOuZIQDikaKGKsU61DVpDDMPE1sXA33ziMAptc2wY7CXeVniXJQjssWRoKrOmnoOxxfjoD80Vw&#10;Y/e7v2+7DI+3Q2u3ebTGjIb95htUpD6+xS/3wYpvLvPljBwBv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Op+QvwAAANwAAAAPAAAAAAAAAAAAAAAAAJgCAABkcnMvZG93bnJl&#10;di54bWxQSwUGAAAAAAQABAD1AAAAhAMAAAAA&#10;" fillcolor="#b6dde8 [1304]" stroked="f">
                    <v:textbox>
                      <w:txbxContent>
                        <w:p w:rsidR="00BD2694" w:rsidRPr="0035396D" w:rsidRDefault="00BD2694" w:rsidP="0035396D">
                          <w:pPr>
                            <w:rPr>
                              <w:sz w:val="28"/>
                              <w:szCs w:val="28"/>
                            </w:rPr>
                          </w:pPr>
                          <w:r w:rsidRPr="0035396D">
                            <w:rPr>
                              <w:sz w:val="28"/>
                              <w:szCs w:val="28"/>
                            </w:rPr>
                            <w:t>Imitational communication, voluntary motor control, sensory recognition and understanding, anticipation, cause and effect</w:t>
                          </w:r>
                        </w:p>
                      </w:txbxContent>
                    </v:textbox>
                  </v:shape>
                </v:group>
                <v:group id="Group 444" o:spid="_x0000_s1179" style="position:absolute;left:30202;top:2632;width:18561;height:30480" coordsize="18561,3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roundrect id="Rounded Rectangle 433" o:spid="_x0000_s1180" style="position:absolute;width:18561;height:30480;visibility:visible;mso-wrap-style:square;v-text-anchor:middle" arcsize="497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frMQA&#10;AADcAAAADwAAAGRycy9kb3ducmV2LnhtbESPT0sDMRTE7wW/Q3iCl2KTuiKyNi220OIerUKvj81z&#10;d3Xzsk3S/fPtjSD0OMzMb5jVZrSt6MmHxrGG5UKBIC6dabjS8Pmxv38GESKywdYxaZgowGZ9M1th&#10;btzA79QfYyUShEOOGuoYu1zKUNZkMSxcR5y8L+ctxiR9JY3HIcFtKx+UepIWG04LNXa0q6n8OV6s&#10;huK7GLL5NG1PVvVFOKjD+eSt1ne34+sLiEhjvIb/229Gw2OWwd+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9n6zEAAAA3AAAAA8AAAAAAAAAAAAAAAAAmAIAAGRycy9k&#10;b3ducmV2LnhtbFBLBQYAAAAABAAEAPUAAACJAwAAAAA=&#10;" fillcolor="#92cddc [1944]" strokecolor="#0070c0" strokeweight="2pt"/>
                  <v:shape id="Text Box 2" o:spid="_x0000_s1181" type="#_x0000_t202" style="position:absolute;left:692;top:1524;width:13850;height:27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d1McA&#10;AADcAAAADwAAAGRycy9kb3ducmV2LnhtbESPW0vDQBSE34X+h+UUfBG78ULVtNsgolChlDYKeT1k&#10;Ty40ezburkn017uC4OMwM98w62wynRjI+daygqtFAoK4tLrlWsH728vlPQgfkDV2lknBF3nINrOz&#10;NabajnykIQ+1iBD2KSpoQuhTKX3ZkEG/sD1x9CrrDIYoXS21wzHCTSevk2QpDbYcFxrs6amh8pR/&#10;GgUX/Ycs3PPrvtp+536khyLZHVip8/n0uAIRaAr/4b/2Viu4vbmD3zPx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Z3dTHAAAA3AAAAA8AAAAAAAAAAAAAAAAAmAIAAGRy&#10;cy9kb3ducmV2LnhtbFBLBQYAAAAABAAEAPUAAACMAwAAAAA=&#10;" fillcolor="#92cddc [1944]" stroked="f">
                    <v:textbox>
                      <w:txbxContent>
                        <w:p w:rsidR="00BD2694" w:rsidRPr="0035396D" w:rsidRDefault="00BD2694" w:rsidP="0035396D">
                          <w:pPr>
                            <w:rPr>
                              <w:sz w:val="28"/>
                              <w:szCs w:val="28"/>
                            </w:rPr>
                          </w:pPr>
                          <w:r w:rsidRPr="0035396D">
                            <w:rPr>
                              <w:sz w:val="28"/>
                              <w:szCs w:val="28"/>
                            </w:rPr>
                            <w:t>Interactive Communication, motor planning, sequencing, scanning, and generalisation of learnt skills</w:t>
                          </w:r>
                        </w:p>
                      </w:txbxContent>
                    </v:textbox>
                  </v:shape>
                </v:group>
                <v:group id="Group 445" o:spid="_x0000_s1182" style="position:absolute;left:45442;top:831;width:18981;height:33943" coordorigin=",831" coordsize="18980,33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roundrect id="Rounded Rectangle 431" o:spid="_x0000_s1183" style="position:absolute;top:831;width:18980;height:33943;visibility:visible;mso-wrap-style:square;v-text-anchor:middle" arcsize="2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5V+8IA&#10;AADcAAAADwAAAGRycy9kb3ducmV2LnhtbERPTYvCMBS8C/sfwlvwIpq6uqLVKLIo9Kq7sHp7NM+2&#10;2LyUJtrqrzeC4GEOw3wxi1VrSnGl2hWWFQwHEQji1OqCMwV/v9v+FITzyBpLy6TgRg5Wy4/OAmNt&#10;G97Rde8zEUrYxagg976KpXRpTgbdwFbEQTvZ2qAPtM6krrEJ5aaUX1E0kQYLDgs5VvSTU3reX4yC&#10;JNqc0mTyPwo463vT+3aH2VGp7me7noPw1Pq3+ZVOtILxaAj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vlX7wgAAANwAAAAPAAAAAAAAAAAAAAAAAJgCAABkcnMvZG93&#10;bnJldi54bWxQSwUGAAAAAAQABAD1AAAAhwMAAAAA&#10;" fillcolor="#548dd4 [1951]" strokecolor="#0070c0" strokeweight="2pt"/>
                  <v:shape id="Text Box 2" o:spid="_x0000_s1184" type="#_x0000_t202" style="position:absolute;left:1108;top:831;width:16210;height:33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hbMAA&#10;AADcAAAADwAAAGRycy9kb3ducmV2LnhtbERPy4rCMBTdC/5DuII7TUfFascoMg/ozucHXJtrW9vc&#10;lCZq/fvJYsDl4bxXm87U4kGtKy0r+BhHIIgzq0vOFZxPv6MFCOeRNdaWScGLHGzW/d4KE22ffKDH&#10;0ecihLBLUEHhfZNI6bKCDLqxbYgDd7WtQR9gm0vd4jOEm1pOomguDZYcGgps6KugrDrejYK4rn6+&#10;91eO7vtLRWm6u8VLd1NqOOi2nyA8df4t/nenWsFsGtaGM+EI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YhbMAAAADcAAAADwAAAAAAAAAAAAAAAACYAgAAZHJzL2Rvd25y&#10;ZXYueG1sUEsFBgAAAAAEAAQA9QAAAIUDAAAAAA==&#10;" fillcolor="#548dd4 [1951]" stroked="f">
                    <v:textbox>
                      <w:txbxContent>
                        <w:p w:rsidR="00BD2694" w:rsidRPr="0035396D" w:rsidRDefault="00BD2694" w:rsidP="0035396D">
                          <w:pPr>
                            <w:rPr>
                              <w:sz w:val="28"/>
                              <w:szCs w:val="28"/>
                            </w:rPr>
                          </w:pPr>
                          <w:r w:rsidRPr="0035396D">
                            <w:rPr>
                              <w:sz w:val="28"/>
                              <w:szCs w:val="28"/>
                            </w:rPr>
                            <w:t>Desire and ability to explore, self-determination, learning through play, readiness to access the semi-formal curriculum</w:t>
                          </w:r>
                        </w:p>
                      </w:txbxContent>
                    </v:textbox>
                  </v:shape>
                </v:group>
                <w10:wrap type="tight"/>
              </v:group>
            </w:pict>
          </mc:Fallback>
        </mc:AlternateContent>
      </w:r>
    </w:p>
    <w:p w:rsidR="001D7186" w:rsidRDefault="00661E20" w:rsidP="00C8623F">
      <w:pPr>
        <w:rPr>
          <w:color w:val="365F91" w:themeColor="accent1" w:themeShade="BF"/>
          <w:sz w:val="28"/>
          <w:szCs w:val="28"/>
        </w:rPr>
      </w:pPr>
      <w:r>
        <w:rPr>
          <w:noProof/>
          <w:lang w:eastAsia="en-GB"/>
        </w:rPr>
        <w:lastRenderedPageBreak/>
        <mc:AlternateContent>
          <mc:Choice Requires="wps">
            <w:drawing>
              <wp:anchor distT="0" distB="0" distL="114300" distR="114300" simplePos="0" relativeHeight="251774976" behindDoc="0" locked="0" layoutInCell="1" allowOverlap="1" wp14:anchorId="5EA5E6FE" wp14:editId="1D9B78F1">
                <wp:simplePos x="0" y="0"/>
                <wp:positionH relativeFrom="column">
                  <wp:posOffset>-766445</wp:posOffset>
                </wp:positionH>
                <wp:positionV relativeFrom="paragraph">
                  <wp:posOffset>767830</wp:posOffset>
                </wp:positionV>
                <wp:extent cx="672465" cy="73406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672465" cy="734060"/>
                        </a:xfrm>
                        <a:prstGeom prst="rect">
                          <a:avLst/>
                        </a:prstGeom>
                        <a:noFill/>
                        <a:ln>
                          <a:noFill/>
                        </a:ln>
                        <a:effectLst/>
                      </wps:spPr>
                      <wps:txb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185" type="#_x0000_t202" style="position:absolute;margin-left:-60.35pt;margin-top:60.45pt;width:52.95pt;height:57.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" filled="f" stroked="f">
                <v:textbo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p>
                  </w:txbxContent>
                </v:textbox>
              </v:shape>
            </w:pict>
          </mc:Fallback>
        </mc:AlternateContent>
      </w:r>
      <w:r>
        <w:rPr>
          <w:noProof/>
          <w:color w:val="365F91" w:themeColor="accent1" w:themeShade="BF"/>
          <w:sz w:val="28"/>
          <w:szCs w:val="28"/>
          <w:lang w:eastAsia="en-GB"/>
        </w:rPr>
        <mc:AlternateContent>
          <mc:Choice Requires="wpg">
            <w:drawing>
              <wp:anchor distT="0" distB="0" distL="114300" distR="114300" simplePos="0" relativeHeight="251769856" behindDoc="0" locked="0" layoutInCell="1" allowOverlap="1" wp14:anchorId="4D34EC08" wp14:editId="024FDABB">
                <wp:simplePos x="0" y="0"/>
                <wp:positionH relativeFrom="column">
                  <wp:posOffset>-596265</wp:posOffset>
                </wp:positionH>
                <wp:positionV relativeFrom="paragraph">
                  <wp:posOffset>878840</wp:posOffset>
                </wp:positionV>
                <wp:extent cx="6939915" cy="2701290"/>
                <wp:effectExtent l="0" t="0" r="13335" b="22860"/>
                <wp:wrapTight wrapText="bothSides">
                  <wp:wrapPolygon edited="0">
                    <wp:start x="296" y="0"/>
                    <wp:lineTo x="0" y="762"/>
                    <wp:lineTo x="0" y="20869"/>
                    <wp:lineTo x="296" y="21630"/>
                    <wp:lineTo x="21345" y="21630"/>
                    <wp:lineTo x="21582" y="21021"/>
                    <wp:lineTo x="21582" y="762"/>
                    <wp:lineTo x="21286" y="0"/>
                    <wp:lineTo x="296" y="0"/>
                  </wp:wrapPolygon>
                </wp:wrapTight>
                <wp:docPr id="672" name="Group 672"/>
                <wp:cNvGraphicFramePr/>
                <a:graphic xmlns:a="http://schemas.openxmlformats.org/drawingml/2006/main">
                  <a:graphicData uri="http://schemas.microsoft.com/office/word/2010/wordprocessingGroup">
                    <wpg:wgp>
                      <wpg:cNvGrpSpPr/>
                      <wpg:grpSpPr>
                        <a:xfrm>
                          <a:off x="0" y="0"/>
                          <a:ext cx="6939915" cy="2701290"/>
                          <a:chOff x="0" y="0"/>
                          <a:chExt cx="1537335" cy="2230120"/>
                        </a:xfrm>
                        <a:solidFill>
                          <a:srgbClr val="4F81BD">
                            <a:lumMod val="20000"/>
                            <a:lumOff val="80000"/>
                          </a:srgbClr>
                        </a:solidFill>
                      </wpg:grpSpPr>
                      <wps:wsp>
                        <wps:cNvPr id="673" name="Rounded Rectangle 673"/>
                        <wps:cNvSpPr/>
                        <wps:spPr>
                          <a:xfrm>
                            <a:off x="0" y="0"/>
                            <a:ext cx="1537335" cy="2230120"/>
                          </a:xfrm>
                          <a:prstGeom prst="roundRect">
                            <a:avLst>
                              <a:gd name="adj" fmla="val 7655"/>
                            </a:avLst>
                          </a:prstGeom>
                          <a:grp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Text Box 2"/>
                        <wps:cNvSpPr txBox="1">
                          <a:spLocks noChangeArrowheads="1"/>
                        </wps:cNvSpPr>
                        <wps:spPr bwMode="auto">
                          <a:xfrm>
                            <a:off x="56909" y="41564"/>
                            <a:ext cx="1462280" cy="1411060"/>
                          </a:xfrm>
                          <a:prstGeom prst="rect">
                            <a:avLst/>
                          </a:prstGeom>
                          <a:grpFill/>
                          <a:ln w="9525">
                            <a:noFill/>
                            <a:miter lim="800000"/>
                            <a:headEnd/>
                            <a:tailEnd/>
                          </a:ln>
                        </wps:spPr>
                        <wps:txbx>
                          <w:txbxContent>
                            <w:p w:rsidR="00BD2694" w:rsidRPr="00520909" w:rsidRDefault="00BD2694" w:rsidP="0052234F">
                              <w:pPr>
                                <w:rPr>
                                  <w:color w:val="002060"/>
                                  <w:sz w:val="24"/>
                                  <w:szCs w:val="24"/>
                                </w:rPr>
                              </w:pPr>
                              <w:r w:rsidRPr="00520909">
                                <w:rPr>
                                  <w:b/>
                                  <w:color w:val="002060"/>
                                  <w:sz w:val="24"/>
                                  <w:szCs w:val="24"/>
                                </w:rPr>
                                <w:t xml:space="preserve">Body awareness </w:t>
                              </w:r>
                              <w:r w:rsidRPr="00520909">
                                <w:rPr>
                                  <w:color w:val="002060"/>
                                  <w:sz w:val="24"/>
                                  <w:szCs w:val="24"/>
                                </w:rPr>
                                <w:t xml:space="preserve">- source at time of auditory, visual, olfactory, taste, texture, temperature, pressure, touch, body mapping, movement, stillness, proprioception, vestibular, attention given to assess and avoid or slow development of deformity. </w:t>
                              </w:r>
                              <w:r w:rsidRPr="00520909">
                                <w:rPr>
                                  <w:b/>
                                  <w:color w:val="002060"/>
                                  <w:sz w:val="24"/>
                                  <w:szCs w:val="24"/>
                                </w:rPr>
                                <w:t>Reflexive Communication</w:t>
                              </w:r>
                              <w:r w:rsidRPr="00520909">
                                <w:rPr>
                                  <w:color w:val="002060"/>
                                  <w:sz w:val="24"/>
                                  <w:szCs w:val="24"/>
                                </w:rPr>
                                <w:t xml:space="preserve"> – body reading, intensive interaction, single sense communication, sensory contrast, alertness, awakening, engagement, body massage and TAC-PAC. </w:t>
                              </w:r>
                              <w:r w:rsidRPr="00520909">
                                <w:rPr>
                                  <w:b/>
                                  <w:color w:val="002060"/>
                                  <w:sz w:val="24"/>
                                  <w:szCs w:val="24"/>
                                </w:rPr>
                                <w:t>Sensory Processing</w:t>
                              </w:r>
                              <w:r w:rsidRPr="00520909">
                                <w:rPr>
                                  <w:color w:val="002060"/>
                                  <w:sz w:val="24"/>
                                  <w:szCs w:val="24"/>
                                </w:rPr>
                                <w:t xml:space="preserve"> – Resonant Sounds, resonance boards, maturation of reflexes (reducing startle response), and familiar adults can see increasing tolerance to stimuli and develop these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72" o:spid="_x0000_s1186" style="position:absolute;margin-left:-46.95pt;margin-top:69.2pt;width:546.45pt;height:212.7pt;z-index:251769856;mso-width-relative:margin;mso-height-relative:margin" coordsize="15373,2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">
                <v:roundrect id="Rounded Rectangle 673" o:spid="_x0000_s1187" style="position:absolute;width:15373;height:22301;visibility:visible;mso-wrap-style:square;v-text-anchor:middle" arcsize="501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z7CMMA&#10;AADcAAAADwAAAGRycy9kb3ducmV2LnhtbESP0YrCMBRE3wX/IVxhX0TTVahLNYoUZBV8UfcDLs21&#10;LTY3pcm21a83guDjMDNnmNWmN5VoqXGlZQXf0wgEcWZ1ybmCv8tu8gPCeWSNlWVScCcHm/VwsMJE&#10;245P1J59LgKEXYIKCu/rREqXFWTQTW1NHLyrbQz6IJtc6ga7ADeVnEVRLA2WHBYKrCktKLud/42C&#10;dNYd/fFxqNtsl17H7oJ9+hsr9TXqt0sQnnr/Cb/be60gXszhdSYc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z7CMMAAADcAAAADwAAAAAAAAAAAAAAAACYAgAAZHJzL2Rv&#10;d25yZXYueG1sUEsFBgAAAAAEAAQA9QAAAIgDAAAAAA==&#10;" filled="f" strokecolor="#0070c0" strokeweight="2pt"/>
                <v:shape id="Text Box 2" o:spid="_x0000_s1188" type="#_x0000_t202" style="position:absolute;left:569;top:415;width:14622;height:14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n+8UA&#10;AADcAAAADwAAAGRycy9kb3ducmV2LnhtbESPzWrDMBCE74G8g9hAb43UkL+6lkNIKPSUErcp9LZY&#10;G9vUWhlLjZ23jwqFHIeZ+YZJN4NtxIU6XzvW8DRVIIgLZ2ouNXx+vD6uQfiAbLBxTBqu5GGTjUcp&#10;Jsb1fKRLHkoRIewT1FCF0CZS+qIii37qWuLonV1nMUTZldJ02Ee4beRMqaW0WHNcqLClXUXFT/5r&#10;NZwO5++vuXov93bR9m5Qku2z1PphMmxfQAQawj38334zGpar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6f7xQAAANwAAAAPAAAAAAAAAAAAAAAAAJgCAABkcnMv&#10;ZG93bnJldi54bWxQSwUGAAAAAAQABAD1AAAAigMAAAAA&#10;" filled="f" stroked="f">
                  <v:textbox>
                    <w:txbxContent>
                      <w:p w:rsidR="00BD2694" w:rsidRPr="00520909" w:rsidRDefault="00BD2694" w:rsidP="0052234F">
                        <w:pPr>
                          <w:rPr>
                            <w:color w:val="002060"/>
                            <w:sz w:val="24"/>
                            <w:szCs w:val="24"/>
                          </w:rPr>
                        </w:pPr>
                        <w:r w:rsidRPr="00520909">
                          <w:rPr>
                            <w:b/>
                            <w:color w:val="002060"/>
                            <w:sz w:val="24"/>
                            <w:szCs w:val="24"/>
                          </w:rPr>
                          <w:t xml:space="preserve">Body awareness </w:t>
                        </w:r>
                        <w:r w:rsidRPr="00520909">
                          <w:rPr>
                            <w:color w:val="002060"/>
                            <w:sz w:val="24"/>
                            <w:szCs w:val="24"/>
                          </w:rPr>
                          <w:t xml:space="preserve">- source at time of auditory, visual, olfactory, taste, texture, temperature, pressure, touch, body mapping, movement, stillness, proprioception, vestibular, attention given to assess and avoid or slow development of deformity. </w:t>
                        </w:r>
                        <w:r w:rsidRPr="00520909">
                          <w:rPr>
                            <w:b/>
                            <w:color w:val="002060"/>
                            <w:sz w:val="24"/>
                            <w:szCs w:val="24"/>
                          </w:rPr>
                          <w:t>Reflexive Communication</w:t>
                        </w:r>
                        <w:r w:rsidRPr="00520909">
                          <w:rPr>
                            <w:color w:val="002060"/>
                            <w:sz w:val="24"/>
                            <w:szCs w:val="24"/>
                          </w:rPr>
                          <w:t xml:space="preserve"> – body reading, intensive interaction, single sense communication, sensory contrast, alertness, awakening, engagement, body massage and TAC-PAC. </w:t>
                        </w:r>
                        <w:r w:rsidRPr="00520909">
                          <w:rPr>
                            <w:b/>
                            <w:color w:val="002060"/>
                            <w:sz w:val="24"/>
                            <w:szCs w:val="24"/>
                          </w:rPr>
                          <w:t>Sensory Processing</w:t>
                        </w:r>
                        <w:r w:rsidRPr="00520909">
                          <w:rPr>
                            <w:color w:val="002060"/>
                            <w:sz w:val="24"/>
                            <w:szCs w:val="24"/>
                          </w:rPr>
                          <w:t xml:space="preserve"> – Resonant Sounds, resonance boards, maturation of reflexes (reducing startle response), and familiar adults can see increasing tolerance to stimuli and develop these</w:t>
                        </w:r>
                      </w:p>
                    </w:txbxContent>
                  </v:textbox>
                </v:shape>
                <w10:wrap type="tight"/>
              </v:group>
            </w:pict>
          </mc:Fallback>
        </mc:AlternateContent>
      </w:r>
      <w:r>
        <w:rPr>
          <w:noProof/>
          <w:lang w:eastAsia="en-GB"/>
        </w:rPr>
        <mc:AlternateContent>
          <mc:Choice Requires="wps">
            <w:drawing>
              <wp:anchor distT="0" distB="0" distL="114300" distR="114300" simplePos="0" relativeHeight="251777024" behindDoc="0" locked="0" layoutInCell="1" allowOverlap="1" wp14:anchorId="4C86FA05" wp14:editId="71327399">
                <wp:simplePos x="0" y="0"/>
                <wp:positionH relativeFrom="column">
                  <wp:posOffset>-775335</wp:posOffset>
                </wp:positionH>
                <wp:positionV relativeFrom="paragraph">
                  <wp:posOffset>2358910</wp:posOffset>
                </wp:positionV>
                <wp:extent cx="672465" cy="734060"/>
                <wp:effectExtent l="0" t="0" r="0" b="8890"/>
                <wp:wrapNone/>
                <wp:docPr id="684" name="Text Box 684"/>
                <wp:cNvGraphicFramePr/>
                <a:graphic xmlns:a="http://schemas.openxmlformats.org/drawingml/2006/main">
                  <a:graphicData uri="http://schemas.microsoft.com/office/word/2010/wordprocessingShape">
                    <wps:wsp>
                      <wps:cNvSpPr txBox="1"/>
                      <wps:spPr>
                        <a:xfrm>
                          <a:off x="0" y="0"/>
                          <a:ext cx="672465" cy="734060"/>
                        </a:xfrm>
                        <a:prstGeom prst="rect">
                          <a:avLst/>
                        </a:prstGeom>
                        <a:noFill/>
                        <a:ln>
                          <a:noFill/>
                        </a:ln>
                        <a:effectLst/>
                      </wps:spPr>
                      <wps:txb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84" o:spid="_x0000_s1189" type="#_x0000_t202" style="position:absolute;margin-left:-61.05pt;margin-top:185.75pt;width:52.95pt;height:57.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" filled="f" stroked="f">
                <v:textbo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w:t>
                      </w:r>
                    </w:p>
                  </w:txbxContent>
                </v:textbox>
              </v:shape>
            </w:pict>
          </mc:Fallback>
        </mc:AlternateContent>
      </w:r>
      <w:r>
        <w:rPr>
          <w:noProof/>
          <w:color w:val="365F91" w:themeColor="accent1" w:themeShade="BF"/>
          <w:sz w:val="28"/>
          <w:szCs w:val="28"/>
          <w:lang w:eastAsia="en-GB"/>
        </w:rPr>
        <mc:AlternateContent>
          <mc:Choice Requires="wpg">
            <w:drawing>
              <wp:anchor distT="0" distB="0" distL="114300" distR="114300" simplePos="0" relativeHeight="251770880" behindDoc="0" locked="0" layoutInCell="1" allowOverlap="1" wp14:anchorId="3789A700" wp14:editId="36D86C90">
                <wp:simplePos x="0" y="0"/>
                <wp:positionH relativeFrom="column">
                  <wp:posOffset>-596265</wp:posOffset>
                </wp:positionH>
                <wp:positionV relativeFrom="paragraph">
                  <wp:posOffset>2444115</wp:posOffset>
                </wp:positionV>
                <wp:extent cx="6939915" cy="2701290"/>
                <wp:effectExtent l="0" t="0" r="13335" b="22860"/>
                <wp:wrapTight wrapText="bothSides">
                  <wp:wrapPolygon edited="0">
                    <wp:start x="237" y="0"/>
                    <wp:lineTo x="0" y="609"/>
                    <wp:lineTo x="0" y="21021"/>
                    <wp:lineTo x="237" y="21630"/>
                    <wp:lineTo x="21404" y="21630"/>
                    <wp:lineTo x="21582" y="21021"/>
                    <wp:lineTo x="21582" y="609"/>
                    <wp:lineTo x="21345" y="0"/>
                    <wp:lineTo x="237" y="0"/>
                  </wp:wrapPolygon>
                </wp:wrapTight>
                <wp:docPr id="675" name="Group 675"/>
                <wp:cNvGraphicFramePr/>
                <a:graphic xmlns:a="http://schemas.openxmlformats.org/drawingml/2006/main">
                  <a:graphicData uri="http://schemas.microsoft.com/office/word/2010/wordprocessingGroup">
                    <wpg:wgp>
                      <wpg:cNvGrpSpPr/>
                      <wpg:grpSpPr>
                        <a:xfrm>
                          <a:off x="0" y="0"/>
                          <a:ext cx="6939915" cy="2701290"/>
                          <a:chOff x="0" y="-96985"/>
                          <a:chExt cx="1731818" cy="2701290"/>
                        </a:xfrm>
                      </wpg:grpSpPr>
                      <wps:wsp>
                        <wps:cNvPr id="676" name="Rounded Rectangle 676"/>
                        <wps:cNvSpPr/>
                        <wps:spPr>
                          <a:xfrm>
                            <a:off x="0" y="-96985"/>
                            <a:ext cx="1731818" cy="2701290"/>
                          </a:xfrm>
                          <a:prstGeom prst="roundRect">
                            <a:avLst>
                              <a:gd name="adj" fmla="val 6665"/>
                            </a:avLst>
                          </a:prstGeom>
                          <a:solidFill>
                            <a:srgbClr val="4BACC6">
                              <a:lumMod val="40000"/>
                              <a:lumOff val="60000"/>
                            </a:srgbClr>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7" name="Text Box 2"/>
                        <wps:cNvSpPr txBox="1">
                          <a:spLocks noChangeArrowheads="1"/>
                        </wps:cNvSpPr>
                        <wps:spPr bwMode="auto">
                          <a:xfrm>
                            <a:off x="86482" y="-27712"/>
                            <a:ext cx="1624893" cy="2299853"/>
                          </a:xfrm>
                          <a:prstGeom prst="rect">
                            <a:avLst/>
                          </a:prstGeom>
                          <a:solidFill>
                            <a:srgbClr val="4BACC6">
                              <a:lumMod val="40000"/>
                              <a:lumOff val="60000"/>
                            </a:srgbClr>
                          </a:solidFill>
                          <a:ln w="9525">
                            <a:noFill/>
                            <a:miter lim="800000"/>
                            <a:headEnd/>
                            <a:tailEnd/>
                          </a:ln>
                        </wps:spPr>
                        <wps:txbx>
                          <w:txbxContent>
                            <w:p w:rsidR="00BD2694" w:rsidRPr="00520909" w:rsidRDefault="00BD2694" w:rsidP="0052234F">
                              <w:pPr>
                                <w:rPr>
                                  <w:color w:val="002060"/>
                                  <w:sz w:val="24"/>
                                  <w:szCs w:val="24"/>
                                </w:rPr>
                              </w:pPr>
                              <w:r w:rsidRPr="00136DAE">
                                <w:rPr>
                                  <w:b/>
                                  <w:color w:val="002060"/>
                                  <w:sz w:val="24"/>
                                  <w:szCs w:val="24"/>
                                </w:rPr>
                                <w:t>Imitational communication</w:t>
                              </w:r>
                              <w:r>
                                <w:rPr>
                                  <w:color w:val="002060"/>
                                  <w:sz w:val="24"/>
                                  <w:szCs w:val="24"/>
                                </w:rPr>
                                <w:t xml:space="preserve"> – consistent responses to stimuli, shared attention, awareness and response to short routines which carried out throughout the day, understand sequences,  beginnings of turn taking, </w:t>
                              </w:r>
                              <w:r w:rsidRPr="00520909">
                                <w:rPr>
                                  <w:color w:val="002060"/>
                                  <w:sz w:val="24"/>
                                  <w:szCs w:val="24"/>
                                </w:rPr>
                                <w:t xml:space="preserve"> anticipation, </w:t>
                              </w:r>
                              <w:r w:rsidRPr="00520909">
                                <w:rPr>
                                  <w:b/>
                                  <w:color w:val="002060"/>
                                  <w:sz w:val="24"/>
                                  <w:szCs w:val="24"/>
                                </w:rPr>
                                <w:t>cause and effect</w:t>
                              </w:r>
                              <w:r>
                                <w:rPr>
                                  <w:color w:val="002060"/>
                                  <w:sz w:val="24"/>
                                  <w:szCs w:val="24"/>
                                </w:rPr>
                                <w:t xml:space="preserve"> – early aspects including short periods of body control&amp; awareness, awareness of others and objects, impulse received and responded to, increasing manipulation of the environment through movement and experimentation.</w:t>
                              </w:r>
                              <w:r w:rsidRPr="00136DAE">
                                <w:rPr>
                                  <w:color w:val="002060"/>
                                  <w:sz w:val="24"/>
                                  <w:szCs w:val="24"/>
                                </w:rPr>
                                <w:t xml:space="preserve"> </w:t>
                              </w:r>
                              <w:r>
                                <w:rPr>
                                  <w:b/>
                                  <w:color w:val="002060"/>
                                  <w:sz w:val="24"/>
                                  <w:szCs w:val="24"/>
                                </w:rPr>
                                <w:t>V</w:t>
                              </w:r>
                              <w:r w:rsidRPr="00136DAE">
                                <w:rPr>
                                  <w:b/>
                                  <w:color w:val="002060"/>
                                  <w:sz w:val="24"/>
                                  <w:szCs w:val="24"/>
                                </w:rPr>
                                <w:t>oluntary motor control</w:t>
                              </w:r>
                              <w:r>
                                <w:rPr>
                                  <w:b/>
                                  <w:color w:val="002060"/>
                                  <w:sz w:val="24"/>
                                  <w:szCs w:val="24"/>
                                </w:rPr>
                                <w:t xml:space="preserve"> </w:t>
                              </w:r>
                              <w:r>
                                <w:rPr>
                                  <w:color w:val="002060"/>
                                  <w:sz w:val="24"/>
                                  <w:szCs w:val="24"/>
                                </w:rPr>
                                <w:t xml:space="preserve">– opportunities to </w:t>
                              </w:r>
                              <w:proofErr w:type="gramStart"/>
                              <w:r>
                                <w:rPr>
                                  <w:color w:val="002060"/>
                                  <w:sz w:val="24"/>
                                  <w:szCs w:val="24"/>
                                </w:rPr>
                                <w:t>awake</w:t>
                              </w:r>
                              <w:proofErr w:type="gramEnd"/>
                              <w:r>
                                <w:rPr>
                                  <w:color w:val="002060"/>
                                  <w:sz w:val="24"/>
                                  <w:szCs w:val="24"/>
                                </w:rPr>
                                <w:t xml:space="preserve"> motor skills and planning, developing head and limb control, facilitated reach, control and response, maintain attention. </w:t>
                              </w:r>
                              <w:r w:rsidRPr="00136DAE">
                                <w:rPr>
                                  <w:b/>
                                  <w:color w:val="002060"/>
                                  <w:sz w:val="24"/>
                                  <w:szCs w:val="24"/>
                                </w:rPr>
                                <w:t>Sensory recognition and understanding</w:t>
                              </w:r>
                              <w:r>
                                <w:rPr>
                                  <w:color w:val="002060"/>
                                  <w:sz w:val="24"/>
                                  <w:szCs w:val="24"/>
                                </w:rPr>
                                <w:t xml:space="preserve"> – shows </w:t>
                              </w:r>
                              <w:proofErr w:type="spellStart"/>
                              <w:r>
                                <w:rPr>
                                  <w:color w:val="002060"/>
                                  <w:sz w:val="24"/>
                                  <w:szCs w:val="24"/>
                                </w:rPr>
                                <w:t>varigated</w:t>
                              </w:r>
                              <w:proofErr w:type="spellEnd"/>
                              <w:r>
                                <w:rPr>
                                  <w:color w:val="002060"/>
                                  <w:sz w:val="24"/>
                                  <w:szCs w:val="24"/>
                                </w:rPr>
                                <w:t xml:space="preserve"> responses to stimuli, gives interpretation of pleasure, tolerance etc. overcoming tactile defensiveness, developing grasp, hold and release skills, learn to modulate parasympathetic / sympathetic nervous systems.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675" o:spid="_x0000_s1190" style="position:absolute;margin-left:-46.95pt;margin-top:192.45pt;width:546.45pt;height:212.7pt;z-index:251770880;mso-width-relative:margin" coordorigin=",-969" coordsize="17318,2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">
                <v:roundrect id="Rounded Rectangle 676" o:spid="_x0000_s1191" style="position:absolute;top:-969;width:17318;height:27012;visibility:visible;mso-wrap-style:square;v-text-anchor:middle" arcsize="436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j8QA&#10;AADcAAAADwAAAGRycy9kb3ducmV2LnhtbESPQWvCQBSE74L/YXmFXqTZtEgsqWuwAUW82Mb2/si+&#10;Jkuzb0N21fjv3ULB4zAz3zDLYrSdONPgjWMFz0kKgrh22nCj4Ou4eXoF4QOyxs4xKbiSh2I1nSwx&#10;1+7Cn3SuQiMihH2OCtoQ+lxKX7dk0SeuJ47ejxsshiiHRuoBLxFuO/mSppm0aDgutNhT2VL9W52s&#10;Atwfqu/xozF6lla0f5+Xfr41Sj0+jOs3EIHGcA//t3daQbbI4O9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mVo/EAAAA3AAAAA8AAAAAAAAAAAAAAAAAmAIAAGRycy9k&#10;b3ducmV2LnhtbFBLBQYAAAAABAAEAPUAAACJAwAAAAA=&#10;" fillcolor="#b7dee8" strokecolor="#0070c0" strokeweight="2pt"/>
                <v:shape id="Text Box 2" o:spid="_x0000_s1192" type="#_x0000_t202" style="position:absolute;left:864;top:-277;width:16249;height:22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1lMMA&#10;AADcAAAADwAAAGRycy9kb3ducmV2LnhtbESPQYvCMBSE74L/ITxhb5rqQaUaxRUEPW5dRW+P5tnW&#10;bV5KE237740g7HGYmW+Y5bo1pXhS7QrLCsajCARxanXBmYLf4244B+E8ssbSMinoyMF61e8tMda2&#10;4R96Jj4TAcIuRgW591UspUtzMuhGtiIO3s3WBn2QdSZ1jU2Am1JOomgqDRYcFnKsaJtT+pc8jIKm&#10;O2/aGx/m3SU53a9+st2dvzulvgbtZgHCU+v/w5/2XiuYzmbwPhOO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u1lMMAAADcAAAADwAAAAAAAAAAAAAAAACYAgAAZHJzL2Rv&#10;d25yZXYueG1sUEsFBgAAAAAEAAQA9QAAAIgDAAAAAA==&#10;" fillcolor="#b7dee8" stroked="f">
                  <v:textbox>
                    <w:txbxContent>
                      <w:p w:rsidR="00BD2694" w:rsidRPr="00520909" w:rsidRDefault="00BD2694" w:rsidP="0052234F">
                        <w:pPr>
                          <w:rPr>
                            <w:color w:val="002060"/>
                            <w:sz w:val="24"/>
                            <w:szCs w:val="24"/>
                          </w:rPr>
                        </w:pPr>
                        <w:r w:rsidRPr="00136DAE">
                          <w:rPr>
                            <w:b/>
                            <w:color w:val="002060"/>
                            <w:sz w:val="24"/>
                            <w:szCs w:val="24"/>
                          </w:rPr>
                          <w:t>Imitational communication</w:t>
                        </w:r>
                        <w:r>
                          <w:rPr>
                            <w:color w:val="002060"/>
                            <w:sz w:val="24"/>
                            <w:szCs w:val="24"/>
                          </w:rPr>
                          <w:t xml:space="preserve"> – consistent responses to stimuli, shared attention, awareness and response to short routines which carried out throughout the day, understand sequences,  beginnings of turn taking, </w:t>
                        </w:r>
                        <w:r w:rsidRPr="00520909">
                          <w:rPr>
                            <w:color w:val="002060"/>
                            <w:sz w:val="24"/>
                            <w:szCs w:val="24"/>
                          </w:rPr>
                          <w:t xml:space="preserve"> anticipation, </w:t>
                        </w:r>
                        <w:r w:rsidRPr="00520909">
                          <w:rPr>
                            <w:b/>
                            <w:color w:val="002060"/>
                            <w:sz w:val="24"/>
                            <w:szCs w:val="24"/>
                          </w:rPr>
                          <w:t>cause and effect</w:t>
                        </w:r>
                        <w:r>
                          <w:rPr>
                            <w:color w:val="002060"/>
                            <w:sz w:val="24"/>
                            <w:szCs w:val="24"/>
                          </w:rPr>
                          <w:t xml:space="preserve"> – early aspects including short periods of body control&amp; awareness, awareness of others and objects, impulse received and responded to, increasing manipulation of the environment through movement and experimentation.</w:t>
                        </w:r>
                        <w:r w:rsidRPr="00136DAE">
                          <w:rPr>
                            <w:color w:val="002060"/>
                            <w:sz w:val="24"/>
                            <w:szCs w:val="24"/>
                          </w:rPr>
                          <w:t xml:space="preserve"> </w:t>
                        </w:r>
                        <w:r>
                          <w:rPr>
                            <w:b/>
                            <w:color w:val="002060"/>
                            <w:sz w:val="24"/>
                            <w:szCs w:val="24"/>
                          </w:rPr>
                          <w:t>V</w:t>
                        </w:r>
                        <w:r w:rsidRPr="00136DAE">
                          <w:rPr>
                            <w:b/>
                            <w:color w:val="002060"/>
                            <w:sz w:val="24"/>
                            <w:szCs w:val="24"/>
                          </w:rPr>
                          <w:t>oluntary motor control</w:t>
                        </w:r>
                        <w:r>
                          <w:rPr>
                            <w:b/>
                            <w:color w:val="002060"/>
                            <w:sz w:val="24"/>
                            <w:szCs w:val="24"/>
                          </w:rPr>
                          <w:t xml:space="preserve"> </w:t>
                        </w:r>
                        <w:r>
                          <w:rPr>
                            <w:color w:val="002060"/>
                            <w:sz w:val="24"/>
                            <w:szCs w:val="24"/>
                          </w:rPr>
                          <w:t xml:space="preserve">– opportunities to </w:t>
                        </w:r>
                        <w:proofErr w:type="gramStart"/>
                        <w:r>
                          <w:rPr>
                            <w:color w:val="002060"/>
                            <w:sz w:val="24"/>
                            <w:szCs w:val="24"/>
                          </w:rPr>
                          <w:t>awake</w:t>
                        </w:r>
                        <w:proofErr w:type="gramEnd"/>
                        <w:r>
                          <w:rPr>
                            <w:color w:val="002060"/>
                            <w:sz w:val="24"/>
                            <w:szCs w:val="24"/>
                          </w:rPr>
                          <w:t xml:space="preserve"> motor skills and planning, developing head and limb control, facilitated reach, control and response, maintain attention. </w:t>
                        </w:r>
                        <w:r w:rsidRPr="00136DAE">
                          <w:rPr>
                            <w:b/>
                            <w:color w:val="002060"/>
                            <w:sz w:val="24"/>
                            <w:szCs w:val="24"/>
                          </w:rPr>
                          <w:t>Sensory recognition and understanding</w:t>
                        </w:r>
                        <w:r>
                          <w:rPr>
                            <w:color w:val="002060"/>
                            <w:sz w:val="24"/>
                            <w:szCs w:val="24"/>
                          </w:rPr>
                          <w:t xml:space="preserve"> – shows </w:t>
                        </w:r>
                        <w:proofErr w:type="spellStart"/>
                        <w:r>
                          <w:rPr>
                            <w:color w:val="002060"/>
                            <w:sz w:val="24"/>
                            <w:szCs w:val="24"/>
                          </w:rPr>
                          <w:t>varigated</w:t>
                        </w:r>
                        <w:proofErr w:type="spellEnd"/>
                        <w:r>
                          <w:rPr>
                            <w:color w:val="002060"/>
                            <w:sz w:val="24"/>
                            <w:szCs w:val="24"/>
                          </w:rPr>
                          <w:t xml:space="preserve"> responses to stimuli, gives interpretation of pleasure, tolerance etc. overcoming tactile defensiveness, developing grasp, hold and release skills, learn to modulate parasympathetic / sympathetic nervous systems.</w:t>
                        </w:r>
                      </w:p>
                    </w:txbxContent>
                  </v:textbox>
                </v:shape>
                <w10:wrap type="tight"/>
              </v:group>
            </w:pict>
          </mc:Fallback>
        </mc:AlternateContent>
      </w:r>
      <w:r>
        <w:rPr>
          <w:noProof/>
          <w:lang w:eastAsia="en-GB"/>
        </w:rPr>
        <mc:AlternateContent>
          <mc:Choice Requires="wps">
            <w:drawing>
              <wp:anchor distT="0" distB="0" distL="114300" distR="114300" simplePos="0" relativeHeight="251781120" behindDoc="0" locked="0" layoutInCell="1" allowOverlap="1" wp14:anchorId="27C9A7AE" wp14:editId="7E32901B">
                <wp:simplePos x="0" y="0"/>
                <wp:positionH relativeFrom="column">
                  <wp:posOffset>-758190</wp:posOffset>
                </wp:positionH>
                <wp:positionV relativeFrom="paragraph">
                  <wp:posOffset>6463780</wp:posOffset>
                </wp:positionV>
                <wp:extent cx="672465" cy="734060"/>
                <wp:effectExtent l="0" t="0" r="0" b="8890"/>
                <wp:wrapNone/>
                <wp:docPr id="686" name="Text Box 686"/>
                <wp:cNvGraphicFramePr/>
                <a:graphic xmlns:a="http://schemas.openxmlformats.org/drawingml/2006/main">
                  <a:graphicData uri="http://schemas.microsoft.com/office/word/2010/wordprocessingShape">
                    <wps:wsp>
                      <wps:cNvSpPr txBox="1"/>
                      <wps:spPr>
                        <a:xfrm>
                          <a:off x="0" y="0"/>
                          <a:ext cx="672465" cy="734060"/>
                        </a:xfrm>
                        <a:prstGeom prst="rect">
                          <a:avLst/>
                        </a:prstGeom>
                        <a:noFill/>
                        <a:ln>
                          <a:noFill/>
                        </a:ln>
                        <a:effectLst/>
                      </wps:spPr>
                      <wps:txb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86" o:spid="_x0000_s1193" type="#_x0000_t202" style="position:absolute;margin-left:-59.7pt;margin-top:508.95pt;width:52.95pt;height:57.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" filled="f" stroked="f">
                <v:textbo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4</w:t>
                      </w:r>
                    </w:p>
                  </w:txbxContent>
                </v:textbox>
              </v:shape>
            </w:pict>
          </mc:Fallback>
        </mc:AlternateContent>
      </w:r>
      <w:r>
        <w:rPr>
          <w:noProof/>
          <w:lang w:eastAsia="en-GB"/>
        </w:rPr>
        <mc:AlternateContent>
          <mc:Choice Requires="wps">
            <w:drawing>
              <wp:anchor distT="0" distB="0" distL="114300" distR="114300" simplePos="0" relativeHeight="251779072" behindDoc="0" locked="0" layoutInCell="1" allowOverlap="1" wp14:anchorId="74CF4A1A" wp14:editId="4F5AAFAC">
                <wp:simplePos x="0" y="0"/>
                <wp:positionH relativeFrom="column">
                  <wp:posOffset>-789305</wp:posOffset>
                </wp:positionH>
                <wp:positionV relativeFrom="paragraph">
                  <wp:posOffset>4692765</wp:posOffset>
                </wp:positionV>
                <wp:extent cx="672465" cy="734060"/>
                <wp:effectExtent l="0" t="0" r="0" b="8890"/>
                <wp:wrapNone/>
                <wp:docPr id="685" name="Text Box 685"/>
                <wp:cNvGraphicFramePr/>
                <a:graphic xmlns:a="http://schemas.openxmlformats.org/drawingml/2006/main">
                  <a:graphicData uri="http://schemas.microsoft.com/office/word/2010/wordprocessingShape">
                    <wps:wsp>
                      <wps:cNvSpPr txBox="1"/>
                      <wps:spPr>
                        <a:xfrm>
                          <a:off x="0" y="0"/>
                          <a:ext cx="672465" cy="734060"/>
                        </a:xfrm>
                        <a:prstGeom prst="rect">
                          <a:avLst/>
                        </a:prstGeom>
                        <a:noFill/>
                        <a:ln>
                          <a:noFill/>
                        </a:ln>
                        <a:effectLst/>
                      </wps:spPr>
                      <wps:txb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85" o:spid="_x0000_s1194" type="#_x0000_t202" style="position:absolute;margin-left:-62.15pt;margin-top:369.5pt;width:52.95pt;height:57.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" filled="f" stroked="f">
                <v:textbox>
                  <w:txbxContent>
                    <w:p w:rsidR="00BD2694" w:rsidRPr="005465BB" w:rsidRDefault="00BD2694" w:rsidP="005465BB">
                      <w:pPr>
                        <w:jc w:val="cente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color w:val="365F91" w:themeColor="accent1"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3</w:t>
                      </w:r>
                    </w:p>
                  </w:txbxContent>
                </v:textbox>
              </v:shape>
            </w:pict>
          </mc:Fallback>
        </mc:AlternateContent>
      </w:r>
      <w:r>
        <w:rPr>
          <w:noProof/>
          <w:color w:val="365F91" w:themeColor="accent1" w:themeShade="BF"/>
          <w:sz w:val="28"/>
          <w:szCs w:val="28"/>
          <w:lang w:eastAsia="en-GB"/>
        </w:rPr>
        <mc:AlternateContent>
          <mc:Choice Requires="wpg">
            <w:drawing>
              <wp:anchor distT="0" distB="0" distL="114300" distR="114300" simplePos="0" relativeHeight="251771904" behindDoc="0" locked="0" layoutInCell="1" allowOverlap="1" wp14:anchorId="6512266F" wp14:editId="04595F12">
                <wp:simplePos x="0" y="0"/>
                <wp:positionH relativeFrom="column">
                  <wp:posOffset>-596265</wp:posOffset>
                </wp:positionH>
                <wp:positionV relativeFrom="paragraph">
                  <wp:posOffset>4799330</wp:posOffset>
                </wp:positionV>
                <wp:extent cx="6936740" cy="2299335"/>
                <wp:effectExtent l="0" t="0" r="16510" b="24765"/>
                <wp:wrapTight wrapText="bothSides">
                  <wp:wrapPolygon edited="0">
                    <wp:start x="237" y="0"/>
                    <wp:lineTo x="0" y="716"/>
                    <wp:lineTo x="0" y="20938"/>
                    <wp:lineTo x="178" y="21654"/>
                    <wp:lineTo x="21414" y="21654"/>
                    <wp:lineTo x="21592" y="20938"/>
                    <wp:lineTo x="21592" y="716"/>
                    <wp:lineTo x="21355" y="0"/>
                    <wp:lineTo x="237" y="0"/>
                  </wp:wrapPolygon>
                </wp:wrapTight>
                <wp:docPr id="678" name="Group 678"/>
                <wp:cNvGraphicFramePr/>
                <a:graphic xmlns:a="http://schemas.openxmlformats.org/drawingml/2006/main">
                  <a:graphicData uri="http://schemas.microsoft.com/office/word/2010/wordprocessingGroup">
                    <wpg:wgp>
                      <wpg:cNvGrpSpPr/>
                      <wpg:grpSpPr>
                        <a:xfrm>
                          <a:off x="0" y="0"/>
                          <a:ext cx="6936740" cy="2299335"/>
                          <a:chOff x="0" y="0"/>
                          <a:chExt cx="1856105" cy="3048000"/>
                        </a:xfrm>
                      </wpg:grpSpPr>
                      <wps:wsp>
                        <wps:cNvPr id="679" name="Rounded Rectangle 679"/>
                        <wps:cNvSpPr/>
                        <wps:spPr>
                          <a:xfrm>
                            <a:off x="0" y="0"/>
                            <a:ext cx="1856105" cy="3048000"/>
                          </a:xfrm>
                          <a:prstGeom prst="roundRect">
                            <a:avLst>
                              <a:gd name="adj" fmla="val 7595"/>
                            </a:avLst>
                          </a:prstGeom>
                          <a:solidFill>
                            <a:srgbClr val="4BACC6">
                              <a:lumMod val="60000"/>
                              <a:lumOff val="40000"/>
                            </a:srgbClr>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Text Box 2"/>
                        <wps:cNvSpPr txBox="1">
                          <a:spLocks noChangeArrowheads="1"/>
                        </wps:cNvSpPr>
                        <wps:spPr bwMode="auto">
                          <a:xfrm>
                            <a:off x="59337" y="115672"/>
                            <a:ext cx="1785971" cy="2290222"/>
                          </a:xfrm>
                          <a:prstGeom prst="rect">
                            <a:avLst/>
                          </a:prstGeom>
                          <a:solidFill>
                            <a:srgbClr val="4BACC6">
                              <a:lumMod val="60000"/>
                              <a:lumOff val="40000"/>
                            </a:srgbClr>
                          </a:solidFill>
                          <a:ln w="9525">
                            <a:noFill/>
                            <a:miter lim="800000"/>
                            <a:headEnd/>
                            <a:tailEnd/>
                          </a:ln>
                        </wps:spPr>
                        <wps:txbx>
                          <w:txbxContent>
                            <w:p w:rsidR="00BD2694" w:rsidRPr="003E1F23" w:rsidRDefault="00BD2694" w:rsidP="0052234F">
                              <w:pPr>
                                <w:rPr>
                                  <w:sz w:val="24"/>
                                  <w:szCs w:val="24"/>
                                </w:rPr>
                              </w:pPr>
                              <w:r w:rsidRPr="008A28D7">
                                <w:rPr>
                                  <w:b/>
                                  <w:sz w:val="24"/>
                                  <w:szCs w:val="24"/>
                                </w:rPr>
                                <w:t>Interactive Communication</w:t>
                              </w:r>
                              <w:r>
                                <w:rPr>
                                  <w:sz w:val="24"/>
                                  <w:szCs w:val="24"/>
                                </w:rPr>
                                <w:t xml:space="preserve"> – beginning to use limited repertoire (verbal, symbolic pre-verbal) to communicate consistently, social understanding develops.</w:t>
                              </w:r>
                              <w:r w:rsidRPr="003E1F23">
                                <w:rPr>
                                  <w:sz w:val="24"/>
                                  <w:szCs w:val="24"/>
                                </w:rPr>
                                <w:t xml:space="preserve"> </w:t>
                              </w:r>
                              <w:r w:rsidRPr="008A28D7">
                                <w:rPr>
                                  <w:b/>
                                  <w:sz w:val="24"/>
                                  <w:szCs w:val="24"/>
                                </w:rPr>
                                <w:t>Motor planning</w:t>
                              </w:r>
                              <w:r>
                                <w:rPr>
                                  <w:sz w:val="24"/>
                                  <w:szCs w:val="24"/>
                                </w:rPr>
                                <w:t xml:space="preserve"> – using motor /sensory motor memory, depth perception, balance, distance and direction, crossing mid line, stretching &amp; contraction. </w:t>
                              </w:r>
                              <w:r w:rsidRPr="003E1F23">
                                <w:rPr>
                                  <w:sz w:val="24"/>
                                  <w:szCs w:val="24"/>
                                </w:rPr>
                                <w:t xml:space="preserve"> </w:t>
                              </w:r>
                              <w:r w:rsidRPr="008A28D7">
                                <w:rPr>
                                  <w:b/>
                                  <w:sz w:val="24"/>
                                  <w:szCs w:val="24"/>
                                </w:rPr>
                                <w:t>Developing cause and effect</w:t>
                              </w:r>
                              <w:r>
                                <w:rPr>
                                  <w:sz w:val="24"/>
                                  <w:szCs w:val="24"/>
                                </w:rPr>
                                <w:t xml:space="preserve"> – exploring environmental control in sensory and functional environment. Early Sequencing and scanning – object of permanence, anticipation, recognising and responding to routine events. </w:t>
                              </w:r>
                              <w:r w:rsidRPr="008A28D7">
                                <w:rPr>
                                  <w:b/>
                                  <w:sz w:val="24"/>
                                  <w:szCs w:val="24"/>
                                </w:rPr>
                                <w:t>Maintenance and development of core skills</w:t>
                              </w:r>
                              <w:r>
                                <w:rPr>
                                  <w:sz w:val="24"/>
                                  <w:szCs w:val="24"/>
                                </w:rPr>
                                <w:t xml:space="preserve"> – increased mobility in line with physical limitations. Using voluntary movements to achieve their own aims.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78" o:spid="_x0000_s1195" style="position:absolute;margin-left:-46.95pt;margin-top:377.9pt;width:546.2pt;height:181.05pt;z-index:251771904;mso-width-relative:margin;mso-height-relative:margin" coordsize="18561,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">
                <v:roundrect id="Rounded Rectangle 679" o:spid="_x0000_s1196" style="position:absolute;width:18561;height:30480;visibility:visible;mso-wrap-style:square;v-text-anchor:middle" arcsize="497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KzcIA&#10;AADcAAAADwAAAGRycy9kb3ducmV2LnhtbESPQYvCMBSE74L/ITzBi2iiB3e3GkUFi9e1gtdH82yL&#10;zUtpYq3/3ggLexxm5htmve1tLTpqfeVYw3ymQBDnzlRcaLhkx+k3CB+QDdaOScOLPGw3w8EaE+Oe&#10;/EvdORQiQtgnqKEMoUmk9HlJFv3MNcTRu7nWYoiyLaRp8RnhtpYLpZbSYsVxocSGDiXl9/PDaki7&#10;W5anJ6fS7LV4qMtkf70eeq3Ho363AhGoD//hv/bJaFh+/cDnTDwCc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grNwgAAANwAAAAPAAAAAAAAAAAAAAAAAJgCAABkcnMvZG93&#10;bnJldi54bWxQSwUGAAAAAAQABAD1AAAAhwMAAAAA&#10;" fillcolor="#93cddd" strokecolor="#0070c0" strokeweight="2pt"/>
                <v:shape id="Text Box 2" o:spid="_x0000_s1197" type="#_x0000_t202" style="position:absolute;left:593;top:1156;width:17860;height:2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6xPr0A&#10;AADcAAAADwAAAGRycy9kb3ducmV2LnhtbERPSwrCMBDdC94hjOBGbKqgSDWKCIIrwe96aMa22ExC&#10;E2u9vVkILh/vv9p0phYtNb6yrGCSpCCIc6srLhRcL/vxAoQPyBpry6TgQx42635vhZm2bz5Rew6F&#10;iCHsM1RQhuAyKX1ekkGfWEccuYdtDIYIm0LqBt8x3NRymqZzabDi2FCio11J+fP8MgpGz+PsvvdH&#10;HL3unZtew+fm9E6p4aDbLkEE6sJf/HMftIL5Is6PZ+IR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c6xPr0AAADcAAAADwAAAAAAAAAAAAAAAACYAgAAZHJzL2Rvd25yZXYu&#10;eG1sUEsFBgAAAAAEAAQA9QAAAIIDAAAAAA==&#10;" fillcolor="#93cddd" stroked="f">
                  <v:textbox>
                    <w:txbxContent>
                      <w:p w:rsidR="00BD2694" w:rsidRPr="003E1F23" w:rsidRDefault="00BD2694" w:rsidP="0052234F">
                        <w:pPr>
                          <w:rPr>
                            <w:sz w:val="24"/>
                            <w:szCs w:val="24"/>
                          </w:rPr>
                        </w:pPr>
                        <w:r w:rsidRPr="008A28D7">
                          <w:rPr>
                            <w:b/>
                            <w:sz w:val="24"/>
                            <w:szCs w:val="24"/>
                          </w:rPr>
                          <w:t>Interactive Communication</w:t>
                        </w:r>
                        <w:r>
                          <w:rPr>
                            <w:sz w:val="24"/>
                            <w:szCs w:val="24"/>
                          </w:rPr>
                          <w:t xml:space="preserve"> – beginning to use limited repertoire (verbal, symbolic pre-verbal) to communicate consistently, social understanding develops.</w:t>
                        </w:r>
                        <w:r w:rsidRPr="003E1F23">
                          <w:rPr>
                            <w:sz w:val="24"/>
                            <w:szCs w:val="24"/>
                          </w:rPr>
                          <w:t xml:space="preserve"> </w:t>
                        </w:r>
                        <w:r w:rsidRPr="008A28D7">
                          <w:rPr>
                            <w:b/>
                            <w:sz w:val="24"/>
                            <w:szCs w:val="24"/>
                          </w:rPr>
                          <w:t>Motor planning</w:t>
                        </w:r>
                        <w:r>
                          <w:rPr>
                            <w:sz w:val="24"/>
                            <w:szCs w:val="24"/>
                          </w:rPr>
                          <w:t xml:space="preserve"> – using motor /sensory motor memory, depth perception, balance, distance and direction, crossing mid line, stretching &amp; contraction. </w:t>
                        </w:r>
                        <w:r w:rsidRPr="003E1F23">
                          <w:rPr>
                            <w:sz w:val="24"/>
                            <w:szCs w:val="24"/>
                          </w:rPr>
                          <w:t xml:space="preserve"> </w:t>
                        </w:r>
                        <w:r w:rsidRPr="008A28D7">
                          <w:rPr>
                            <w:b/>
                            <w:sz w:val="24"/>
                            <w:szCs w:val="24"/>
                          </w:rPr>
                          <w:t>Developing cause and effect</w:t>
                        </w:r>
                        <w:r>
                          <w:rPr>
                            <w:sz w:val="24"/>
                            <w:szCs w:val="24"/>
                          </w:rPr>
                          <w:t xml:space="preserve"> – exploring environmental control in sensory and functional environment. Early Sequencing and scanning – object of permanence, anticipation, recognising and responding to routine events. </w:t>
                        </w:r>
                        <w:r w:rsidRPr="008A28D7">
                          <w:rPr>
                            <w:b/>
                            <w:sz w:val="24"/>
                            <w:szCs w:val="24"/>
                          </w:rPr>
                          <w:t>Maintenance and development of core skills</w:t>
                        </w:r>
                        <w:r>
                          <w:rPr>
                            <w:sz w:val="24"/>
                            <w:szCs w:val="24"/>
                          </w:rPr>
                          <w:t xml:space="preserve"> – increased mobility in line with physical limitations. Using voluntary movements to achieve their own aims. </w:t>
                        </w:r>
                      </w:p>
                    </w:txbxContent>
                  </v:textbox>
                </v:shape>
                <w10:wrap type="tight"/>
              </v:group>
            </w:pict>
          </mc:Fallback>
        </mc:AlternateContent>
      </w:r>
      <w:r>
        <w:rPr>
          <w:noProof/>
          <w:color w:val="365F91" w:themeColor="accent1" w:themeShade="BF"/>
          <w:sz w:val="28"/>
          <w:szCs w:val="28"/>
          <w:lang w:eastAsia="en-GB"/>
        </w:rPr>
        <mc:AlternateContent>
          <mc:Choice Requires="wpg">
            <w:drawing>
              <wp:anchor distT="0" distB="0" distL="114300" distR="114300" simplePos="0" relativeHeight="251772928" behindDoc="0" locked="0" layoutInCell="1" allowOverlap="1" wp14:anchorId="73A0FAD8" wp14:editId="01C43159">
                <wp:simplePos x="0" y="0"/>
                <wp:positionH relativeFrom="column">
                  <wp:posOffset>-596265</wp:posOffset>
                </wp:positionH>
                <wp:positionV relativeFrom="paragraph">
                  <wp:posOffset>6572885</wp:posOffset>
                </wp:positionV>
                <wp:extent cx="6934835" cy="2258060"/>
                <wp:effectExtent l="0" t="0" r="18415" b="27940"/>
                <wp:wrapTight wrapText="bothSides">
                  <wp:wrapPolygon edited="0">
                    <wp:start x="59" y="0"/>
                    <wp:lineTo x="0" y="182"/>
                    <wp:lineTo x="0" y="21685"/>
                    <wp:lineTo x="21598" y="21685"/>
                    <wp:lineTo x="21598" y="0"/>
                    <wp:lineTo x="59" y="0"/>
                  </wp:wrapPolygon>
                </wp:wrapTight>
                <wp:docPr id="681" name="Group 681"/>
                <wp:cNvGraphicFramePr/>
                <a:graphic xmlns:a="http://schemas.openxmlformats.org/drawingml/2006/main">
                  <a:graphicData uri="http://schemas.microsoft.com/office/word/2010/wordprocessingGroup">
                    <wpg:wgp>
                      <wpg:cNvGrpSpPr/>
                      <wpg:grpSpPr>
                        <a:xfrm>
                          <a:off x="0" y="0"/>
                          <a:ext cx="6934835" cy="2258060"/>
                          <a:chOff x="0" y="-374242"/>
                          <a:chExt cx="1898015" cy="3573780"/>
                        </a:xfrm>
                      </wpg:grpSpPr>
                      <wps:wsp>
                        <wps:cNvPr id="682" name="Rounded Rectangle 682"/>
                        <wps:cNvSpPr/>
                        <wps:spPr>
                          <a:xfrm>
                            <a:off x="0" y="-374242"/>
                            <a:ext cx="1898015" cy="3573780"/>
                          </a:xfrm>
                          <a:prstGeom prst="roundRect">
                            <a:avLst>
                              <a:gd name="adj" fmla="val 4094"/>
                            </a:avLst>
                          </a:prstGeom>
                          <a:solidFill>
                            <a:srgbClr val="1F497D">
                              <a:lumMod val="60000"/>
                              <a:lumOff val="40000"/>
                            </a:srgbClr>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Text Box 2"/>
                        <wps:cNvSpPr txBox="1">
                          <a:spLocks noChangeArrowheads="1"/>
                        </wps:cNvSpPr>
                        <wps:spPr bwMode="auto">
                          <a:xfrm>
                            <a:off x="77819" y="-255437"/>
                            <a:ext cx="1805351" cy="3310889"/>
                          </a:xfrm>
                          <a:prstGeom prst="rect">
                            <a:avLst/>
                          </a:prstGeom>
                          <a:solidFill>
                            <a:srgbClr val="1F497D">
                              <a:lumMod val="60000"/>
                              <a:lumOff val="40000"/>
                            </a:srgbClr>
                          </a:solidFill>
                          <a:ln w="9525">
                            <a:noFill/>
                            <a:miter lim="800000"/>
                            <a:headEnd/>
                            <a:tailEnd/>
                          </a:ln>
                        </wps:spPr>
                        <wps:txbx>
                          <w:txbxContent>
                            <w:p w:rsidR="00BD2694" w:rsidRPr="005465BB" w:rsidRDefault="00BD2694" w:rsidP="0052234F">
                              <w:pPr>
                                <w:rPr>
                                  <w:sz w:val="24"/>
                                  <w:szCs w:val="24"/>
                                </w:rPr>
                              </w:pPr>
                              <w:r w:rsidRPr="005465BB">
                                <w:rPr>
                                  <w:b/>
                                  <w:sz w:val="24"/>
                                  <w:szCs w:val="24"/>
                                </w:rPr>
                                <w:t>Desire and ability to explore</w:t>
                              </w:r>
                              <w:r>
                                <w:rPr>
                                  <w:sz w:val="24"/>
                                  <w:szCs w:val="24"/>
                                </w:rPr>
                                <w:t xml:space="preserve"> – increased environmental control, able to differentiate the purpose of different switches, develops persistence and ability to explore </w:t>
                              </w:r>
                              <w:r w:rsidRPr="005465BB">
                                <w:rPr>
                                  <w:b/>
                                  <w:sz w:val="24"/>
                                  <w:szCs w:val="24"/>
                                </w:rPr>
                                <w:t>, self-determination</w:t>
                              </w:r>
                              <w:r>
                                <w:rPr>
                                  <w:sz w:val="24"/>
                                  <w:szCs w:val="24"/>
                                </w:rPr>
                                <w:t xml:space="preserve"> – pupil is aware of possibilities available to them and they beginning to have a view on what they are interested in.</w:t>
                              </w:r>
                              <w:r w:rsidRPr="005465BB">
                                <w:rPr>
                                  <w:sz w:val="24"/>
                                  <w:szCs w:val="24"/>
                                </w:rPr>
                                <w:t xml:space="preserve"> </w:t>
                              </w:r>
                              <w:r w:rsidRPr="00661E20">
                                <w:rPr>
                                  <w:b/>
                                  <w:sz w:val="24"/>
                                  <w:szCs w:val="24"/>
                                </w:rPr>
                                <w:t>Able to communicate wants and desires</w:t>
                              </w:r>
                              <w:r>
                                <w:rPr>
                                  <w:sz w:val="24"/>
                                  <w:szCs w:val="24"/>
                                </w:rPr>
                                <w:t xml:space="preserve"> – using a range of symbolic, technological, verbal and non-verbal means, pupil understands they can communicate with others and understands others can communicate with them. Expressive / receptive language is effective. </w:t>
                              </w:r>
                              <w:proofErr w:type="gramStart"/>
                              <w:r w:rsidRPr="00661E20">
                                <w:rPr>
                                  <w:b/>
                                  <w:sz w:val="24"/>
                                  <w:szCs w:val="24"/>
                                </w:rPr>
                                <w:t>Learning through motor skills</w:t>
                              </w:r>
                              <w:r>
                                <w:rPr>
                                  <w:sz w:val="24"/>
                                  <w:szCs w:val="24"/>
                                </w:rPr>
                                <w:t xml:space="preserve"> – making choices about placing body in space to experience proximity and interaction, increased independence in everyday functional activities.</w:t>
                              </w:r>
                              <w:proofErr w:type="gramEnd"/>
                              <w:r>
                                <w:rPr>
                                  <w:sz w:val="24"/>
                                  <w:szCs w:val="24"/>
                                </w:rPr>
                                <w:t xml:space="preserve"> . </w:t>
                              </w:r>
                              <w:r w:rsidRPr="00661E20">
                                <w:rPr>
                                  <w:b/>
                                  <w:sz w:val="24"/>
                                  <w:szCs w:val="24"/>
                                </w:rPr>
                                <w:t>Learning through play</w:t>
                              </w:r>
                              <w:r>
                                <w:rPr>
                                  <w:sz w:val="24"/>
                                  <w:szCs w:val="24"/>
                                </w:rPr>
                                <w:t xml:space="preserve"> </w:t>
                              </w:r>
                              <w:proofErr w:type="gramStart"/>
                              <w:r>
                                <w:rPr>
                                  <w:sz w:val="24"/>
                                  <w:szCs w:val="24"/>
                                </w:rPr>
                                <w:t>-  becoming</w:t>
                              </w:r>
                              <w:proofErr w:type="gramEnd"/>
                              <w:r>
                                <w:rPr>
                                  <w:sz w:val="24"/>
                                  <w:szCs w:val="24"/>
                                </w:rPr>
                                <w:t xml:space="preserve"> ready to engage with the outside world, the student now has the ability to move into a wider social world.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81" o:spid="_x0000_s1198" style="position:absolute;margin-left:-46.95pt;margin-top:517.55pt;width:546.05pt;height:177.8pt;z-index:251772928;mso-width-relative:margin;mso-height-relative:margin" coordorigin=",-3742" coordsize="18980,3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">
                <v:roundrect id="Rounded Rectangle 682" o:spid="_x0000_s1199" style="position:absolute;top:-3742;width:18980;height:35737;visibility:visible;mso-wrap-style:square;v-text-anchor:middle" arcsize="268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6bvsYA&#10;AADcAAAADwAAAGRycy9kb3ducmV2LnhtbESPQWvCQBSE74X+h+UVvNVNJdqQuooIgtZDMe2lt0f2&#10;NbuYfRuyWxP/fVcQehxm5htmuR5dKy7UB+tZwcs0A0Fce225UfD1uXsuQISIrLH1TAquFGC9enxY&#10;Yqn9wCe6VLERCcKhRAUmxq6UMtSGHIap74iT9+N7hzHJvpG6xyHBXStnWbaQDi2nBYMdbQ3V5+rX&#10;KTgeTH6+2nGX2/ft8Lr5mB/y4lupydO4eQMRaYz/4Xt7rxUsihnczq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6bvsYAAADcAAAADwAAAAAAAAAAAAAAAACYAgAAZHJz&#10;L2Rvd25yZXYueG1sUEsFBgAAAAAEAAQA9QAAAIsDAAAAAA==&#10;" fillcolor="#558ed5" strokecolor="#0070c0" strokeweight="2pt"/>
                <v:shape id="Text Box 2" o:spid="_x0000_s1200" type="#_x0000_t202" style="position:absolute;left:778;top:-2554;width:18053;height:33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8mEMQA&#10;AADcAAAADwAAAGRycy9kb3ducmV2LnhtbESPT4vCMBTE74LfITzBm6Za/EM1irgs7sHDWsXzo3m2&#10;xealNFG7fnojLHgcZuY3zHLdmkrcqXGlZQWjYQSCOLO65FzB6fg9mINwHlljZZkU/JGD9arbWWKi&#10;7YMPdE99LgKEXYIKCu/rREqXFWTQDW1NHLyLbQz6IJtc6gYfAW4qOY6iqTRYclgosKZtQdk1vRkF&#10;591sH/9O0ucmPvHtWNlnO4u/lOr32s0ChKfWf8L/7R+tYDqP4X0mHAG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PJhDEAAAA3AAAAA8AAAAAAAAAAAAAAAAAmAIAAGRycy9k&#10;b3ducmV2LnhtbFBLBQYAAAAABAAEAPUAAACJAwAAAAA=&#10;" fillcolor="#558ed5" stroked="f">
                  <v:textbox>
                    <w:txbxContent>
                      <w:p w:rsidR="00BD2694" w:rsidRPr="005465BB" w:rsidRDefault="00BD2694" w:rsidP="0052234F">
                        <w:pPr>
                          <w:rPr>
                            <w:sz w:val="24"/>
                            <w:szCs w:val="24"/>
                          </w:rPr>
                        </w:pPr>
                        <w:r w:rsidRPr="005465BB">
                          <w:rPr>
                            <w:b/>
                            <w:sz w:val="24"/>
                            <w:szCs w:val="24"/>
                          </w:rPr>
                          <w:t>Desire and ability to explore</w:t>
                        </w:r>
                        <w:r>
                          <w:rPr>
                            <w:sz w:val="24"/>
                            <w:szCs w:val="24"/>
                          </w:rPr>
                          <w:t xml:space="preserve"> – increased environmental control, able to differentiate the purpose of different switches, develops persistence and ability to explore </w:t>
                        </w:r>
                        <w:r w:rsidRPr="005465BB">
                          <w:rPr>
                            <w:b/>
                            <w:sz w:val="24"/>
                            <w:szCs w:val="24"/>
                          </w:rPr>
                          <w:t>, self-determination</w:t>
                        </w:r>
                        <w:r>
                          <w:rPr>
                            <w:sz w:val="24"/>
                            <w:szCs w:val="24"/>
                          </w:rPr>
                          <w:t xml:space="preserve"> – pupil is aware of possibilities available to them and they beginning to have a view on what they are interested in.</w:t>
                        </w:r>
                        <w:r w:rsidRPr="005465BB">
                          <w:rPr>
                            <w:sz w:val="24"/>
                            <w:szCs w:val="24"/>
                          </w:rPr>
                          <w:t xml:space="preserve"> </w:t>
                        </w:r>
                        <w:r w:rsidRPr="00661E20">
                          <w:rPr>
                            <w:b/>
                            <w:sz w:val="24"/>
                            <w:szCs w:val="24"/>
                          </w:rPr>
                          <w:t>Able to communicate wants and desires</w:t>
                        </w:r>
                        <w:r>
                          <w:rPr>
                            <w:sz w:val="24"/>
                            <w:szCs w:val="24"/>
                          </w:rPr>
                          <w:t xml:space="preserve"> – using a range of symbolic, technological, verbal and non-verbal means, pupil understands they can communicate with others and understands others can communicate with them. Expressive / receptive language is effective. </w:t>
                        </w:r>
                        <w:proofErr w:type="gramStart"/>
                        <w:r w:rsidRPr="00661E20">
                          <w:rPr>
                            <w:b/>
                            <w:sz w:val="24"/>
                            <w:szCs w:val="24"/>
                          </w:rPr>
                          <w:t>Learning through motor skills</w:t>
                        </w:r>
                        <w:r>
                          <w:rPr>
                            <w:sz w:val="24"/>
                            <w:szCs w:val="24"/>
                          </w:rPr>
                          <w:t xml:space="preserve"> – making choices about placing body in space to experience proximity and interaction, increased independence in everyday functional activities.</w:t>
                        </w:r>
                        <w:proofErr w:type="gramEnd"/>
                        <w:r>
                          <w:rPr>
                            <w:sz w:val="24"/>
                            <w:szCs w:val="24"/>
                          </w:rPr>
                          <w:t xml:space="preserve"> . </w:t>
                        </w:r>
                        <w:r w:rsidRPr="00661E20">
                          <w:rPr>
                            <w:b/>
                            <w:sz w:val="24"/>
                            <w:szCs w:val="24"/>
                          </w:rPr>
                          <w:t>Learning through play</w:t>
                        </w:r>
                        <w:r>
                          <w:rPr>
                            <w:sz w:val="24"/>
                            <w:szCs w:val="24"/>
                          </w:rPr>
                          <w:t xml:space="preserve"> </w:t>
                        </w:r>
                        <w:proofErr w:type="gramStart"/>
                        <w:r>
                          <w:rPr>
                            <w:sz w:val="24"/>
                            <w:szCs w:val="24"/>
                          </w:rPr>
                          <w:t>-  becoming</w:t>
                        </w:r>
                        <w:proofErr w:type="gramEnd"/>
                        <w:r>
                          <w:rPr>
                            <w:sz w:val="24"/>
                            <w:szCs w:val="24"/>
                          </w:rPr>
                          <w:t xml:space="preserve"> ready to engage with the outside world, the student now has the ability to move into a wider social world. </w:t>
                        </w:r>
                      </w:p>
                    </w:txbxContent>
                  </v:textbox>
                </v:shape>
                <w10:wrap type="tight"/>
              </v:group>
            </w:pict>
          </mc:Fallback>
        </mc:AlternateContent>
      </w:r>
      <w:r w:rsidR="00623379">
        <w:rPr>
          <w:color w:val="365F91" w:themeColor="accent1" w:themeShade="BF"/>
          <w:sz w:val="28"/>
          <w:szCs w:val="28"/>
        </w:rPr>
        <w:t>Because of the highly individual needs of this group of pupils their curriculum content will also be highly individualised</w:t>
      </w:r>
      <w:r w:rsidR="0052234F">
        <w:rPr>
          <w:color w:val="365F91" w:themeColor="accent1" w:themeShade="BF"/>
          <w:sz w:val="28"/>
          <w:szCs w:val="28"/>
        </w:rPr>
        <w:t xml:space="preserve">; however looking at </w:t>
      </w:r>
      <w:r w:rsidR="0052234F">
        <w:rPr>
          <w:i/>
          <w:color w:val="365F91" w:themeColor="accent1" w:themeShade="BF"/>
          <w:sz w:val="28"/>
          <w:szCs w:val="28"/>
        </w:rPr>
        <w:t>typical</w:t>
      </w:r>
      <w:r w:rsidR="0052234F">
        <w:rPr>
          <w:color w:val="365F91" w:themeColor="accent1" w:themeShade="BF"/>
          <w:sz w:val="28"/>
          <w:szCs w:val="28"/>
        </w:rPr>
        <w:t xml:space="preserve"> content we can see 4 phases or content groups.</w:t>
      </w:r>
      <w:r w:rsidR="005465BB" w:rsidRPr="005465BB">
        <w:rPr>
          <w:noProof/>
        </w:rPr>
        <w:t xml:space="preserve"> </w:t>
      </w:r>
    </w:p>
    <w:p w:rsidR="0052234F" w:rsidRPr="00F07C95" w:rsidRDefault="00F07C95" w:rsidP="00F07C95">
      <w:pPr>
        <w:pStyle w:val="ListParagraph"/>
        <w:numPr>
          <w:ilvl w:val="0"/>
          <w:numId w:val="4"/>
        </w:numPr>
        <w:rPr>
          <w:b/>
          <w:color w:val="365F91" w:themeColor="accent1" w:themeShade="BF"/>
          <w:sz w:val="28"/>
          <w:szCs w:val="28"/>
        </w:rPr>
      </w:pPr>
      <w:r w:rsidRPr="00F07C95">
        <w:rPr>
          <w:b/>
          <w:color w:val="365F91" w:themeColor="accent1" w:themeShade="BF"/>
          <w:sz w:val="28"/>
          <w:szCs w:val="28"/>
        </w:rPr>
        <w:lastRenderedPageBreak/>
        <w:t>Timetabling and Themes of the Curriculum</w:t>
      </w:r>
    </w:p>
    <w:p w:rsidR="00F07C95" w:rsidRDefault="00F07C95" w:rsidP="00C8623F">
      <w:pPr>
        <w:rPr>
          <w:color w:val="365F91" w:themeColor="accent1" w:themeShade="BF"/>
          <w:sz w:val="28"/>
          <w:szCs w:val="28"/>
        </w:rPr>
      </w:pPr>
      <w:r>
        <w:rPr>
          <w:color w:val="365F91" w:themeColor="accent1" w:themeShade="BF"/>
          <w:sz w:val="28"/>
          <w:szCs w:val="28"/>
        </w:rPr>
        <w:t xml:space="preserve">The Pre-formal curriculum goes back to the QCDA 2010 document </w:t>
      </w:r>
      <w:r w:rsidR="00200002">
        <w:rPr>
          <w:color w:val="365F91" w:themeColor="accent1" w:themeShade="BF"/>
          <w:sz w:val="28"/>
          <w:szCs w:val="28"/>
        </w:rPr>
        <w:t xml:space="preserve"> and their </w:t>
      </w:r>
      <w:r w:rsidR="00200002">
        <w:rPr>
          <w:i/>
          <w:color w:val="365F91" w:themeColor="accent1" w:themeShade="BF"/>
          <w:sz w:val="28"/>
          <w:szCs w:val="28"/>
        </w:rPr>
        <w:t>Big Picture</w:t>
      </w:r>
      <w:r w:rsidR="00200002">
        <w:rPr>
          <w:color w:val="365F91" w:themeColor="accent1" w:themeShade="BF"/>
          <w:sz w:val="28"/>
          <w:szCs w:val="28"/>
        </w:rPr>
        <w:t xml:space="preserve"> where 6 generic areas of learning are suggested – </w:t>
      </w:r>
      <w:r w:rsidR="00200002" w:rsidRPr="00200002">
        <w:rPr>
          <w:i/>
          <w:color w:val="365F91" w:themeColor="accent1" w:themeShade="BF"/>
          <w:sz w:val="28"/>
          <w:szCs w:val="28"/>
        </w:rPr>
        <w:t>communication, language and literacy</w:t>
      </w:r>
      <w:r w:rsidR="00200002">
        <w:rPr>
          <w:color w:val="365F91" w:themeColor="accent1" w:themeShade="BF"/>
          <w:sz w:val="28"/>
          <w:szCs w:val="28"/>
        </w:rPr>
        <w:t xml:space="preserve">, </w:t>
      </w:r>
      <w:r w:rsidR="00200002">
        <w:rPr>
          <w:i/>
          <w:color w:val="365F91" w:themeColor="accent1" w:themeShade="BF"/>
          <w:sz w:val="28"/>
          <w:szCs w:val="28"/>
        </w:rPr>
        <w:t xml:space="preserve">creative development, </w:t>
      </w:r>
      <w:r w:rsidR="00200002" w:rsidRPr="00200002">
        <w:rPr>
          <w:i/>
          <w:color w:val="365F91" w:themeColor="accent1" w:themeShade="BF"/>
          <w:sz w:val="28"/>
          <w:szCs w:val="28"/>
        </w:rPr>
        <w:t>knowledge and understanding of the world</w:t>
      </w:r>
      <w:r w:rsidR="00200002">
        <w:rPr>
          <w:color w:val="365F91" w:themeColor="accent1" w:themeShade="BF"/>
          <w:sz w:val="28"/>
          <w:szCs w:val="28"/>
        </w:rPr>
        <w:t xml:space="preserve">, </w:t>
      </w:r>
      <w:r w:rsidR="00200002" w:rsidRPr="00200002">
        <w:rPr>
          <w:i/>
          <w:color w:val="365F91" w:themeColor="accent1" w:themeShade="BF"/>
          <w:sz w:val="28"/>
          <w:szCs w:val="28"/>
        </w:rPr>
        <w:t>personal social and emotional development</w:t>
      </w:r>
      <w:r w:rsidR="00200002">
        <w:rPr>
          <w:color w:val="365F91" w:themeColor="accent1" w:themeShade="BF"/>
          <w:sz w:val="28"/>
          <w:szCs w:val="28"/>
        </w:rPr>
        <w:t xml:space="preserve">, </w:t>
      </w:r>
      <w:r w:rsidR="00200002">
        <w:rPr>
          <w:i/>
          <w:color w:val="365F91" w:themeColor="accent1" w:themeShade="BF"/>
          <w:sz w:val="28"/>
          <w:szCs w:val="28"/>
        </w:rPr>
        <w:t xml:space="preserve">physical development, </w:t>
      </w:r>
      <w:r w:rsidR="00200002" w:rsidRPr="00200002">
        <w:rPr>
          <w:i/>
          <w:color w:val="365F91" w:themeColor="accent1" w:themeShade="BF"/>
          <w:sz w:val="28"/>
          <w:szCs w:val="28"/>
        </w:rPr>
        <w:t>and problem solving, reasoning and numeracy</w:t>
      </w:r>
      <w:r w:rsidR="00200002">
        <w:rPr>
          <w:i/>
          <w:color w:val="365F91" w:themeColor="accent1" w:themeShade="BF"/>
          <w:sz w:val="28"/>
          <w:szCs w:val="28"/>
        </w:rPr>
        <w:softHyphen/>
        <w:t xml:space="preserve"> </w:t>
      </w:r>
      <w:r w:rsidR="00200002">
        <w:rPr>
          <w:color w:val="365F91" w:themeColor="accent1" w:themeShade="BF"/>
          <w:sz w:val="28"/>
          <w:szCs w:val="28"/>
        </w:rPr>
        <w:t>for our pupils working in the pre-formal curriculum these have been distilled into My Communication, My Thinking, Me and My Community and My body which better reflect the priorities for our pupils..</w:t>
      </w:r>
    </w:p>
    <w:p w:rsidR="00200002" w:rsidRDefault="00200002" w:rsidP="00C8623F">
      <w:pPr>
        <w:rPr>
          <w:color w:val="365F91" w:themeColor="accent1" w:themeShade="BF"/>
          <w:sz w:val="28"/>
          <w:szCs w:val="28"/>
        </w:rPr>
      </w:pPr>
      <w:r>
        <w:rPr>
          <w:color w:val="365F91" w:themeColor="accent1" w:themeShade="BF"/>
          <w:sz w:val="28"/>
          <w:szCs w:val="28"/>
        </w:rPr>
        <w:t>The Curriculum for each of these 5 areas can be summarised as;</w:t>
      </w:r>
    </w:p>
    <w:p w:rsidR="00200002" w:rsidRDefault="00200002" w:rsidP="00C8623F">
      <w:pPr>
        <w:rPr>
          <w:color w:val="365F91" w:themeColor="accent1" w:themeShade="BF"/>
          <w:sz w:val="28"/>
          <w:szCs w:val="28"/>
        </w:rPr>
      </w:pPr>
      <w:r w:rsidRPr="00C7243B">
        <w:rPr>
          <w:b/>
          <w:color w:val="365F91" w:themeColor="accent1" w:themeShade="BF"/>
          <w:sz w:val="28"/>
          <w:szCs w:val="28"/>
        </w:rPr>
        <w:t>My Communication</w:t>
      </w:r>
      <w:r>
        <w:rPr>
          <w:color w:val="365F91" w:themeColor="accent1" w:themeShade="BF"/>
          <w:sz w:val="28"/>
          <w:szCs w:val="28"/>
        </w:rPr>
        <w:t xml:space="preserve"> – This will address skills that underpin communication such as shared attention, responding, turn taking anticipating, showing preference and making choices well as more formal pathways such as objects of reference, symbol exchange, verbal language and signing. It’s vital that it is understood that our pupils learning can be highly </w:t>
      </w:r>
      <w:r w:rsidR="00C7243B">
        <w:rPr>
          <w:color w:val="365F91" w:themeColor="accent1" w:themeShade="BF"/>
          <w:sz w:val="28"/>
          <w:szCs w:val="28"/>
        </w:rPr>
        <w:t>contextualised, so the context of the communication must be considered this may include the physical environment and the people communicating. At this stage of development the lessons the pupils can teach us must be learnt, e.g. the pupil may teach us that the best way to communicate with them is if the light source is behind their body. We can then use this to maximise the pupils learning.</w:t>
      </w:r>
    </w:p>
    <w:p w:rsidR="00C7243B" w:rsidRDefault="00C7243B" w:rsidP="00C8623F">
      <w:pPr>
        <w:rPr>
          <w:color w:val="365F91" w:themeColor="accent1" w:themeShade="BF"/>
          <w:sz w:val="28"/>
          <w:szCs w:val="28"/>
        </w:rPr>
      </w:pPr>
      <w:r w:rsidRPr="00C7243B">
        <w:rPr>
          <w:b/>
          <w:color w:val="365F91" w:themeColor="accent1" w:themeShade="BF"/>
          <w:sz w:val="28"/>
          <w:szCs w:val="28"/>
        </w:rPr>
        <w:t>My Thinking</w:t>
      </w:r>
      <w:r>
        <w:rPr>
          <w:color w:val="365F91" w:themeColor="accent1" w:themeShade="BF"/>
          <w:sz w:val="28"/>
          <w:szCs w:val="28"/>
        </w:rPr>
        <w:t xml:space="preserve"> – The development of thinking and cognition comes about as the pupil can perceive themselves as part of a world in which they belong and their interaction within it. The student will only be able to develop their thinking by be receiving many opportunities to become aware of and to explore this world. These opportunities are designed and constructed to develop exploration, engagement and manipulation of objects and their environment. Our pupils will be learning to problem solve and notice relationships, their sequence and patterns.</w:t>
      </w:r>
    </w:p>
    <w:p w:rsidR="00C7243B" w:rsidRDefault="00C7243B" w:rsidP="00C8623F">
      <w:pPr>
        <w:rPr>
          <w:color w:val="365F91" w:themeColor="accent1" w:themeShade="BF"/>
          <w:sz w:val="28"/>
          <w:szCs w:val="28"/>
        </w:rPr>
      </w:pPr>
      <w:r w:rsidRPr="00C7243B">
        <w:rPr>
          <w:b/>
          <w:color w:val="365F91" w:themeColor="accent1" w:themeShade="BF"/>
          <w:sz w:val="28"/>
          <w:szCs w:val="28"/>
        </w:rPr>
        <w:t>My Body</w:t>
      </w:r>
      <w:r>
        <w:rPr>
          <w:b/>
          <w:color w:val="365F91" w:themeColor="accent1" w:themeShade="BF"/>
          <w:sz w:val="28"/>
          <w:szCs w:val="28"/>
        </w:rPr>
        <w:t xml:space="preserve"> </w:t>
      </w:r>
      <w:proofErr w:type="gramStart"/>
      <w:r>
        <w:rPr>
          <w:b/>
          <w:color w:val="365F91" w:themeColor="accent1" w:themeShade="BF"/>
          <w:sz w:val="28"/>
          <w:szCs w:val="28"/>
        </w:rPr>
        <w:t xml:space="preserve">- </w:t>
      </w:r>
      <w:r>
        <w:rPr>
          <w:color w:val="365F91" w:themeColor="accent1" w:themeShade="BF"/>
          <w:sz w:val="28"/>
          <w:szCs w:val="28"/>
        </w:rPr>
        <w:t xml:space="preserve"> </w:t>
      </w:r>
      <w:r w:rsidR="0090171F">
        <w:rPr>
          <w:color w:val="365F91" w:themeColor="accent1" w:themeShade="BF"/>
          <w:sz w:val="28"/>
          <w:szCs w:val="28"/>
        </w:rPr>
        <w:t>For</w:t>
      </w:r>
      <w:proofErr w:type="gramEnd"/>
      <w:r w:rsidR="0090171F">
        <w:rPr>
          <w:color w:val="365F91" w:themeColor="accent1" w:themeShade="BF"/>
          <w:sz w:val="28"/>
          <w:szCs w:val="28"/>
        </w:rPr>
        <w:t xml:space="preserve"> our pupils in the pre formal curriculum the understanding of </w:t>
      </w:r>
      <w:r w:rsidR="0090171F">
        <w:rPr>
          <w:i/>
          <w:color w:val="365F91" w:themeColor="accent1" w:themeShade="BF"/>
          <w:sz w:val="28"/>
          <w:szCs w:val="28"/>
        </w:rPr>
        <w:t>my body</w:t>
      </w:r>
      <w:r w:rsidR="0090171F">
        <w:rPr>
          <w:color w:val="365F91" w:themeColor="accent1" w:themeShade="BF"/>
          <w:sz w:val="28"/>
          <w:szCs w:val="28"/>
        </w:rPr>
        <w:t xml:space="preserve"> is central to their learning, as they must initially learn what the parameters of their body and what is beyond it, it is with this perceptive understanding that they can begin to perceive themselves. For a person with limited mobility and sensory impairments this distinction is challenging. Once </w:t>
      </w:r>
      <w:r w:rsidR="0090171F">
        <w:rPr>
          <w:color w:val="365F91" w:themeColor="accent1" w:themeShade="BF"/>
          <w:sz w:val="28"/>
          <w:szCs w:val="28"/>
        </w:rPr>
        <w:lastRenderedPageBreak/>
        <w:t>body awareness is taught and perceived then the development of gross and fine motor skills can be developed.</w:t>
      </w:r>
    </w:p>
    <w:p w:rsidR="0090171F" w:rsidRDefault="0090171F" w:rsidP="00C8623F">
      <w:pPr>
        <w:rPr>
          <w:color w:val="365F91" w:themeColor="accent1" w:themeShade="BF"/>
          <w:sz w:val="28"/>
          <w:szCs w:val="28"/>
        </w:rPr>
      </w:pPr>
      <w:r w:rsidRPr="0090171F">
        <w:rPr>
          <w:b/>
          <w:color w:val="365F91" w:themeColor="accent1" w:themeShade="BF"/>
          <w:sz w:val="28"/>
          <w:szCs w:val="28"/>
        </w:rPr>
        <w:t>My Indep</w:t>
      </w:r>
      <w:r>
        <w:rPr>
          <w:b/>
          <w:color w:val="365F91" w:themeColor="accent1" w:themeShade="BF"/>
          <w:sz w:val="28"/>
          <w:szCs w:val="28"/>
        </w:rPr>
        <w:t>en</w:t>
      </w:r>
      <w:r w:rsidRPr="0090171F">
        <w:rPr>
          <w:b/>
          <w:color w:val="365F91" w:themeColor="accent1" w:themeShade="BF"/>
          <w:sz w:val="28"/>
          <w:szCs w:val="28"/>
        </w:rPr>
        <w:t>dence</w:t>
      </w:r>
      <w:r>
        <w:rPr>
          <w:color w:val="365F91" w:themeColor="accent1" w:themeShade="BF"/>
          <w:sz w:val="28"/>
          <w:szCs w:val="28"/>
        </w:rPr>
        <w:t xml:space="preserve"> – To exert one’s own choices is a fundamental human right so it must be central to our curriculum</w:t>
      </w:r>
      <w:r w:rsidR="006C7FDF">
        <w:rPr>
          <w:color w:val="365F91" w:themeColor="accent1" w:themeShade="BF"/>
          <w:sz w:val="28"/>
          <w:szCs w:val="28"/>
        </w:rPr>
        <w:t xml:space="preserve">; this can only be developed  as a person develops an understanding of themselves as a  who can perceive the world around them, and then to communicate their wants and needs. The early stages of this are not about by conforming to rules but about taking control over themselves, their environment and experiences that they involved in. Again these skills can become highly </w:t>
      </w:r>
      <w:r w:rsidR="00485FDD">
        <w:rPr>
          <w:color w:val="365F91" w:themeColor="accent1" w:themeShade="BF"/>
          <w:sz w:val="28"/>
          <w:szCs w:val="28"/>
        </w:rPr>
        <w:t>contextualis</w:t>
      </w:r>
      <w:r w:rsidR="006C7FDF">
        <w:rPr>
          <w:color w:val="365F91" w:themeColor="accent1" w:themeShade="BF"/>
          <w:sz w:val="28"/>
          <w:szCs w:val="28"/>
        </w:rPr>
        <w:t xml:space="preserve">ed </w:t>
      </w:r>
      <w:r w:rsidR="00485FDD">
        <w:rPr>
          <w:color w:val="365F91" w:themeColor="accent1" w:themeShade="BF"/>
          <w:sz w:val="28"/>
          <w:szCs w:val="28"/>
        </w:rPr>
        <w:t>so opportunities to use</w:t>
      </w:r>
      <w:r w:rsidR="00485FDD">
        <w:rPr>
          <w:i/>
          <w:color w:val="365F91" w:themeColor="accent1" w:themeShade="BF"/>
          <w:sz w:val="28"/>
          <w:szCs w:val="28"/>
        </w:rPr>
        <w:t xml:space="preserve"> </w:t>
      </w:r>
      <w:r w:rsidR="00485FDD">
        <w:rPr>
          <w:color w:val="365F91" w:themeColor="accent1" w:themeShade="BF"/>
          <w:sz w:val="28"/>
          <w:szCs w:val="28"/>
        </w:rPr>
        <w:t>and learn skills should be offered in a range of situations and with a variety of people; tempering this with the provision of people and environments that the young people feel safe and secure in.  Independence can be seen in many light physical, communication, cognition etc.</w:t>
      </w:r>
    </w:p>
    <w:p w:rsidR="00485FDD" w:rsidRDefault="00485FDD" w:rsidP="00C8623F">
      <w:pPr>
        <w:rPr>
          <w:color w:val="365F91" w:themeColor="accent1" w:themeShade="BF"/>
          <w:sz w:val="28"/>
          <w:szCs w:val="28"/>
        </w:rPr>
      </w:pPr>
      <w:r>
        <w:rPr>
          <w:color w:val="365F91" w:themeColor="accent1" w:themeShade="BF"/>
          <w:sz w:val="28"/>
          <w:szCs w:val="28"/>
        </w:rPr>
        <w:t xml:space="preserve">Core independence skills such as eating, drinking, dressing and personal hygiene will have many benefits for both the young person and their family so these must be taught as part of my independence  curriculum and not be seen as an </w:t>
      </w:r>
      <w:r>
        <w:rPr>
          <w:i/>
          <w:color w:val="365F91" w:themeColor="accent1" w:themeShade="BF"/>
          <w:sz w:val="28"/>
          <w:szCs w:val="28"/>
        </w:rPr>
        <w:t>add on</w:t>
      </w:r>
      <w:r>
        <w:rPr>
          <w:color w:val="365F91" w:themeColor="accent1" w:themeShade="BF"/>
          <w:sz w:val="28"/>
          <w:szCs w:val="28"/>
        </w:rPr>
        <w:t xml:space="preserve"> or something to do as well. </w:t>
      </w:r>
    </w:p>
    <w:p w:rsidR="00485FDD" w:rsidRPr="00485FDD" w:rsidRDefault="00485FDD" w:rsidP="00C8623F">
      <w:pPr>
        <w:rPr>
          <w:color w:val="365F91" w:themeColor="accent1" w:themeShade="BF"/>
          <w:sz w:val="28"/>
          <w:szCs w:val="28"/>
        </w:rPr>
      </w:pPr>
      <w:r w:rsidRPr="00485FDD">
        <w:rPr>
          <w:b/>
          <w:color w:val="365F91" w:themeColor="accent1" w:themeShade="BF"/>
          <w:sz w:val="28"/>
          <w:szCs w:val="28"/>
        </w:rPr>
        <w:t xml:space="preserve">Me and My Community </w:t>
      </w:r>
    </w:p>
    <w:p w:rsidR="00C8623F" w:rsidRDefault="00564CB5" w:rsidP="00C8623F">
      <w:pPr>
        <w:rPr>
          <w:color w:val="365F91" w:themeColor="accent1" w:themeShade="BF"/>
          <w:sz w:val="28"/>
          <w:szCs w:val="28"/>
        </w:rPr>
      </w:pPr>
      <w:r>
        <w:rPr>
          <w:color w:val="365F91" w:themeColor="accent1" w:themeShade="BF"/>
          <w:sz w:val="28"/>
          <w:szCs w:val="28"/>
        </w:rPr>
        <w:t xml:space="preserve">This area develops the </w:t>
      </w:r>
      <w:r w:rsidR="007D0E3B">
        <w:rPr>
          <w:color w:val="365F91" w:themeColor="accent1" w:themeShade="BF"/>
          <w:sz w:val="28"/>
          <w:szCs w:val="28"/>
        </w:rPr>
        <w:t>individual’s</w:t>
      </w:r>
      <w:r>
        <w:rPr>
          <w:color w:val="365F91" w:themeColor="accent1" w:themeShade="BF"/>
          <w:sz w:val="28"/>
          <w:szCs w:val="28"/>
        </w:rPr>
        <w:t xml:space="preserve"> sense of belonging; understanding the </w:t>
      </w:r>
      <w:r w:rsidR="007D0E3B">
        <w:rPr>
          <w:color w:val="365F91" w:themeColor="accent1" w:themeShade="BF"/>
          <w:sz w:val="28"/>
          <w:szCs w:val="28"/>
        </w:rPr>
        <w:t>pupil’s</w:t>
      </w:r>
      <w:r>
        <w:rPr>
          <w:color w:val="365F91" w:themeColor="accent1" w:themeShade="BF"/>
          <w:sz w:val="28"/>
          <w:szCs w:val="28"/>
        </w:rPr>
        <w:t xml:space="preserve"> community will only be achieved by them through developing their body awareness and their ability to operate confidently with an environment and with other people. For pupils with complex learning needs this path maybe lengthy to know themselves as part of a wider community. The learning will therefore be presented in functional contexts where pupils can be part of real time events and experiences (these will need to be repeated in order for the pupil to develop real meaning associated to the places and people. This is also a why the curriculum will have cycles of themes that will enable our pupils to develop and deepen the understanding of the world they live in.</w:t>
      </w:r>
    </w:p>
    <w:p w:rsidR="00564CB5" w:rsidRDefault="00564CB5" w:rsidP="00C8623F">
      <w:pPr>
        <w:rPr>
          <w:color w:val="365F91" w:themeColor="accent1" w:themeShade="BF"/>
          <w:sz w:val="28"/>
          <w:szCs w:val="28"/>
        </w:rPr>
      </w:pPr>
      <w:r w:rsidRPr="00564CB5">
        <w:rPr>
          <w:b/>
          <w:color w:val="365F91" w:themeColor="accent1" w:themeShade="BF"/>
          <w:sz w:val="28"/>
          <w:szCs w:val="28"/>
        </w:rPr>
        <w:t>Other Curricular areas</w:t>
      </w:r>
    </w:p>
    <w:p w:rsidR="00564CB5" w:rsidRDefault="00564CB5" w:rsidP="00C8623F">
      <w:pPr>
        <w:rPr>
          <w:color w:val="365F91" w:themeColor="accent1" w:themeShade="BF"/>
          <w:sz w:val="28"/>
          <w:szCs w:val="28"/>
        </w:rPr>
      </w:pPr>
      <w:r w:rsidRPr="00DF2A81">
        <w:rPr>
          <w:b/>
          <w:color w:val="365F91" w:themeColor="accent1" w:themeShade="BF"/>
          <w:sz w:val="28"/>
          <w:szCs w:val="28"/>
        </w:rPr>
        <w:t>ICT</w:t>
      </w:r>
      <w:r w:rsidR="00DF2A81">
        <w:rPr>
          <w:color w:val="365F91" w:themeColor="accent1" w:themeShade="BF"/>
          <w:sz w:val="28"/>
          <w:szCs w:val="28"/>
        </w:rPr>
        <w:t xml:space="preserve"> – can be seen for pupils as a major enabler to their wider learning</w:t>
      </w:r>
    </w:p>
    <w:p w:rsidR="00DF2A81" w:rsidRDefault="00DF2A81" w:rsidP="00C8623F">
      <w:pPr>
        <w:rPr>
          <w:color w:val="365F91" w:themeColor="accent1" w:themeShade="BF"/>
          <w:sz w:val="28"/>
          <w:szCs w:val="28"/>
        </w:rPr>
      </w:pPr>
      <w:r w:rsidRPr="00DF2A81">
        <w:rPr>
          <w:b/>
          <w:color w:val="365F91" w:themeColor="accent1" w:themeShade="BF"/>
          <w:sz w:val="28"/>
          <w:szCs w:val="28"/>
        </w:rPr>
        <w:t>Social, Moral, Spiritual and Cultural (SMSC)</w:t>
      </w:r>
      <w:r>
        <w:rPr>
          <w:color w:val="365F91" w:themeColor="accent1" w:themeShade="BF"/>
          <w:sz w:val="28"/>
          <w:szCs w:val="28"/>
        </w:rPr>
        <w:t xml:space="preserve"> aspects of learning will weave its way through our pupils learning. The spiritual, alongside a sense awe and </w:t>
      </w:r>
      <w:r>
        <w:rPr>
          <w:color w:val="365F91" w:themeColor="accent1" w:themeShade="BF"/>
          <w:sz w:val="28"/>
          <w:szCs w:val="28"/>
        </w:rPr>
        <w:lastRenderedPageBreak/>
        <w:t>wonder must not be lost and pupils given access to this through exploring religious and other spiritual paths at level that is pertinent to them.</w:t>
      </w:r>
    </w:p>
    <w:p w:rsidR="00DF2A81" w:rsidRDefault="00DF2A81" w:rsidP="00C8623F">
      <w:pPr>
        <w:rPr>
          <w:color w:val="365F91" w:themeColor="accent1" w:themeShade="BF"/>
          <w:sz w:val="28"/>
          <w:szCs w:val="28"/>
        </w:rPr>
      </w:pPr>
      <w:r w:rsidRPr="00DF2A81">
        <w:rPr>
          <w:b/>
          <w:color w:val="365F91" w:themeColor="accent1" w:themeShade="BF"/>
          <w:sz w:val="28"/>
          <w:szCs w:val="28"/>
        </w:rPr>
        <w:t>Creative Arts</w:t>
      </w:r>
      <w:r>
        <w:rPr>
          <w:color w:val="365F91" w:themeColor="accent1" w:themeShade="BF"/>
          <w:sz w:val="28"/>
          <w:szCs w:val="28"/>
        </w:rPr>
        <w:t xml:space="preserve"> – For many artists art is about process and not about outcomes, with shares </w:t>
      </w:r>
      <w:proofErr w:type="gramStart"/>
      <w:r>
        <w:rPr>
          <w:color w:val="365F91" w:themeColor="accent1" w:themeShade="BF"/>
          <w:sz w:val="28"/>
          <w:szCs w:val="28"/>
        </w:rPr>
        <w:t>an</w:t>
      </w:r>
      <w:proofErr w:type="gramEnd"/>
      <w:r>
        <w:rPr>
          <w:color w:val="365F91" w:themeColor="accent1" w:themeShade="BF"/>
          <w:sz w:val="28"/>
          <w:szCs w:val="28"/>
        </w:rPr>
        <w:t xml:space="preserve"> approach with pre-formal curriculum which may lend itself to pupil </w:t>
      </w:r>
      <w:r w:rsidR="00ED3FF9">
        <w:rPr>
          <w:color w:val="365F91" w:themeColor="accent1" w:themeShade="BF"/>
          <w:sz w:val="28"/>
          <w:szCs w:val="28"/>
        </w:rPr>
        <w:t>development;</w:t>
      </w:r>
      <w:r>
        <w:rPr>
          <w:color w:val="365F91" w:themeColor="accent1" w:themeShade="BF"/>
          <w:sz w:val="28"/>
          <w:szCs w:val="28"/>
        </w:rPr>
        <w:t xml:space="preserve"> It is therefore very important to remember when working through the creative arts in this curriculum to focus not what is being produced but how.</w:t>
      </w:r>
    </w:p>
    <w:p w:rsidR="00ED3FF9" w:rsidRDefault="00ED3FF9" w:rsidP="00C8623F">
      <w:pPr>
        <w:rPr>
          <w:b/>
          <w:color w:val="365F91" w:themeColor="accent1" w:themeShade="BF"/>
          <w:sz w:val="28"/>
          <w:szCs w:val="28"/>
        </w:rPr>
      </w:pPr>
      <w:r w:rsidRPr="00ED3FF9">
        <w:rPr>
          <w:b/>
          <w:color w:val="365F91" w:themeColor="accent1" w:themeShade="BF"/>
          <w:sz w:val="28"/>
          <w:szCs w:val="28"/>
        </w:rPr>
        <w:t>Timetabling</w:t>
      </w:r>
    </w:p>
    <w:p w:rsidR="00ED3FF9" w:rsidRDefault="00ED3FF9" w:rsidP="00C8623F">
      <w:pPr>
        <w:rPr>
          <w:color w:val="365F91" w:themeColor="accent1" w:themeShade="BF"/>
          <w:sz w:val="28"/>
          <w:szCs w:val="28"/>
        </w:rPr>
      </w:pPr>
      <w:r>
        <w:rPr>
          <w:color w:val="365F91" w:themeColor="accent1" w:themeShade="BF"/>
          <w:sz w:val="28"/>
          <w:szCs w:val="28"/>
        </w:rPr>
        <w:t xml:space="preserve">Time allocation will vary dependent on pupil needs – it could be seen that a pupil with complex </w:t>
      </w:r>
      <w:proofErr w:type="gramStart"/>
      <w:r>
        <w:rPr>
          <w:color w:val="365F91" w:themeColor="accent1" w:themeShade="BF"/>
          <w:sz w:val="28"/>
          <w:szCs w:val="28"/>
        </w:rPr>
        <w:t>ASC  might</w:t>
      </w:r>
      <w:proofErr w:type="gramEnd"/>
      <w:r>
        <w:rPr>
          <w:color w:val="365F91" w:themeColor="accent1" w:themeShade="BF"/>
          <w:sz w:val="28"/>
          <w:szCs w:val="28"/>
        </w:rPr>
        <w:t xml:space="preserve"> spend a higher degree of their focus on communication but a pupil with complex cerebral palsy may have to focus more on their body. What is certain is these pupils will benefit from regular routines that are predictable (with enabling cues</w:t>
      </w:r>
      <w:proofErr w:type="gramStart"/>
      <w:r>
        <w:rPr>
          <w:color w:val="365F91" w:themeColor="accent1" w:themeShade="BF"/>
          <w:sz w:val="28"/>
          <w:szCs w:val="28"/>
        </w:rPr>
        <w:t>)and</w:t>
      </w:r>
      <w:proofErr w:type="gramEnd"/>
      <w:r>
        <w:rPr>
          <w:color w:val="365F91" w:themeColor="accent1" w:themeShade="BF"/>
          <w:sz w:val="28"/>
          <w:szCs w:val="28"/>
        </w:rPr>
        <w:t xml:space="preserve"> repetition. The themes of each term will give variability in terms of contexts.</w:t>
      </w:r>
    </w:p>
    <w:p w:rsidR="007D0E3B" w:rsidRDefault="007D0E3B" w:rsidP="00C8623F">
      <w:pPr>
        <w:rPr>
          <w:color w:val="365F91" w:themeColor="accent1" w:themeShade="BF"/>
          <w:sz w:val="28"/>
          <w:szCs w:val="28"/>
        </w:rPr>
      </w:pPr>
      <w:r>
        <w:rPr>
          <w:color w:val="365F91" w:themeColor="accent1" w:themeShade="BF"/>
          <w:sz w:val="28"/>
          <w:szCs w:val="28"/>
        </w:rPr>
        <w:t>It is also appropriate if a shared activity is happening that the focus for the activity is different for each pupil.</w:t>
      </w:r>
    </w:p>
    <w:p w:rsidR="007D0E3B" w:rsidRDefault="007D0E3B" w:rsidP="00C8623F">
      <w:pPr>
        <w:rPr>
          <w:b/>
          <w:color w:val="365F91" w:themeColor="accent1" w:themeShade="BF"/>
          <w:sz w:val="28"/>
          <w:szCs w:val="28"/>
        </w:rPr>
      </w:pPr>
      <w:r w:rsidRPr="007D0E3B">
        <w:rPr>
          <w:b/>
          <w:color w:val="365F91" w:themeColor="accent1" w:themeShade="BF"/>
          <w:sz w:val="28"/>
          <w:szCs w:val="28"/>
        </w:rPr>
        <w:t>Themes</w:t>
      </w:r>
      <w:r w:rsidR="009F295B">
        <w:rPr>
          <w:b/>
          <w:color w:val="365F91" w:themeColor="accent1" w:themeShade="BF"/>
          <w:sz w:val="28"/>
          <w:szCs w:val="28"/>
        </w:rPr>
        <w:t xml:space="preserve"> &amp; Annual </w:t>
      </w:r>
      <w:r w:rsidR="00FF4BFC">
        <w:rPr>
          <w:b/>
          <w:color w:val="365F91" w:themeColor="accent1" w:themeShade="BF"/>
          <w:sz w:val="28"/>
          <w:szCs w:val="28"/>
        </w:rPr>
        <w:t>Rhythms</w:t>
      </w:r>
    </w:p>
    <w:p w:rsidR="009F295B" w:rsidRDefault="009F295B" w:rsidP="00C8623F">
      <w:pPr>
        <w:rPr>
          <w:color w:val="365F91" w:themeColor="accent1" w:themeShade="BF"/>
          <w:sz w:val="28"/>
          <w:szCs w:val="28"/>
        </w:rPr>
      </w:pPr>
      <w:r>
        <w:rPr>
          <w:color w:val="365F91" w:themeColor="accent1" w:themeShade="BF"/>
          <w:sz w:val="28"/>
          <w:szCs w:val="28"/>
        </w:rPr>
        <w:t>There is annual rhythm to the School year, and we recognise that pupils working in t</w:t>
      </w:r>
      <w:r w:rsidR="003F68B8">
        <w:rPr>
          <w:color w:val="365F91" w:themeColor="accent1" w:themeShade="BF"/>
          <w:sz w:val="28"/>
          <w:szCs w:val="28"/>
        </w:rPr>
        <w:t>he pre-formal curriculum may lo</w:t>
      </w:r>
      <w:r>
        <w:rPr>
          <w:color w:val="365F91" w:themeColor="accent1" w:themeShade="BF"/>
          <w:sz w:val="28"/>
          <w:szCs w:val="28"/>
        </w:rPr>
        <w:t xml:space="preserve">se skills acquired during lengthy summer holiday, and will consolidate skills through the year, additionally during the periods such as the build-up for celebrations such as Christmas there may be disruption in learning (especially for those pupils with Autism and other sensory based conditions). </w:t>
      </w:r>
    </w:p>
    <w:p w:rsidR="009F295B" w:rsidRDefault="003F68B8" w:rsidP="00C8623F">
      <w:pPr>
        <w:rPr>
          <w:color w:val="365F91" w:themeColor="accent1" w:themeShade="BF"/>
          <w:sz w:val="28"/>
          <w:szCs w:val="28"/>
        </w:rPr>
      </w:pPr>
      <w:r>
        <w:rPr>
          <w:color w:val="365F91" w:themeColor="accent1" w:themeShade="BF"/>
          <w:sz w:val="28"/>
          <w:szCs w:val="28"/>
        </w:rPr>
        <w:t xml:space="preserve">This is also the reason why careful assessment of pupil attainment is required to ensure that the curriculum meets the needs of this group of pupils. Additionally understanding that our pupils at this level may be making excellent lateral progress during the year (i.e. applying skills and knowledge in </w:t>
      </w:r>
      <w:proofErr w:type="gramStart"/>
      <w:r>
        <w:rPr>
          <w:color w:val="365F91" w:themeColor="accent1" w:themeShade="BF"/>
          <w:sz w:val="28"/>
          <w:szCs w:val="28"/>
        </w:rPr>
        <w:t>different  environments</w:t>
      </w:r>
      <w:proofErr w:type="gramEnd"/>
      <w:r>
        <w:rPr>
          <w:color w:val="365F91" w:themeColor="accent1" w:themeShade="BF"/>
          <w:sz w:val="28"/>
          <w:szCs w:val="28"/>
        </w:rPr>
        <w:t xml:space="preserve"> and with different people.</w:t>
      </w:r>
    </w:p>
    <w:p w:rsidR="007D0E3B" w:rsidRDefault="009F295B" w:rsidP="00C8623F">
      <w:pPr>
        <w:rPr>
          <w:color w:val="365F91" w:themeColor="accent1" w:themeShade="BF"/>
          <w:sz w:val="28"/>
          <w:szCs w:val="28"/>
        </w:rPr>
      </w:pPr>
      <w:r>
        <w:rPr>
          <w:color w:val="365F91" w:themeColor="accent1" w:themeShade="BF"/>
          <w:sz w:val="28"/>
          <w:szCs w:val="28"/>
        </w:rPr>
        <w:t xml:space="preserve"> </w:t>
      </w:r>
      <w:r w:rsidR="007D0E3B">
        <w:rPr>
          <w:color w:val="365F91" w:themeColor="accent1" w:themeShade="BF"/>
          <w:sz w:val="28"/>
          <w:szCs w:val="28"/>
        </w:rPr>
        <w:t xml:space="preserve">Each year there will be a theme for an example it may be the seasons </w:t>
      </w:r>
      <w:r w:rsidR="008B6354">
        <w:rPr>
          <w:color w:val="365F91" w:themeColor="accent1" w:themeShade="BF"/>
          <w:sz w:val="28"/>
          <w:szCs w:val="28"/>
        </w:rPr>
        <w:t>so each term the experiences that pupils learn in wo</w:t>
      </w:r>
      <w:r w:rsidR="006C1EA8">
        <w:rPr>
          <w:color w:val="365F91" w:themeColor="accent1" w:themeShade="BF"/>
          <w:sz w:val="28"/>
          <w:szCs w:val="28"/>
        </w:rPr>
        <w:t>uld change in relation</w:t>
      </w:r>
      <w:r w:rsidR="008B6354">
        <w:rPr>
          <w:color w:val="365F91" w:themeColor="accent1" w:themeShade="BF"/>
          <w:sz w:val="28"/>
          <w:szCs w:val="28"/>
        </w:rPr>
        <w:t xml:space="preserve"> to the actual season being experienced.</w:t>
      </w:r>
      <w:r w:rsidR="003F68B8">
        <w:rPr>
          <w:color w:val="365F91" w:themeColor="accent1" w:themeShade="BF"/>
          <w:sz w:val="28"/>
          <w:szCs w:val="28"/>
        </w:rPr>
        <w:t xml:space="preserve"> Further</w:t>
      </w:r>
    </w:p>
    <w:tbl>
      <w:tblPr>
        <w:tblStyle w:val="TableGrid"/>
        <w:tblW w:w="10774" w:type="dxa"/>
        <w:tblInd w:w="-885" w:type="dxa"/>
        <w:tblLayout w:type="fixed"/>
        <w:tblLook w:val="04A0" w:firstRow="1" w:lastRow="0" w:firstColumn="1" w:lastColumn="0" w:noHBand="0" w:noVBand="1"/>
      </w:tblPr>
      <w:tblGrid>
        <w:gridCol w:w="851"/>
        <w:gridCol w:w="1276"/>
        <w:gridCol w:w="2835"/>
        <w:gridCol w:w="2268"/>
        <w:gridCol w:w="3544"/>
      </w:tblGrid>
      <w:tr w:rsidR="008B6354" w:rsidTr="00B30FE3">
        <w:tc>
          <w:tcPr>
            <w:tcW w:w="10774" w:type="dxa"/>
            <w:gridSpan w:val="5"/>
            <w:vAlign w:val="center"/>
          </w:tcPr>
          <w:p w:rsidR="008B6354" w:rsidRPr="008B6354" w:rsidRDefault="008B6354" w:rsidP="008B6354">
            <w:pPr>
              <w:jc w:val="center"/>
              <w:rPr>
                <w:b/>
                <w:color w:val="365F91" w:themeColor="accent1" w:themeShade="BF"/>
                <w:sz w:val="28"/>
                <w:szCs w:val="28"/>
              </w:rPr>
            </w:pPr>
            <w:r w:rsidRPr="008B6354">
              <w:rPr>
                <w:b/>
                <w:color w:val="365F91" w:themeColor="accent1" w:themeShade="BF"/>
                <w:sz w:val="28"/>
                <w:szCs w:val="28"/>
              </w:rPr>
              <w:lastRenderedPageBreak/>
              <w:t>The Seasons</w:t>
            </w:r>
          </w:p>
        </w:tc>
      </w:tr>
      <w:tr w:rsidR="0041135C" w:rsidTr="00B30FE3">
        <w:tc>
          <w:tcPr>
            <w:tcW w:w="851" w:type="dxa"/>
            <w:vAlign w:val="center"/>
          </w:tcPr>
          <w:p w:rsidR="003F68B8" w:rsidRDefault="003F68B8" w:rsidP="008B6354">
            <w:pPr>
              <w:jc w:val="center"/>
              <w:rPr>
                <w:color w:val="365F91" w:themeColor="accent1" w:themeShade="BF"/>
                <w:sz w:val="28"/>
                <w:szCs w:val="28"/>
              </w:rPr>
            </w:pPr>
            <w:r>
              <w:rPr>
                <w:color w:val="365F91" w:themeColor="accent1" w:themeShade="BF"/>
                <w:sz w:val="28"/>
                <w:szCs w:val="28"/>
              </w:rPr>
              <w:t>Term</w:t>
            </w:r>
          </w:p>
        </w:tc>
        <w:tc>
          <w:tcPr>
            <w:tcW w:w="1276" w:type="dxa"/>
            <w:vAlign w:val="center"/>
          </w:tcPr>
          <w:p w:rsidR="003F68B8" w:rsidRDefault="003F68B8" w:rsidP="008B6354">
            <w:pPr>
              <w:jc w:val="center"/>
              <w:rPr>
                <w:color w:val="365F91" w:themeColor="accent1" w:themeShade="BF"/>
                <w:sz w:val="28"/>
                <w:szCs w:val="28"/>
              </w:rPr>
            </w:pPr>
            <w:r>
              <w:rPr>
                <w:color w:val="365F91" w:themeColor="accent1" w:themeShade="BF"/>
                <w:sz w:val="28"/>
                <w:szCs w:val="28"/>
              </w:rPr>
              <w:t>Focus</w:t>
            </w:r>
          </w:p>
        </w:tc>
        <w:tc>
          <w:tcPr>
            <w:tcW w:w="2835" w:type="dxa"/>
            <w:vAlign w:val="center"/>
          </w:tcPr>
          <w:p w:rsidR="003F68B8" w:rsidRDefault="003F68B8" w:rsidP="008B6354">
            <w:pPr>
              <w:jc w:val="center"/>
              <w:rPr>
                <w:color w:val="365F91" w:themeColor="accent1" w:themeShade="BF"/>
                <w:sz w:val="28"/>
                <w:szCs w:val="28"/>
              </w:rPr>
            </w:pPr>
            <w:r>
              <w:rPr>
                <w:color w:val="365F91" w:themeColor="accent1" w:themeShade="BF"/>
                <w:sz w:val="28"/>
                <w:szCs w:val="28"/>
              </w:rPr>
              <w:t>Context for learning</w:t>
            </w:r>
          </w:p>
        </w:tc>
        <w:tc>
          <w:tcPr>
            <w:tcW w:w="2268" w:type="dxa"/>
            <w:vAlign w:val="center"/>
          </w:tcPr>
          <w:p w:rsidR="003F68B8" w:rsidRDefault="003F68B8" w:rsidP="003F68B8">
            <w:pPr>
              <w:jc w:val="center"/>
              <w:rPr>
                <w:color w:val="365F91" w:themeColor="accent1" w:themeShade="BF"/>
                <w:sz w:val="28"/>
                <w:szCs w:val="28"/>
              </w:rPr>
            </w:pPr>
            <w:r>
              <w:rPr>
                <w:color w:val="365F91" w:themeColor="accent1" w:themeShade="BF"/>
                <w:sz w:val="28"/>
                <w:szCs w:val="28"/>
              </w:rPr>
              <w:t xml:space="preserve">Focus </w:t>
            </w:r>
          </w:p>
        </w:tc>
        <w:tc>
          <w:tcPr>
            <w:tcW w:w="3544" w:type="dxa"/>
            <w:vAlign w:val="center"/>
          </w:tcPr>
          <w:p w:rsidR="003F68B8" w:rsidRDefault="003F68B8" w:rsidP="008B6354">
            <w:pPr>
              <w:jc w:val="center"/>
              <w:rPr>
                <w:color w:val="365F91" w:themeColor="accent1" w:themeShade="BF"/>
                <w:sz w:val="28"/>
                <w:szCs w:val="28"/>
              </w:rPr>
            </w:pPr>
            <w:r>
              <w:rPr>
                <w:color w:val="365F91" w:themeColor="accent1" w:themeShade="BF"/>
                <w:sz w:val="28"/>
                <w:szCs w:val="28"/>
              </w:rPr>
              <w:t>Outcome</w:t>
            </w:r>
          </w:p>
        </w:tc>
      </w:tr>
      <w:tr w:rsidR="0041135C" w:rsidTr="00B30FE3">
        <w:trPr>
          <w:cantSplit/>
          <w:trHeight w:val="2118"/>
        </w:trPr>
        <w:tc>
          <w:tcPr>
            <w:tcW w:w="851" w:type="dxa"/>
            <w:vAlign w:val="center"/>
          </w:tcPr>
          <w:p w:rsidR="003F68B8" w:rsidRPr="0059465E" w:rsidRDefault="003F68B8" w:rsidP="0059465E">
            <w:pPr>
              <w:jc w:val="center"/>
              <w:rPr>
                <w:b/>
                <w:color w:val="365F91" w:themeColor="accent1" w:themeShade="BF"/>
                <w:sz w:val="32"/>
                <w:szCs w:val="32"/>
              </w:rPr>
            </w:pPr>
            <w:r w:rsidRPr="0059465E">
              <w:rPr>
                <w:b/>
                <w:color w:val="365F91" w:themeColor="accent1" w:themeShade="BF"/>
                <w:sz w:val="32"/>
                <w:szCs w:val="32"/>
              </w:rPr>
              <w:t>1</w:t>
            </w:r>
          </w:p>
        </w:tc>
        <w:tc>
          <w:tcPr>
            <w:tcW w:w="1276" w:type="dxa"/>
            <w:textDirection w:val="btLr"/>
            <w:vAlign w:val="center"/>
          </w:tcPr>
          <w:p w:rsidR="003F68B8" w:rsidRDefault="00514F11" w:rsidP="00B30FE3">
            <w:pPr>
              <w:ind w:left="113" w:right="113"/>
              <w:jc w:val="center"/>
              <w:rPr>
                <w:color w:val="365F91" w:themeColor="accent1" w:themeShade="BF"/>
                <w:sz w:val="28"/>
                <w:szCs w:val="28"/>
              </w:rPr>
            </w:pPr>
            <w:r>
              <w:rPr>
                <w:color w:val="365F91" w:themeColor="accent1" w:themeShade="BF"/>
                <w:sz w:val="28"/>
                <w:szCs w:val="28"/>
              </w:rPr>
              <w:t>assessing and understanding pupils</w:t>
            </w:r>
          </w:p>
        </w:tc>
        <w:tc>
          <w:tcPr>
            <w:tcW w:w="2835" w:type="dxa"/>
            <w:vAlign w:val="center"/>
          </w:tcPr>
          <w:p w:rsidR="003F68B8" w:rsidRPr="0041135C" w:rsidRDefault="00514F11" w:rsidP="0059465E">
            <w:pPr>
              <w:rPr>
                <w:color w:val="365F91" w:themeColor="accent1" w:themeShade="BF"/>
                <w:sz w:val="24"/>
                <w:szCs w:val="24"/>
              </w:rPr>
            </w:pPr>
            <w:r w:rsidRPr="0041135C">
              <w:rPr>
                <w:color w:val="365F91" w:themeColor="accent1" w:themeShade="BF"/>
                <w:sz w:val="24"/>
                <w:szCs w:val="24"/>
              </w:rPr>
              <w:t>Warmth (not heat), autumnal colours, crunching sounds, fruit &amp; vegetables</w:t>
            </w:r>
          </w:p>
        </w:tc>
        <w:tc>
          <w:tcPr>
            <w:tcW w:w="2268"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Re-establishing skills from the previous year, programmes are reassessed, updated and made ready to embedded in learning</w:t>
            </w:r>
          </w:p>
        </w:tc>
        <w:tc>
          <w:tcPr>
            <w:tcW w:w="3544"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Evaluation and appraisal of current knowledge, skills and confidence including functional ability</w:t>
            </w:r>
            <w:r w:rsidR="0059465E" w:rsidRPr="0041135C">
              <w:rPr>
                <w:color w:val="365F91" w:themeColor="accent1" w:themeShade="BF"/>
                <w:sz w:val="24"/>
                <w:szCs w:val="24"/>
              </w:rPr>
              <w:t>. Programme sand targets re-established and running</w:t>
            </w:r>
          </w:p>
        </w:tc>
      </w:tr>
      <w:tr w:rsidR="00B30FE3" w:rsidTr="00B30FE3">
        <w:trPr>
          <w:cantSplit/>
          <w:trHeight w:val="2118"/>
        </w:trPr>
        <w:tc>
          <w:tcPr>
            <w:tcW w:w="851" w:type="dxa"/>
            <w:vAlign w:val="center"/>
          </w:tcPr>
          <w:p w:rsidR="003F68B8" w:rsidRPr="0059465E" w:rsidRDefault="003F68B8" w:rsidP="0059465E">
            <w:pPr>
              <w:jc w:val="center"/>
              <w:rPr>
                <w:b/>
                <w:color w:val="365F91" w:themeColor="accent1" w:themeShade="BF"/>
                <w:sz w:val="32"/>
                <w:szCs w:val="32"/>
              </w:rPr>
            </w:pPr>
            <w:r w:rsidRPr="0059465E">
              <w:rPr>
                <w:b/>
                <w:color w:val="365F91" w:themeColor="accent1" w:themeShade="BF"/>
                <w:sz w:val="32"/>
                <w:szCs w:val="32"/>
              </w:rPr>
              <w:t>2</w:t>
            </w:r>
          </w:p>
        </w:tc>
        <w:tc>
          <w:tcPr>
            <w:tcW w:w="1276" w:type="dxa"/>
            <w:textDirection w:val="btLr"/>
            <w:vAlign w:val="center"/>
          </w:tcPr>
          <w:p w:rsidR="003F68B8" w:rsidRDefault="00514F11" w:rsidP="00B30FE3">
            <w:pPr>
              <w:ind w:left="113" w:right="113"/>
              <w:jc w:val="center"/>
              <w:rPr>
                <w:color w:val="365F91" w:themeColor="accent1" w:themeShade="BF"/>
                <w:sz w:val="28"/>
                <w:szCs w:val="28"/>
              </w:rPr>
            </w:pPr>
            <w:r>
              <w:rPr>
                <w:color w:val="365F91" w:themeColor="accent1" w:themeShade="BF"/>
                <w:sz w:val="28"/>
                <w:szCs w:val="28"/>
              </w:rPr>
              <w:t>Acquiring</w:t>
            </w:r>
          </w:p>
        </w:tc>
        <w:tc>
          <w:tcPr>
            <w:tcW w:w="2835" w:type="dxa"/>
            <w:vAlign w:val="center"/>
          </w:tcPr>
          <w:p w:rsidR="003F68B8" w:rsidRPr="0041135C" w:rsidRDefault="00514F11" w:rsidP="0059465E">
            <w:pPr>
              <w:rPr>
                <w:color w:val="365F91" w:themeColor="accent1" w:themeShade="BF"/>
                <w:sz w:val="24"/>
                <w:szCs w:val="24"/>
              </w:rPr>
            </w:pPr>
            <w:r w:rsidRPr="0041135C">
              <w:rPr>
                <w:color w:val="365F91" w:themeColor="accent1" w:themeShade="BF"/>
                <w:sz w:val="24"/>
                <w:szCs w:val="24"/>
              </w:rPr>
              <w:t>Chill and coldness, darkness (&amp; light), sparkles from bonfires, Christmas songs, smells of Christmas, reflective and shiny colours</w:t>
            </w:r>
          </w:p>
        </w:tc>
        <w:tc>
          <w:tcPr>
            <w:tcW w:w="2268"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Developing new skills, reducing other demands as new skills are being learnt</w:t>
            </w:r>
          </w:p>
        </w:tc>
        <w:tc>
          <w:tcPr>
            <w:tcW w:w="3544" w:type="dxa"/>
            <w:vAlign w:val="center"/>
          </w:tcPr>
          <w:p w:rsidR="003F68B8" w:rsidRPr="0041135C" w:rsidRDefault="0059465E" w:rsidP="0059465E">
            <w:pPr>
              <w:rPr>
                <w:color w:val="365F91" w:themeColor="accent1" w:themeShade="BF"/>
                <w:sz w:val="24"/>
                <w:szCs w:val="24"/>
              </w:rPr>
            </w:pPr>
            <w:r w:rsidRPr="0041135C">
              <w:rPr>
                <w:color w:val="365F91" w:themeColor="accent1" w:themeShade="BF"/>
                <w:sz w:val="24"/>
                <w:szCs w:val="24"/>
              </w:rPr>
              <w:t xml:space="preserve">Potential (targets) identified. Students begin to show </w:t>
            </w:r>
            <w:r w:rsidRPr="0041135C">
              <w:rPr>
                <w:i/>
                <w:color w:val="365F91" w:themeColor="accent1" w:themeShade="BF"/>
                <w:sz w:val="24"/>
                <w:szCs w:val="24"/>
              </w:rPr>
              <w:t>new</w:t>
            </w:r>
            <w:r w:rsidRPr="0041135C">
              <w:rPr>
                <w:color w:val="365F91" w:themeColor="accent1" w:themeShade="BF"/>
                <w:sz w:val="24"/>
                <w:szCs w:val="24"/>
              </w:rPr>
              <w:t xml:space="preserve"> skills in distraction free settings</w:t>
            </w:r>
          </w:p>
        </w:tc>
      </w:tr>
      <w:tr w:rsidR="00B30FE3" w:rsidTr="00B30FE3">
        <w:trPr>
          <w:cantSplit/>
          <w:trHeight w:val="2118"/>
        </w:trPr>
        <w:tc>
          <w:tcPr>
            <w:tcW w:w="851" w:type="dxa"/>
            <w:vAlign w:val="center"/>
          </w:tcPr>
          <w:p w:rsidR="003F68B8" w:rsidRPr="0059465E" w:rsidRDefault="003F68B8" w:rsidP="0059465E">
            <w:pPr>
              <w:jc w:val="center"/>
              <w:rPr>
                <w:b/>
                <w:color w:val="365F91" w:themeColor="accent1" w:themeShade="BF"/>
                <w:sz w:val="32"/>
                <w:szCs w:val="32"/>
              </w:rPr>
            </w:pPr>
            <w:r w:rsidRPr="0059465E">
              <w:rPr>
                <w:b/>
                <w:color w:val="365F91" w:themeColor="accent1" w:themeShade="BF"/>
                <w:sz w:val="32"/>
                <w:szCs w:val="32"/>
              </w:rPr>
              <w:t>3</w:t>
            </w:r>
          </w:p>
        </w:tc>
        <w:tc>
          <w:tcPr>
            <w:tcW w:w="1276" w:type="dxa"/>
            <w:textDirection w:val="btLr"/>
            <w:vAlign w:val="center"/>
          </w:tcPr>
          <w:p w:rsidR="003F68B8" w:rsidRDefault="00514F11" w:rsidP="00B30FE3">
            <w:pPr>
              <w:ind w:left="113" w:right="113"/>
              <w:jc w:val="center"/>
              <w:rPr>
                <w:color w:val="365F91" w:themeColor="accent1" w:themeShade="BF"/>
                <w:sz w:val="28"/>
                <w:szCs w:val="28"/>
              </w:rPr>
            </w:pPr>
            <w:r>
              <w:rPr>
                <w:color w:val="365F91" w:themeColor="accent1" w:themeShade="BF"/>
                <w:sz w:val="28"/>
                <w:szCs w:val="28"/>
              </w:rPr>
              <w:t>Sustaining &amp; developing fluency</w:t>
            </w:r>
          </w:p>
        </w:tc>
        <w:tc>
          <w:tcPr>
            <w:tcW w:w="2835" w:type="dxa"/>
            <w:vAlign w:val="center"/>
          </w:tcPr>
          <w:p w:rsidR="003F68B8" w:rsidRPr="0041135C" w:rsidRDefault="00514F11" w:rsidP="0059465E">
            <w:pPr>
              <w:rPr>
                <w:color w:val="365F91" w:themeColor="accent1" w:themeShade="BF"/>
                <w:sz w:val="24"/>
                <w:szCs w:val="24"/>
              </w:rPr>
            </w:pPr>
            <w:r w:rsidRPr="0041135C">
              <w:rPr>
                <w:color w:val="365F91" w:themeColor="accent1" w:themeShade="BF"/>
                <w:sz w:val="24"/>
                <w:szCs w:val="24"/>
              </w:rPr>
              <w:t>Snow and ice, blues, whites and greys, quiet /stillness, cold hard surfaces</w:t>
            </w:r>
          </w:p>
        </w:tc>
        <w:tc>
          <w:tcPr>
            <w:tcW w:w="2268"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T</w:t>
            </w:r>
            <w:r w:rsidR="0059465E" w:rsidRPr="0041135C">
              <w:rPr>
                <w:color w:val="365F91" w:themeColor="accent1" w:themeShade="BF"/>
                <w:sz w:val="24"/>
                <w:szCs w:val="24"/>
              </w:rPr>
              <w:t>ime</w:t>
            </w:r>
            <w:r w:rsidRPr="0041135C">
              <w:rPr>
                <w:color w:val="365F91" w:themeColor="accent1" w:themeShade="BF"/>
                <w:sz w:val="24"/>
                <w:szCs w:val="24"/>
              </w:rPr>
              <w:t xml:space="preserve"> given to practise new skills, over learning with greater independence</w:t>
            </w:r>
          </w:p>
        </w:tc>
        <w:tc>
          <w:tcPr>
            <w:tcW w:w="3544" w:type="dxa"/>
            <w:vAlign w:val="center"/>
          </w:tcPr>
          <w:p w:rsidR="003F68B8" w:rsidRPr="0041135C" w:rsidRDefault="0059465E" w:rsidP="0059465E">
            <w:pPr>
              <w:rPr>
                <w:color w:val="365F91" w:themeColor="accent1" w:themeShade="BF"/>
                <w:sz w:val="24"/>
                <w:szCs w:val="24"/>
              </w:rPr>
            </w:pPr>
            <w:r w:rsidRPr="0041135C">
              <w:rPr>
                <w:color w:val="365F91" w:themeColor="accent1" w:themeShade="BF"/>
                <w:sz w:val="24"/>
                <w:szCs w:val="24"/>
              </w:rPr>
              <w:t>Emerging recall of and confidence to try newly introduced skills observed. Students show increased anticipation and active engagement</w:t>
            </w:r>
          </w:p>
        </w:tc>
      </w:tr>
      <w:tr w:rsidR="00B30FE3" w:rsidTr="00B30FE3">
        <w:trPr>
          <w:cantSplit/>
          <w:trHeight w:val="2118"/>
        </w:trPr>
        <w:tc>
          <w:tcPr>
            <w:tcW w:w="851" w:type="dxa"/>
            <w:vAlign w:val="center"/>
          </w:tcPr>
          <w:p w:rsidR="003F68B8" w:rsidRPr="0059465E" w:rsidRDefault="003F68B8" w:rsidP="0059465E">
            <w:pPr>
              <w:jc w:val="center"/>
              <w:rPr>
                <w:b/>
                <w:color w:val="365F91" w:themeColor="accent1" w:themeShade="BF"/>
                <w:sz w:val="32"/>
                <w:szCs w:val="32"/>
              </w:rPr>
            </w:pPr>
            <w:r w:rsidRPr="0059465E">
              <w:rPr>
                <w:b/>
                <w:color w:val="365F91" w:themeColor="accent1" w:themeShade="BF"/>
                <w:sz w:val="32"/>
                <w:szCs w:val="32"/>
              </w:rPr>
              <w:t>4</w:t>
            </w:r>
          </w:p>
        </w:tc>
        <w:tc>
          <w:tcPr>
            <w:tcW w:w="1276" w:type="dxa"/>
            <w:textDirection w:val="btLr"/>
            <w:vAlign w:val="center"/>
          </w:tcPr>
          <w:p w:rsidR="003F68B8" w:rsidRDefault="00514F11" w:rsidP="00B30FE3">
            <w:pPr>
              <w:ind w:left="113" w:right="113"/>
              <w:jc w:val="center"/>
              <w:rPr>
                <w:color w:val="365F91" w:themeColor="accent1" w:themeShade="BF"/>
                <w:sz w:val="28"/>
                <w:szCs w:val="28"/>
              </w:rPr>
            </w:pPr>
            <w:r>
              <w:rPr>
                <w:color w:val="365F91" w:themeColor="accent1" w:themeShade="BF"/>
                <w:sz w:val="28"/>
                <w:szCs w:val="28"/>
              </w:rPr>
              <w:t>Practising independence</w:t>
            </w:r>
          </w:p>
        </w:tc>
        <w:tc>
          <w:tcPr>
            <w:tcW w:w="2835" w:type="dxa"/>
            <w:vAlign w:val="center"/>
          </w:tcPr>
          <w:p w:rsidR="003F68B8" w:rsidRPr="0041135C" w:rsidRDefault="00514F11" w:rsidP="0059465E">
            <w:pPr>
              <w:rPr>
                <w:color w:val="365F91" w:themeColor="accent1" w:themeShade="BF"/>
                <w:sz w:val="24"/>
                <w:szCs w:val="24"/>
              </w:rPr>
            </w:pPr>
            <w:r w:rsidRPr="0041135C">
              <w:rPr>
                <w:color w:val="365F91" w:themeColor="accent1" w:themeShade="BF"/>
                <w:sz w:val="24"/>
                <w:szCs w:val="24"/>
              </w:rPr>
              <w:t>Rain and puddles, wind, Easter, eggs, lambs and rabbits, flower scents</w:t>
            </w:r>
          </w:p>
        </w:tc>
        <w:tc>
          <w:tcPr>
            <w:tcW w:w="2268"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New skills from term 2 are functionally practised in more settings</w:t>
            </w:r>
          </w:p>
        </w:tc>
        <w:tc>
          <w:tcPr>
            <w:tcW w:w="3544" w:type="dxa"/>
            <w:vAlign w:val="center"/>
          </w:tcPr>
          <w:p w:rsidR="003F68B8" w:rsidRPr="0041135C" w:rsidRDefault="0059465E" w:rsidP="0059465E">
            <w:pPr>
              <w:rPr>
                <w:color w:val="365F91" w:themeColor="accent1" w:themeShade="BF"/>
                <w:sz w:val="24"/>
                <w:szCs w:val="24"/>
              </w:rPr>
            </w:pPr>
            <w:r w:rsidRPr="0041135C">
              <w:rPr>
                <w:color w:val="365F91" w:themeColor="accent1" w:themeShade="BF"/>
                <w:sz w:val="24"/>
                <w:szCs w:val="24"/>
              </w:rPr>
              <w:t>Effort and determination observed, as students practise new skills , these emerge into different settings</w:t>
            </w:r>
          </w:p>
        </w:tc>
      </w:tr>
      <w:tr w:rsidR="00B30FE3" w:rsidTr="00B30FE3">
        <w:trPr>
          <w:cantSplit/>
          <w:trHeight w:val="2118"/>
        </w:trPr>
        <w:tc>
          <w:tcPr>
            <w:tcW w:w="851" w:type="dxa"/>
            <w:vAlign w:val="center"/>
          </w:tcPr>
          <w:p w:rsidR="003F68B8" w:rsidRPr="0059465E" w:rsidRDefault="00514F11" w:rsidP="0059465E">
            <w:pPr>
              <w:jc w:val="center"/>
              <w:rPr>
                <w:b/>
                <w:color w:val="365F91" w:themeColor="accent1" w:themeShade="BF"/>
                <w:sz w:val="32"/>
                <w:szCs w:val="32"/>
              </w:rPr>
            </w:pPr>
            <w:r w:rsidRPr="0059465E">
              <w:rPr>
                <w:b/>
                <w:color w:val="365F91" w:themeColor="accent1" w:themeShade="BF"/>
                <w:sz w:val="32"/>
                <w:szCs w:val="32"/>
              </w:rPr>
              <w:t>5</w:t>
            </w:r>
          </w:p>
        </w:tc>
        <w:tc>
          <w:tcPr>
            <w:tcW w:w="1276" w:type="dxa"/>
            <w:textDirection w:val="btLr"/>
            <w:vAlign w:val="center"/>
          </w:tcPr>
          <w:p w:rsidR="003F68B8" w:rsidRDefault="00514F11" w:rsidP="00B30FE3">
            <w:pPr>
              <w:ind w:left="113" w:right="113"/>
              <w:jc w:val="center"/>
              <w:rPr>
                <w:color w:val="365F91" w:themeColor="accent1" w:themeShade="BF"/>
                <w:sz w:val="28"/>
                <w:szCs w:val="28"/>
              </w:rPr>
            </w:pPr>
            <w:r>
              <w:rPr>
                <w:color w:val="365F91" w:themeColor="accent1" w:themeShade="BF"/>
                <w:sz w:val="28"/>
                <w:szCs w:val="28"/>
              </w:rPr>
              <w:t>Generalisation &amp; refinement</w:t>
            </w:r>
          </w:p>
        </w:tc>
        <w:tc>
          <w:tcPr>
            <w:tcW w:w="2835" w:type="dxa"/>
            <w:vAlign w:val="center"/>
          </w:tcPr>
          <w:p w:rsidR="003F68B8" w:rsidRPr="0041135C" w:rsidRDefault="00514F11" w:rsidP="0059465E">
            <w:pPr>
              <w:rPr>
                <w:color w:val="365F91" w:themeColor="accent1" w:themeShade="BF"/>
                <w:sz w:val="24"/>
                <w:szCs w:val="24"/>
              </w:rPr>
            </w:pPr>
            <w:r w:rsidRPr="0041135C">
              <w:rPr>
                <w:color w:val="365F91" w:themeColor="accent1" w:themeShade="BF"/>
                <w:sz w:val="24"/>
                <w:szCs w:val="24"/>
              </w:rPr>
              <w:t>Changes in temperature, colours shades of green, bird son, sensory plants</w:t>
            </w:r>
          </w:p>
        </w:tc>
        <w:tc>
          <w:tcPr>
            <w:tcW w:w="2268" w:type="dxa"/>
            <w:vAlign w:val="center"/>
          </w:tcPr>
          <w:p w:rsidR="003F68B8" w:rsidRPr="0041135C" w:rsidRDefault="00392AC2" w:rsidP="0059465E">
            <w:pPr>
              <w:rPr>
                <w:color w:val="365F91" w:themeColor="accent1" w:themeShade="BF"/>
                <w:sz w:val="24"/>
                <w:szCs w:val="24"/>
              </w:rPr>
            </w:pPr>
            <w:r w:rsidRPr="0041135C">
              <w:rPr>
                <w:color w:val="365F91" w:themeColor="accent1" w:themeShade="BF"/>
                <w:sz w:val="24"/>
                <w:szCs w:val="24"/>
              </w:rPr>
              <w:t xml:space="preserve">Practise of </w:t>
            </w:r>
            <w:r w:rsidR="0059465E" w:rsidRPr="0041135C">
              <w:rPr>
                <w:color w:val="365F91" w:themeColor="accent1" w:themeShade="BF"/>
                <w:sz w:val="24"/>
                <w:szCs w:val="24"/>
              </w:rPr>
              <w:t>maintained</w:t>
            </w:r>
            <w:r w:rsidRPr="0041135C">
              <w:rPr>
                <w:color w:val="365F91" w:themeColor="accent1" w:themeShade="BF"/>
                <w:sz w:val="24"/>
                <w:szCs w:val="24"/>
              </w:rPr>
              <w:t xml:space="preserve"> skills. Skills are making a difference in control over environment</w:t>
            </w:r>
          </w:p>
        </w:tc>
        <w:tc>
          <w:tcPr>
            <w:tcW w:w="3544" w:type="dxa"/>
            <w:vAlign w:val="center"/>
          </w:tcPr>
          <w:p w:rsidR="003F68B8" w:rsidRPr="0041135C" w:rsidRDefault="0059465E" w:rsidP="0059465E">
            <w:pPr>
              <w:rPr>
                <w:color w:val="365F91" w:themeColor="accent1" w:themeShade="BF"/>
                <w:sz w:val="24"/>
                <w:szCs w:val="24"/>
              </w:rPr>
            </w:pPr>
            <w:r w:rsidRPr="0041135C">
              <w:rPr>
                <w:color w:val="365F91" w:themeColor="accent1" w:themeShade="BF"/>
                <w:sz w:val="24"/>
                <w:szCs w:val="24"/>
              </w:rPr>
              <w:t>Skills are applied and used to problem solve</w:t>
            </w:r>
          </w:p>
        </w:tc>
      </w:tr>
      <w:tr w:rsidR="0059465E" w:rsidTr="00B30FE3">
        <w:trPr>
          <w:cantSplit/>
          <w:trHeight w:val="2118"/>
        </w:trPr>
        <w:tc>
          <w:tcPr>
            <w:tcW w:w="851" w:type="dxa"/>
            <w:vAlign w:val="center"/>
          </w:tcPr>
          <w:p w:rsidR="00B23E34" w:rsidRPr="0059465E" w:rsidRDefault="00514F11" w:rsidP="0059465E">
            <w:pPr>
              <w:jc w:val="center"/>
              <w:rPr>
                <w:b/>
                <w:color w:val="365F91" w:themeColor="accent1" w:themeShade="BF"/>
                <w:sz w:val="32"/>
                <w:szCs w:val="32"/>
              </w:rPr>
            </w:pPr>
            <w:r w:rsidRPr="0059465E">
              <w:rPr>
                <w:b/>
                <w:color w:val="365F91" w:themeColor="accent1" w:themeShade="BF"/>
                <w:sz w:val="32"/>
                <w:szCs w:val="32"/>
              </w:rPr>
              <w:t>6</w:t>
            </w:r>
          </w:p>
        </w:tc>
        <w:tc>
          <w:tcPr>
            <w:tcW w:w="1276" w:type="dxa"/>
            <w:textDirection w:val="btLr"/>
            <w:vAlign w:val="center"/>
          </w:tcPr>
          <w:p w:rsidR="00B23E34" w:rsidRDefault="00514F11" w:rsidP="00B30FE3">
            <w:pPr>
              <w:ind w:left="113" w:right="113"/>
              <w:jc w:val="center"/>
              <w:rPr>
                <w:color w:val="365F91" w:themeColor="accent1" w:themeShade="BF"/>
                <w:sz w:val="28"/>
                <w:szCs w:val="28"/>
              </w:rPr>
            </w:pPr>
            <w:r>
              <w:rPr>
                <w:color w:val="365F91" w:themeColor="accent1" w:themeShade="BF"/>
                <w:sz w:val="28"/>
                <w:szCs w:val="28"/>
              </w:rPr>
              <w:t>Assessing Achievement</w:t>
            </w:r>
          </w:p>
        </w:tc>
        <w:tc>
          <w:tcPr>
            <w:tcW w:w="2835" w:type="dxa"/>
            <w:vAlign w:val="center"/>
          </w:tcPr>
          <w:p w:rsidR="00B23E34" w:rsidRPr="0041135C" w:rsidRDefault="00514F11" w:rsidP="0059465E">
            <w:pPr>
              <w:rPr>
                <w:color w:val="365F91" w:themeColor="accent1" w:themeShade="BF"/>
                <w:sz w:val="24"/>
                <w:szCs w:val="24"/>
              </w:rPr>
            </w:pPr>
            <w:r w:rsidRPr="0041135C">
              <w:rPr>
                <w:color w:val="365F91" w:themeColor="accent1" w:themeShade="BF"/>
                <w:sz w:val="24"/>
                <w:szCs w:val="24"/>
              </w:rPr>
              <w:t>Brightness, sun &amp; heat, colours yellows, reds and green of petals</w:t>
            </w:r>
            <w:r w:rsidR="00392AC2" w:rsidRPr="0041135C">
              <w:rPr>
                <w:color w:val="365F91" w:themeColor="accent1" w:themeShade="BF"/>
                <w:sz w:val="24"/>
                <w:szCs w:val="24"/>
              </w:rPr>
              <w:t>, summer fruits and smells of summer. Ice cream and sand</w:t>
            </w:r>
          </w:p>
        </w:tc>
        <w:tc>
          <w:tcPr>
            <w:tcW w:w="2268" w:type="dxa"/>
            <w:vAlign w:val="center"/>
          </w:tcPr>
          <w:p w:rsidR="00B23E34" w:rsidRPr="0041135C" w:rsidRDefault="00392AC2" w:rsidP="0059465E">
            <w:pPr>
              <w:rPr>
                <w:color w:val="365F91" w:themeColor="accent1" w:themeShade="BF"/>
                <w:sz w:val="24"/>
                <w:szCs w:val="24"/>
              </w:rPr>
            </w:pPr>
            <w:r w:rsidRPr="0041135C">
              <w:rPr>
                <w:color w:val="365F91" w:themeColor="accent1" w:themeShade="BF"/>
                <w:sz w:val="24"/>
                <w:szCs w:val="24"/>
              </w:rPr>
              <w:t>Achievements are recorded, programmes are refined to enable transition to the next year</w:t>
            </w:r>
          </w:p>
        </w:tc>
        <w:tc>
          <w:tcPr>
            <w:tcW w:w="3544" w:type="dxa"/>
            <w:vAlign w:val="center"/>
          </w:tcPr>
          <w:p w:rsidR="00B23E34" w:rsidRPr="0041135C" w:rsidRDefault="0059465E" w:rsidP="0059465E">
            <w:pPr>
              <w:rPr>
                <w:color w:val="365F91" w:themeColor="accent1" w:themeShade="BF"/>
                <w:sz w:val="24"/>
                <w:szCs w:val="24"/>
              </w:rPr>
            </w:pPr>
            <w:r w:rsidRPr="0041135C">
              <w:rPr>
                <w:color w:val="365F91" w:themeColor="accent1" w:themeShade="BF"/>
                <w:sz w:val="24"/>
                <w:szCs w:val="24"/>
              </w:rPr>
              <w:t xml:space="preserve">Consistent observations and </w:t>
            </w:r>
            <w:r w:rsidR="00B30FE3" w:rsidRPr="0041135C">
              <w:rPr>
                <w:color w:val="365F91" w:themeColor="accent1" w:themeShade="BF"/>
                <w:sz w:val="24"/>
                <w:szCs w:val="24"/>
              </w:rPr>
              <w:t>recording</w:t>
            </w:r>
            <w:r w:rsidRPr="0041135C">
              <w:rPr>
                <w:color w:val="365F91" w:themeColor="accent1" w:themeShade="BF"/>
                <w:sz w:val="24"/>
                <w:szCs w:val="24"/>
              </w:rPr>
              <w:t xml:space="preserve"> that assimilation or possession of new skills / knowledge. Knowledge and skill have been observed being implemented when new </w:t>
            </w:r>
            <w:r w:rsidR="00B30FE3" w:rsidRPr="0041135C">
              <w:rPr>
                <w:color w:val="365F91" w:themeColor="accent1" w:themeShade="BF"/>
                <w:sz w:val="24"/>
                <w:szCs w:val="24"/>
              </w:rPr>
              <w:t>activities</w:t>
            </w:r>
            <w:r w:rsidRPr="0041135C">
              <w:rPr>
                <w:color w:val="365F91" w:themeColor="accent1" w:themeShade="BF"/>
                <w:sz w:val="24"/>
                <w:szCs w:val="24"/>
              </w:rPr>
              <w:t xml:space="preserve"> /environments are encountered</w:t>
            </w:r>
          </w:p>
        </w:tc>
      </w:tr>
    </w:tbl>
    <w:p w:rsidR="00B30FE3" w:rsidRDefault="00B30FE3" w:rsidP="00B30FE3">
      <w:pPr>
        <w:rPr>
          <w:color w:val="365F91" w:themeColor="accent1" w:themeShade="BF"/>
          <w:sz w:val="28"/>
          <w:szCs w:val="28"/>
        </w:rPr>
      </w:pPr>
      <w:r>
        <w:rPr>
          <w:color w:val="365F91" w:themeColor="accent1" w:themeShade="BF"/>
          <w:sz w:val="28"/>
          <w:szCs w:val="28"/>
        </w:rPr>
        <w:t>Planning and Assessment Matrices can be found in the appendix to this document.</w:t>
      </w:r>
    </w:p>
    <w:p w:rsidR="00B30FE3" w:rsidRPr="00B30FE3" w:rsidRDefault="00B30FE3" w:rsidP="00B30FE3">
      <w:pPr>
        <w:pStyle w:val="ListParagraph"/>
        <w:numPr>
          <w:ilvl w:val="0"/>
          <w:numId w:val="4"/>
        </w:numPr>
        <w:rPr>
          <w:b/>
          <w:color w:val="365F91" w:themeColor="accent1" w:themeShade="BF"/>
          <w:sz w:val="28"/>
          <w:szCs w:val="28"/>
        </w:rPr>
      </w:pPr>
      <w:r w:rsidRPr="00B30FE3">
        <w:rPr>
          <w:b/>
          <w:color w:val="365F91" w:themeColor="accent1" w:themeShade="BF"/>
          <w:sz w:val="28"/>
          <w:szCs w:val="28"/>
        </w:rPr>
        <w:lastRenderedPageBreak/>
        <w:t>Semi-Formal Curriculum</w:t>
      </w:r>
    </w:p>
    <w:p w:rsidR="005272E5" w:rsidRDefault="005272E5" w:rsidP="00B30FE3">
      <w:pPr>
        <w:rPr>
          <w:color w:val="365F91" w:themeColor="accent1" w:themeShade="BF"/>
          <w:sz w:val="28"/>
          <w:szCs w:val="28"/>
        </w:rPr>
      </w:pPr>
      <w:r>
        <w:rPr>
          <w:color w:val="365F91" w:themeColor="accent1" w:themeShade="BF"/>
          <w:sz w:val="28"/>
          <w:szCs w:val="28"/>
        </w:rPr>
        <w:t xml:space="preserve">This curriculum is for pupils working in the region of P4 – P8, it is a broad and balanced curriculum that helps pupils link their skills and knowledge to the </w:t>
      </w:r>
      <w:r>
        <w:rPr>
          <w:i/>
          <w:color w:val="365F91" w:themeColor="accent1" w:themeShade="BF"/>
          <w:sz w:val="28"/>
          <w:szCs w:val="28"/>
        </w:rPr>
        <w:t>real world</w:t>
      </w:r>
      <w:r>
        <w:rPr>
          <w:color w:val="365F91" w:themeColor="accent1" w:themeShade="BF"/>
          <w:sz w:val="28"/>
          <w:szCs w:val="28"/>
        </w:rPr>
        <w:t>. It</w:t>
      </w:r>
      <w:r w:rsidR="00D326CF">
        <w:rPr>
          <w:color w:val="365F91" w:themeColor="accent1" w:themeShade="BF"/>
          <w:sz w:val="28"/>
          <w:szCs w:val="28"/>
        </w:rPr>
        <w:t>’</w:t>
      </w:r>
      <w:r>
        <w:rPr>
          <w:color w:val="365F91" w:themeColor="accent1" w:themeShade="BF"/>
          <w:sz w:val="28"/>
          <w:szCs w:val="28"/>
        </w:rPr>
        <w:t>s</w:t>
      </w:r>
      <w:r w:rsidR="00D326CF">
        <w:rPr>
          <w:color w:val="365F91" w:themeColor="accent1" w:themeShade="BF"/>
          <w:sz w:val="28"/>
          <w:szCs w:val="28"/>
        </w:rPr>
        <w:t xml:space="preserve"> necessarily </w:t>
      </w:r>
      <w:r>
        <w:rPr>
          <w:color w:val="365F91" w:themeColor="accent1" w:themeShade="BF"/>
          <w:sz w:val="28"/>
          <w:szCs w:val="28"/>
        </w:rPr>
        <w:t>functional in its nature</w:t>
      </w:r>
      <w:r w:rsidR="00D326CF">
        <w:rPr>
          <w:color w:val="365F91" w:themeColor="accent1" w:themeShade="BF"/>
          <w:sz w:val="28"/>
          <w:szCs w:val="28"/>
        </w:rPr>
        <w:t>, but also assumes that pupils will make linear progression gaining knowledge and skills that show clear progression, these will be retained and used by individuals to further their learning. Hand in hand with this must come the application of this knowledge to a variety of learning situations ensuring these skills and knowledge are purposeful and functional.</w:t>
      </w:r>
    </w:p>
    <w:p w:rsidR="00D326CF" w:rsidRDefault="00D326CF" w:rsidP="00B30FE3">
      <w:pPr>
        <w:rPr>
          <w:color w:val="365F91" w:themeColor="accent1" w:themeShade="BF"/>
          <w:sz w:val="28"/>
          <w:szCs w:val="28"/>
        </w:rPr>
      </w:pPr>
      <w:r>
        <w:rPr>
          <w:color w:val="365F91" w:themeColor="accent1" w:themeShade="BF"/>
          <w:sz w:val="28"/>
          <w:szCs w:val="28"/>
        </w:rPr>
        <w:t>It’s also necessary to understand that integral to this process of enabling functionality is</w:t>
      </w:r>
      <w:r w:rsidR="00782308">
        <w:rPr>
          <w:color w:val="365F91" w:themeColor="accent1" w:themeShade="BF"/>
          <w:sz w:val="28"/>
          <w:szCs w:val="28"/>
        </w:rPr>
        <w:t xml:space="preserve"> supporting young people with their communication, sensory, physical and medical needs as these will prevent young people reaching their potential – these must never be seen as a </w:t>
      </w:r>
      <w:r w:rsidR="00782308">
        <w:rPr>
          <w:i/>
          <w:color w:val="365F91" w:themeColor="accent1" w:themeShade="BF"/>
          <w:sz w:val="28"/>
          <w:szCs w:val="28"/>
        </w:rPr>
        <w:t>bolt on</w:t>
      </w:r>
      <w:r w:rsidR="00782308">
        <w:rPr>
          <w:color w:val="365F91" w:themeColor="accent1" w:themeShade="BF"/>
          <w:sz w:val="28"/>
          <w:szCs w:val="28"/>
        </w:rPr>
        <w:t xml:space="preserve"> or </w:t>
      </w:r>
      <w:r w:rsidR="00782308">
        <w:rPr>
          <w:i/>
          <w:color w:val="365F91" w:themeColor="accent1" w:themeShade="BF"/>
          <w:sz w:val="28"/>
          <w:szCs w:val="28"/>
        </w:rPr>
        <w:t xml:space="preserve">extra. </w:t>
      </w:r>
      <w:r w:rsidR="00782308">
        <w:rPr>
          <w:color w:val="365F91" w:themeColor="accent1" w:themeShade="BF"/>
          <w:sz w:val="28"/>
          <w:szCs w:val="28"/>
        </w:rPr>
        <w:t>Further young people should learn how to learn which will again increase their independence and confidence if they understand how they are to learn.</w:t>
      </w:r>
    </w:p>
    <w:p w:rsidR="00782308" w:rsidRDefault="00782308" w:rsidP="00B30FE3">
      <w:pPr>
        <w:rPr>
          <w:color w:val="365F91" w:themeColor="accent1" w:themeShade="BF"/>
          <w:sz w:val="28"/>
          <w:szCs w:val="28"/>
        </w:rPr>
      </w:pPr>
      <w:r>
        <w:rPr>
          <w:color w:val="365F91" w:themeColor="accent1" w:themeShade="BF"/>
          <w:sz w:val="28"/>
          <w:szCs w:val="28"/>
        </w:rPr>
        <w:t>Underpinning this functional curriculum are numeracy and literacy lessons, these whilst discreet subjects provide the foundations that will allow young people to make progress across their life; crucial to this is that staff plan pupils learning so that these newly acquired and practised skills are taken into the functional world.</w:t>
      </w:r>
      <w:r w:rsidR="00D87084">
        <w:rPr>
          <w:color w:val="365F91" w:themeColor="accent1" w:themeShade="BF"/>
          <w:sz w:val="28"/>
          <w:szCs w:val="28"/>
        </w:rPr>
        <w:t xml:space="preserve"> Application of classroom learnt skills is seen as equal to pupil achievement up a linear scale – indeed it may seen as confirmation of deep learning as opposed to surface learnt skills to </w:t>
      </w:r>
      <w:r w:rsidR="00D87084">
        <w:rPr>
          <w:i/>
          <w:color w:val="365F91" w:themeColor="accent1" w:themeShade="BF"/>
          <w:sz w:val="28"/>
          <w:szCs w:val="28"/>
        </w:rPr>
        <w:t xml:space="preserve">fit </w:t>
      </w:r>
      <w:r w:rsidR="00D87084">
        <w:rPr>
          <w:color w:val="365F91" w:themeColor="accent1" w:themeShade="BF"/>
          <w:sz w:val="28"/>
          <w:szCs w:val="28"/>
        </w:rPr>
        <w:t>a test.</w:t>
      </w:r>
    </w:p>
    <w:p w:rsidR="00D87084" w:rsidRDefault="00D87084" w:rsidP="00B30FE3">
      <w:pPr>
        <w:rPr>
          <w:color w:val="365F91" w:themeColor="accent1" w:themeShade="BF"/>
          <w:sz w:val="28"/>
          <w:szCs w:val="28"/>
        </w:rPr>
      </w:pPr>
      <w:r>
        <w:rPr>
          <w:color w:val="365F91" w:themeColor="accent1" w:themeShade="BF"/>
          <w:sz w:val="28"/>
          <w:szCs w:val="28"/>
        </w:rPr>
        <w:t>Part of the functionality of the curriculum is preparing young people for life beyond school, so skills such as dressing, social use of language, personal hygiene, understanding their bodies, shopping etc. also play a prominent roll.</w:t>
      </w:r>
    </w:p>
    <w:p w:rsidR="001D3960" w:rsidRPr="00912D43" w:rsidRDefault="00912D43" w:rsidP="00B30FE3">
      <w:pPr>
        <w:rPr>
          <w:color w:val="365F91" w:themeColor="accent1" w:themeShade="BF"/>
          <w:sz w:val="28"/>
          <w:szCs w:val="28"/>
        </w:rPr>
      </w:pPr>
      <w:r>
        <w:rPr>
          <w:color w:val="365F91" w:themeColor="accent1" w:themeShade="BF"/>
          <w:sz w:val="28"/>
          <w:szCs w:val="28"/>
        </w:rPr>
        <w:t xml:space="preserve">In light of an emphasis on functionality, the part of the curriculum that involves discovery of things that are new and about the world outside of students’ </w:t>
      </w:r>
      <w:r>
        <w:rPr>
          <w:i/>
          <w:color w:val="365F91" w:themeColor="accent1" w:themeShade="BF"/>
          <w:sz w:val="28"/>
          <w:szCs w:val="28"/>
        </w:rPr>
        <w:t>universe</w:t>
      </w:r>
      <w:r>
        <w:rPr>
          <w:color w:val="365F91" w:themeColor="accent1" w:themeShade="BF"/>
          <w:sz w:val="28"/>
          <w:szCs w:val="28"/>
        </w:rPr>
        <w:t xml:space="preserve"> should not be lost; as these will - with the appropriate tangible support – drive pupils curiosity about learning the wider </w:t>
      </w:r>
      <w:r w:rsidR="00824F32">
        <w:rPr>
          <w:color w:val="365F91" w:themeColor="accent1" w:themeShade="BF"/>
          <w:sz w:val="28"/>
          <w:szCs w:val="28"/>
        </w:rPr>
        <w:t>world</w:t>
      </w:r>
      <w:r>
        <w:rPr>
          <w:color w:val="365F91" w:themeColor="accent1" w:themeShade="BF"/>
          <w:sz w:val="28"/>
          <w:szCs w:val="28"/>
        </w:rPr>
        <w:t>.</w:t>
      </w:r>
    </w:p>
    <w:p w:rsidR="009E1761" w:rsidRPr="00D87084" w:rsidRDefault="009E1761" w:rsidP="00B30FE3">
      <w:pPr>
        <w:rPr>
          <w:color w:val="365F91" w:themeColor="accent1" w:themeShade="BF"/>
          <w:sz w:val="28"/>
          <w:szCs w:val="28"/>
        </w:rPr>
        <w:sectPr w:rsidR="009E1761" w:rsidRPr="00D87084" w:rsidSect="000533B2">
          <w:headerReference w:type="default" r:id="rId9"/>
          <w:footerReference w:type="default" r:id="rId10"/>
          <w:pgSz w:w="11906" w:h="16838"/>
          <w:pgMar w:top="1103" w:right="1440" w:bottom="1440" w:left="1440" w:header="426" w:footer="708" w:gutter="0"/>
          <w:cols w:space="708"/>
          <w:docGrid w:linePitch="360"/>
        </w:sectPr>
      </w:pPr>
      <w:r>
        <w:rPr>
          <w:color w:val="365F91" w:themeColor="accent1" w:themeShade="BF"/>
          <w:sz w:val="28"/>
          <w:szCs w:val="28"/>
        </w:rPr>
        <w:t>The map below shows how the National Curriculum subjects link to the areas of learning.</w:t>
      </w:r>
    </w:p>
    <w:tbl>
      <w:tblPr>
        <w:tblStyle w:val="TableGrid"/>
        <w:tblpPr w:leftFromText="180" w:rightFromText="180" w:horzAnchor="margin" w:tblpXSpec="center" w:tblpY="-218"/>
        <w:tblW w:w="16053" w:type="dxa"/>
        <w:tblLayout w:type="fixed"/>
        <w:tblLook w:val="04A0" w:firstRow="1" w:lastRow="0" w:firstColumn="1" w:lastColumn="0" w:noHBand="0" w:noVBand="1"/>
      </w:tblPr>
      <w:tblGrid>
        <w:gridCol w:w="1418"/>
        <w:gridCol w:w="1985"/>
        <w:gridCol w:w="1877"/>
        <w:gridCol w:w="1872"/>
        <w:gridCol w:w="1758"/>
        <w:gridCol w:w="1758"/>
        <w:gridCol w:w="1758"/>
        <w:gridCol w:w="1758"/>
        <w:gridCol w:w="1869"/>
      </w:tblGrid>
      <w:tr w:rsidR="00FE5359" w:rsidRPr="00D46C20" w:rsidTr="00DF01C8">
        <w:tc>
          <w:tcPr>
            <w:tcW w:w="16053" w:type="dxa"/>
            <w:gridSpan w:val="9"/>
            <w:shd w:val="clear" w:color="auto" w:fill="D9D9D9" w:themeFill="background1" w:themeFillShade="D9"/>
          </w:tcPr>
          <w:p w:rsidR="00FE5359" w:rsidRPr="009E1761" w:rsidRDefault="00FE5359" w:rsidP="00FE5359">
            <w:pPr>
              <w:jc w:val="center"/>
              <w:rPr>
                <w:b/>
                <w:color w:val="002060"/>
                <w:sz w:val="28"/>
                <w:szCs w:val="28"/>
              </w:rPr>
            </w:pPr>
            <w:r w:rsidRPr="009E1761">
              <w:rPr>
                <w:b/>
                <w:color w:val="002060"/>
                <w:sz w:val="28"/>
                <w:szCs w:val="28"/>
              </w:rPr>
              <w:lastRenderedPageBreak/>
              <w:t>Semi-Formal</w:t>
            </w:r>
          </w:p>
        </w:tc>
      </w:tr>
      <w:tr w:rsidR="00DF01C8" w:rsidRPr="00D46C20" w:rsidTr="004C15D8">
        <w:trPr>
          <w:trHeight w:val="1337"/>
        </w:trPr>
        <w:tc>
          <w:tcPr>
            <w:tcW w:w="1418" w:type="dxa"/>
            <w:shd w:val="clear" w:color="auto" w:fill="FFFFCC"/>
            <w:vAlign w:val="center"/>
          </w:tcPr>
          <w:p w:rsidR="00457A02" w:rsidRPr="00FE5359" w:rsidRDefault="00FE5359" w:rsidP="00FE5359">
            <w:pPr>
              <w:rPr>
                <w:rFonts w:cs="Arial"/>
                <w:b/>
                <w:color w:val="002060"/>
                <w:sz w:val="24"/>
                <w:szCs w:val="24"/>
              </w:rPr>
            </w:pPr>
            <w:r w:rsidRPr="00FE5359">
              <w:rPr>
                <w:rFonts w:cs="Arial"/>
                <w:b/>
                <w:color w:val="002060"/>
                <w:sz w:val="24"/>
                <w:szCs w:val="24"/>
              </w:rPr>
              <w:t>Area of curriculum</w:t>
            </w:r>
          </w:p>
        </w:tc>
        <w:tc>
          <w:tcPr>
            <w:tcW w:w="1985" w:type="dxa"/>
            <w:shd w:val="clear" w:color="auto" w:fill="FFFFCC"/>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Living Skills</w:t>
            </w:r>
          </w:p>
        </w:tc>
        <w:tc>
          <w:tcPr>
            <w:tcW w:w="1877" w:type="dxa"/>
            <w:shd w:val="clear" w:color="auto" w:fill="FF0000"/>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Myself and Others</w:t>
            </w:r>
          </w:p>
        </w:tc>
        <w:tc>
          <w:tcPr>
            <w:tcW w:w="1872" w:type="dxa"/>
            <w:shd w:val="clear" w:color="auto" w:fill="3399FF"/>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Communication and Literacy</w:t>
            </w:r>
          </w:p>
        </w:tc>
        <w:tc>
          <w:tcPr>
            <w:tcW w:w="1758" w:type="dxa"/>
            <w:shd w:val="clear" w:color="auto" w:fill="66FF66"/>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Numeracy, Thinking Skills &amp; Problem Solving</w:t>
            </w:r>
          </w:p>
        </w:tc>
        <w:tc>
          <w:tcPr>
            <w:tcW w:w="1758" w:type="dxa"/>
            <w:shd w:val="clear" w:color="auto" w:fill="99CCFF"/>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Creative Development</w:t>
            </w:r>
          </w:p>
        </w:tc>
        <w:tc>
          <w:tcPr>
            <w:tcW w:w="1758" w:type="dxa"/>
            <w:shd w:val="clear" w:color="auto" w:fill="FFC000"/>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Knowledge &amp; Understanding of the Wor</w:t>
            </w:r>
            <w:r w:rsidRPr="00FE5359">
              <w:rPr>
                <w:rFonts w:cs="Arial"/>
                <w:b/>
                <w:color w:val="002060"/>
                <w:sz w:val="24"/>
                <w:szCs w:val="24"/>
                <w:shd w:val="clear" w:color="auto" w:fill="C2D69B" w:themeFill="accent3" w:themeFillTint="99"/>
              </w:rPr>
              <w:t>l</w:t>
            </w:r>
            <w:r w:rsidRPr="00FE5359">
              <w:rPr>
                <w:rFonts w:cs="Arial"/>
                <w:b/>
                <w:color w:val="002060"/>
                <w:sz w:val="24"/>
                <w:szCs w:val="24"/>
              </w:rPr>
              <w:t>d</w:t>
            </w:r>
          </w:p>
        </w:tc>
        <w:tc>
          <w:tcPr>
            <w:tcW w:w="1758" w:type="dxa"/>
            <w:shd w:val="clear" w:color="auto" w:fill="00FF00"/>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Physical Development</w:t>
            </w:r>
          </w:p>
        </w:tc>
        <w:tc>
          <w:tcPr>
            <w:tcW w:w="1869" w:type="dxa"/>
            <w:shd w:val="clear" w:color="auto" w:fill="FFFF00"/>
            <w:vAlign w:val="center"/>
          </w:tcPr>
          <w:p w:rsidR="00457A02" w:rsidRPr="00FE5359" w:rsidRDefault="00457A02" w:rsidP="00FE5359">
            <w:pPr>
              <w:jc w:val="center"/>
              <w:rPr>
                <w:rFonts w:cs="Arial"/>
                <w:b/>
                <w:color w:val="002060"/>
                <w:sz w:val="24"/>
                <w:szCs w:val="24"/>
              </w:rPr>
            </w:pPr>
            <w:r w:rsidRPr="00FE5359">
              <w:rPr>
                <w:rFonts w:cs="Arial"/>
                <w:b/>
                <w:color w:val="002060"/>
                <w:sz w:val="24"/>
                <w:szCs w:val="24"/>
              </w:rPr>
              <w:t>Personal sensory, physical &amp; communication learning</w:t>
            </w:r>
          </w:p>
        </w:tc>
      </w:tr>
      <w:tr w:rsidR="00DF01C8" w:rsidRPr="00D46C20" w:rsidTr="00DF01C8">
        <w:trPr>
          <w:trHeight w:val="1436"/>
        </w:trPr>
        <w:tc>
          <w:tcPr>
            <w:tcW w:w="1418" w:type="dxa"/>
            <w:shd w:val="clear" w:color="auto" w:fill="FFFFCC"/>
            <w:vAlign w:val="center"/>
          </w:tcPr>
          <w:p w:rsidR="00457A02" w:rsidRPr="00FE5359" w:rsidRDefault="00FE5359" w:rsidP="00FE5359">
            <w:pPr>
              <w:rPr>
                <w:b/>
                <w:color w:val="002060"/>
                <w:sz w:val="24"/>
                <w:szCs w:val="24"/>
              </w:rPr>
            </w:pPr>
            <w:r>
              <w:rPr>
                <w:b/>
                <w:color w:val="002060"/>
                <w:sz w:val="24"/>
                <w:szCs w:val="24"/>
              </w:rPr>
              <w:t xml:space="preserve">Major </w:t>
            </w:r>
            <w:r w:rsidRPr="00FE5359">
              <w:rPr>
                <w:b/>
                <w:color w:val="002060"/>
                <w:sz w:val="24"/>
                <w:szCs w:val="24"/>
              </w:rPr>
              <w:t>Curriculum Subjects</w:t>
            </w:r>
          </w:p>
        </w:tc>
        <w:tc>
          <w:tcPr>
            <w:tcW w:w="1985" w:type="dxa"/>
            <w:shd w:val="clear" w:color="auto" w:fill="FFFFCC"/>
            <w:vAlign w:val="center"/>
          </w:tcPr>
          <w:p w:rsidR="00457A02" w:rsidRPr="00ED33B7" w:rsidRDefault="00457A02" w:rsidP="00FE5359">
            <w:pPr>
              <w:jc w:val="center"/>
              <w:rPr>
                <w:color w:val="002060"/>
                <w:sz w:val="26"/>
                <w:szCs w:val="26"/>
              </w:rPr>
            </w:pPr>
            <w:r>
              <w:rPr>
                <w:color w:val="002060"/>
                <w:sz w:val="26"/>
                <w:szCs w:val="26"/>
              </w:rPr>
              <w:t>Living Skills</w:t>
            </w:r>
          </w:p>
        </w:tc>
        <w:tc>
          <w:tcPr>
            <w:tcW w:w="1877" w:type="dxa"/>
            <w:shd w:val="clear" w:color="auto" w:fill="FF0000"/>
            <w:vAlign w:val="center"/>
          </w:tcPr>
          <w:p w:rsidR="00457A02" w:rsidRPr="00FE5359" w:rsidRDefault="00457A02" w:rsidP="00FE5359">
            <w:pPr>
              <w:jc w:val="center"/>
              <w:rPr>
                <w:color w:val="002060"/>
                <w:sz w:val="24"/>
                <w:szCs w:val="24"/>
              </w:rPr>
            </w:pPr>
            <w:r w:rsidRPr="00FE5359">
              <w:rPr>
                <w:color w:val="002060"/>
                <w:sz w:val="24"/>
                <w:szCs w:val="24"/>
              </w:rPr>
              <w:t>Personal Learning and Thinking skills, communication</w:t>
            </w:r>
          </w:p>
        </w:tc>
        <w:tc>
          <w:tcPr>
            <w:tcW w:w="1872" w:type="dxa"/>
            <w:shd w:val="clear" w:color="auto" w:fill="3399FF"/>
            <w:vAlign w:val="center"/>
          </w:tcPr>
          <w:p w:rsidR="00457A02" w:rsidRPr="00FE5359" w:rsidRDefault="00457A02" w:rsidP="00FE5359">
            <w:pPr>
              <w:jc w:val="center"/>
              <w:rPr>
                <w:color w:val="002060"/>
                <w:sz w:val="24"/>
                <w:szCs w:val="24"/>
              </w:rPr>
            </w:pPr>
            <w:r w:rsidRPr="00FE5359">
              <w:rPr>
                <w:color w:val="002060"/>
                <w:sz w:val="24"/>
                <w:szCs w:val="24"/>
              </w:rPr>
              <w:t>Literacy, speaking, listening, comprehension, drama</w:t>
            </w:r>
          </w:p>
        </w:tc>
        <w:tc>
          <w:tcPr>
            <w:tcW w:w="1758" w:type="dxa"/>
            <w:shd w:val="clear" w:color="auto" w:fill="66FF66"/>
            <w:vAlign w:val="center"/>
          </w:tcPr>
          <w:p w:rsidR="00457A02" w:rsidRPr="00457A02" w:rsidRDefault="00457A02" w:rsidP="00FE5359">
            <w:pPr>
              <w:jc w:val="center"/>
              <w:rPr>
                <w:color w:val="002060"/>
                <w:sz w:val="28"/>
                <w:szCs w:val="28"/>
              </w:rPr>
            </w:pPr>
            <w:r w:rsidRPr="00457A02">
              <w:rPr>
                <w:color w:val="002060"/>
                <w:sz w:val="28"/>
                <w:szCs w:val="28"/>
              </w:rPr>
              <w:t>Numeracy, computing</w:t>
            </w:r>
          </w:p>
        </w:tc>
        <w:tc>
          <w:tcPr>
            <w:tcW w:w="1758" w:type="dxa"/>
            <w:shd w:val="clear" w:color="auto" w:fill="99CCFF"/>
            <w:vAlign w:val="center"/>
          </w:tcPr>
          <w:p w:rsidR="00457A02" w:rsidRPr="00ED33B7" w:rsidRDefault="00457A02" w:rsidP="00FE5359">
            <w:pPr>
              <w:jc w:val="center"/>
              <w:rPr>
                <w:color w:val="002060"/>
                <w:sz w:val="26"/>
                <w:szCs w:val="26"/>
              </w:rPr>
            </w:pPr>
            <w:r>
              <w:rPr>
                <w:color w:val="002060"/>
                <w:sz w:val="26"/>
                <w:szCs w:val="26"/>
              </w:rPr>
              <w:t>Art, music and dance</w:t>
            </w:r>
          </w:p>
        </w:tc>
        <w:tc>
          <w:tcPr>
            <w:tcW w:w="1758" w:type="dxa"/>
            <w:shd w:val="clear" w:color="auto" w:fill="FFC000"/>
            <w:vAlign w:val="center"/>
          </w:tcPr>
          <w:p w:rsidR="00457A02" w:rsidRPr="00ED33B7" w:rsidRDefault="00457A02" w:rsidP="00FE5359">
            <w:pPr>
              <w:jc w:val="center"/>
              <w:rPr>
                <w:color w:val="002060"/>
                <w:sz w:val="26"/>
                <w:szCs w:val="26"/>
              </w:rPr>
            </w:pPr>
            <w:r w:rsidRPr="00ED33B7">
              <w:rPr>
                <w:color w:val="002060"/>
                <w:sz w:val="26"/>
                <w:szCs w:val="26"/>
              </w:rPr>
              <w:t>Geography, Science, RE, History</w:t>
            </w:r>
            <w:r>
              <w:rPr>
                <w:color w:val="002060"/>
                <w:sz w:val="26"/>
                <w:szCs w:val="26"/>
              </w:rPr>
              <w:t xml:space="preserve">, </w:t>
            </w:r>
          </w:p>
        </w:tc>
        <w:tc>
          <w:tcPr>
            <w:tcW w:w="1758" w:type="dxa"/>
            <w:shd w:val="clear" w:color="auto" w:fill="00FF00"/>
            <w:vAlign w:val="center"/>
          </w:tcPr>
          <w:p w:rsidR="00457A02" w:rsidRPr="00ED33B7" w:rsidRDefault="00457A02" w:rsidP="00FE5359">
            <w:pPr>
              <w:jc w:val="center"/>
              <w:rPr>
                <w:color w:val="002060"/>
                <w:sz w:val="26"/>
                <w:szCs w:val="26"/>
              </w:rPr>
            </w:pPr>
            <w:r>
              <w:rPr>
                <w:color w:val="002060"/>
                <w:sz w:val="26"/>
                <w:szCs w:val="26"/>
              </w:rPr>
              <w:t xml:space="preserve">PE &amp; </w:t>
            </w:r>
            <w:r w:rsidRPr="00ED33B7">
              <w:rPr>
                <w:color w:val="002060"/>
                <w:sz w:val="26"/>
                <w:szCs w:val="26"/>
              </w:rPr>
              <w:t>PSHE</w:t>
            </w:r>
          </w:p>
        </w:tc>
        <w:tc>
          <w:tcPr>
            <w:tcW w:w="1869" w:type="dxa"/>
            <w:shd w:val="clear" w:color="auto" w:fill="FFFF00"/>
            <w:vAlign w:val="center"/>
          </w:tcPr>
          <w:p w:rsidR="00457A02" w:rsidRPr="00ED33B7" w:rsidRDefault="00DF01C8" w:rsidP="00FE5359">
            <w:pPr>
              <w:jc w:val="center"/>
              <w:rPr>
                <w:color w:val="002060"/>
                <w:sz w:val="26"/>
                <w:szCs w:val="26"/>
              </w:rPr>
            </w:pPr>
            <w:r>
              <w:rPr>
                <w:color w:val="002060"/>
                <w:sz w:val="26"/>
                <w:szCs w:val="26"/>
              </w:rPr>
              <w:t>Across the curriculum</w:t>
            </w:r>
          </w:p>
        </w:tc>
      </w:tr>
      <w:tr w:rsidR="00DF01C8" w:rsidRPr="00D46C20" w:rsidTr="00DF01C8">
        <w:trPr>
          <w:trHeight w:val="1676"/>
        </w:trPr>
        <w:tc>
          <w:tcPr>
            <w:tcW w:w="1418" w:type="dxa"/>
            <w:shd w:val="clear" w:color="auto" w:fill="FFFFCC"/>
            <w:vAlign w:val="center"/>
          </w:tcPr>
          <w:p w:rsidR="00457A02" w:rsidRPr="00FE5359" w:rsidRDefault="00FE5359" w:rsidP="00FE5359">
            <w:pPr>
              <w:rPr>
                <w:b/>
                <w:color w:val="002060"/>
                <w:sz w:val="24"/>
                <w:szCs w:val="24"/>
              </w:rPr>
            </w:pPr>
            <w:r w:rsidRPr="00FE5359">
              <w:rPr>
                <w:b/>
                <w:color w:val="002060"/>
                <w:sz w:val="24"/>
                <w:szCs w:val="24"/>
              </w:rPr>
              <w:t>Comments</w:t>
            </w:r>
          </w:p>
        </w:tc>
        <w:tc>
          <w:tcPr>
            <w:tcW w:w="1985" w:type="dxa"/>
            <w:shd w:val="clear" w:color="auto" w:fill="FFFFCC"/>
            <w:vAlign w:val="center"/>
          </w:tcPr>
          <w:p w:rsidR="00457A02" w:rsidRPr="00ED33B7" w:rsidRDefault="00457A02" w:rsidP="00FE5359">
            <w:pPr>
              <w:jc w:val="center"/>
              <w:rPr>
                <w:color w:val="002060"/>
                <w:sz w:val="26"/>
                <w:szCs w:val="26"/>
              </w:rPr>
            </w:pPr>
            <w:r>
              <w:rPr>
                <w:color w:val="002060"/>
                <w:sz w:val="26"/>
                <w:szCs w:val="26"/>
              </w:rPr>
              <w:t>Priorities for group and age</w:t>
            </w:r>
            <w:r w:rsidR="00DF01C8">
              <w:rPr>
                <w:color w:val="002060"/>
                <w:sz w:val="26"/>
                <w:szCs w:val="26"/>
              </w:rPr>
              <w:t xml:space="preserve"> will vary</w:t>
            </w:r>
            <w:r>
              <w:rPr>
                <w:color w:val="002060"/>
                <w:sz w:val="26"/>
                <w:szCs w:val="26"/>
              </w:rPr>
              <w:t xml:space="preserve"> </w:t>
            </w:r>
          </w:p>
        </w:tc>
        <w:tc>
          <w:tcPr>
            <w:tcW w:w="1877" w:type="dxa"/>
            <w:shd w:val="clear" w:color="auto" w:fill="FF0000"/>
            <w:vAlign w:val="center"/>
          </w:tcPr>
          <w:p w:rsidR="00457A02" w:rsidRPr="00FE5359" w:rsidRDefault="00FE5359" w:rsidP="00FE5359">
            <w:pPr>
              <w:jc w:val="center"/>
              <w:rPr>
                <w:color w:val="002060"/>
                <w:sz w:val="24"/>
                <w:szCs w:val="24"/>
              </w:rPr>
            </w:pPr>
            <w:r>
              <w:rPr>
                <w:color w:val="002060"/>
                <w:sz w:val="24"/>
                <w:szCs w:val="24"/>
              </w:rPr>
              <w:t>Some additional learning may be completely personal in addition to topic</w:t>
            </w:r>
          </w:p>
        </w:tc>
        <w:tc>
          <w:tcPr>
            <w:tcW w:w="1872" w:type="dxa"/>
            <w:shd w:val="clear" w:color="auto" w:fill="3399FF"/>
            <w:vAlign w:val="center"/>
          </w:tcPr>
          <w:p w:rsidR="00457A02" w:rsidRPr="00ED33B7" w:rsidRDefault="00457A02" w:rsidP="00FE5359">
            <w:pPr>
              <w:jc w:val="center"/>
              <w:rPr>
                <w:color w:val="002060"/>
                <w:sz w:val="26"/>
                <w:szCs w:val="26"/>
              </w:rPr>
            </w:pPr>
            <w:r>
              <w:rPr>
                <w:color w:val="002060"/>
                <w:sz w:val="26"/>
                <w:szCs w:val="26"/>
              </w:rPr>
              <w:t>Book should link to other topics or functional aspect being undertaken</w:t>
            </w:r>
          </w:p>
        </w:tc>
        <w:tc>
          <w:tcPr>
            <w:tcW w:w="1758" w:type="dxa"/>
            <w:shd w:val="clear" w:color="auto" w:fill="66FF66"/>
            <w:vAlign w:val="center"/>
          </w:tcPr>
          <w:p w:rsidR="00457A02" w:rsidRPr="00457A02" w:rsidRDefault="00457A02" w:rsidP="00FE5359">
            <w:pPr>
              <w:jc w:val="center"/>
              <w:rPr>
                <w:color w:val="002060"/>
                <w:sz w:val="24"/>
                <w:szCs w:val="24"/>
              </w:rPr>
            </w:pPr>
            <w:r w:rsidRPr="00457A02">
              <w:rPr>
                <w:color w:val="002060"/>
                <w:sz w:val="24"/>
                <w:szCs w:val="24"/>
              </w:rPr>
              <w:t>Using and applying should link to functional aspect concurrently occurring</w:t>
            </w:r>
          </w:p>
        </w:tc>
        <w:tc>
          <w:tcPr>
            <w:tcW w:w="1758" w:type="dxa"/>
            <w:shd w:val="clear" w:color="auto" w:fill="99CCFF"/>
            <w:vAlign w:val="center"/>
          </w:tcPr>
          <w:p w:rsidR="00457A02" w:rsidRPr="00ED33B7" w:rsidRDefault="00457A02" w:rsidP="00FE5359">
            <w:pPr>
              <w:jc w:val="center"/>
              <w:rPr>
                <w:color w:val="002060"/>
                <w:sz w:val="26"/>
                <w:szCs w:val="26"/>
              </w:rPr>
            </w:pPr>
          </w:p>
        </w:tc>
        <w:tc>
          <w:tcPr>
            <w:tcW w:w="1758" w:type="dxa"/>
            <w:shd w:val="clear" w:color="auto" w:fill="FFC000"/>
            <w:vAlign w:val="center"/>
          </w:tcPr>
          <w:p w:rsidR="00457A02" w:rsidRPr="00ED33B7" w:rsidRDefault="00DF01C8" w:rsidP="00FE5359">
            <w:pPr>
              <w:jc w:val="center"/>
              <w:rPr>
                <w:color w:val="002060"/>
                <w:sz w:val="26"/>
                <w:szCs w:val="26"/>
              </w:rPr>
            </w:pPr>
            <w:r>
              <w:rPr>
                <w:color w:val="002060"/>
                <w:sz w:val="26"/>
                <w:szCs w:val="26"/>
              </w:rPr>
              <w:t xml:space="preserve">A balance of the tangible locality and areas further afield </w:t>
            </w:r>
          </w:p>
        </w:tc>
        <w:tc>
          <w:tcPr>
            <w:tcW w:w="1758" w:type="dxa"/>
            <w:shd w:val="clear" w:color="auto" w:fill="00FF00"/>
            <w:vAlign w:val="center"/>
          </w:tcPr>
          <w:p w:rsidR="00457A02" w:rsidRPr="00ED33B7" w:rsidRDefault="00DF01C8" w:rsidP="00DF01C8">
            <w:pPr>
              <w:jc w:val="center"/>
              <w:rPr>
                <w:color w:val="002060"/>
                <w:sz w:val="26"/>
                <w:szCs w:val="26"/>
              </w:rPr>
            </w:pPr>
            <w:r>
              <w:rPr>
                <w:color w:val="002060"/>
                <w:sz w:val="26"/>
                <w:szCs w:val="26"/>
              </w:rPr>
              <w:t>PE should look towards life-long physical activity</w:t>
            </w:r>
          </w:p>
        </w:tc>
        <w:tc>
          <w:tcPr>
            <w:tcW w:w="1869" w:type="dxa"/>
            <w:shd w:val="clear" w:color="auto" w:fill="FFFF00"/>
            <w:vAlign w:val="center"/>
          </w:tcPr>
          <w:p w:rsidR="00457A02" w:rsidRPr="00FE5359" w:rsidRDefault="00FE5359" w:rsidP="00FE5359">
            <w:pPr>
              <w:jc w:val="center"/>
              <w:rPr>
                <w:color w:val="002060"/>
                <w:sz w:val="24"/>
                <w:szCs w:val="24"/>
              </w:rPr>
            </w:pPr>
            <w:r w:rsidRPr="00FE5359">
              <w:rPr>
                <w:color w:val="002060"/>
                <w:sz w:val="24"/>
                <w:szCs w:val="24"/>
              </w:rPr>
              <w:t>Some input will be require</w:t>
            </w:r>
            <w:r w:rsidR="00DF01C8">
              <w:rPr>
                <w:color w:val="002060"/>
                <w:sz w:val="24"/>
                <w:szCs w:val="24"/>
              </w:rPr>
              <w:t>d</w:t>
            </w:r>
            <w:r w:rsidRPr="00FE5359">
              <w:rPr>
                <w:color w:val="002060"/>
                <w:sz w:val="24"/>
                <w:szCs w:val="24"/>
              </w:rPr>
              <w:t xml:space="preserve"> 1:1 support </w:t>
            </w:r>
            <w:r w:rsidRPr="00FE5359">
              <w:rPr>
                <w:i/>
                <w:color w:val="002060"/>
                <w:sz w:val="24"/>
                <w:szCs w:val="24"/>
              </w:rPr>
              <w:t>outside</w:t>
            </w:r>
            <w:r w:rsidRPr="00FE5359">
              <w:rPr>
                <w:color w:val="002060"/>
                <w:sz w:val="24"/>
                <w:szCs w:val="24"/>
              </w:rPr>
              <w:t xml:space="preserve"> of classroom, other input will be integrated across learning</w:t>
            </w:r>
          </w:p>
        </w:tc>
      </w:tr>
      <w:tr w:rsidR="00DF01C8" w:rsidRPr="00D46C20" w:rsidTr="004C15D8">
        <w:trPr>
          <w:trHeight w:val="1421"/>
        </w:trPr>
        <w:tc>
          <w:tcPr>
            <w:tcW w:w="1418" w:type="dxa"/>
            <w:shd w:val="clear" w:color="auto" w:fill="FFFFCC"/>
            <w:vAlign w:val="center"/>
          </w:tcPr>
          <w:p w:rsidR="00457A02" w:rsidRPr="00FE5359" w:rsidRDefault="00FE5359" w:rsidP="00FE5359">
            <w:pPr>
              <w:rPr>
                <w:b/>
                <w:color w:val="002060"/>
                <w:sz w:val="24"/>
                <w:szCs w:val="24"/>
              </w:rPr>
            </w:pPr>
            <w:r w:rsidRPr="00FE5359">
              <w:rPr>
                <w:b/>
                <w:color w:val="002060"/>
                <w:sz w:val="24"/>
                <w:szCs w:val="24"/>
              </w:rPr>
              <w:t>Activities, subjects or areas that maybe drawn upon</w:t>
            </w:r>
          </w:p>
        </w:tc>
        <w:tc>
          <w:tcPr>
            <w:tcW w:w="1985" w:type="dxa"/>
            <w:shd w:val="clear" w:color="auto" w:fill="FFFFCC"/>
            <w:vAlign w:val="center"/>
          </w:tcPr>
          <w:p w:rsidR="00457A02" w:rsidRPr="00ED33B7" w:rsidRDefault="00457A02" w:rsidP="00FE5359">
            <w:pPr>
              <w:jc w:val="center"/>
              <w:rPr>
                <w:color w:val="002060"/>
                <w:sz w:val="26"/>
                <w:szCs w:val="26"/>
              </w:rPr>
            </w:pPr>
            <w:r>
              <w:rPr>
                <w:color w:val="002060"/>
                <w:sz w:val="26"/>
                <w:szCs w:val="26"/>
              </w:rPr>
              <w:t>C</w:t>
            </w:r>
            <w:r w:rsidR="00FE5359">
              <w:rPr>
                <w:color w:val="002060"/>
                <w:sz w:val="26"/>
                <w:szCs w:val="26"/>
              </w:rPr>
              <w:t>ommunication</w:t>
            </w:r>
            <w:r>
              <w:rPr>
                <w:color w:val="002060"/>
                <w:sz w:val="26"/>
                <w:szCs w:val="26"/>
              </w:rPr>
              <w:t>, PE, literacy, numeracy, cookery, PSD</w:t>
            </w:r>
          </w:p>
        </w:tc>
        <w:tc>
          <w:tcPr>
            <w:tcW w:w="1877" w:type="dxa"/>
            <w:shd w:val="clear" w:color="auto" w:fill="FF0000"/>
            <w:vAlign w:val="center"/>
          </w:tcPr>
          <w:p w:rsidR="00457A02" w:rsidRPr="00FE5359" w:rsidRDefault="00457A02" w:rsidP="00FE5359">
            <w:pPr>
              <w:jc w:val="center"/>
              <w:rPr>
                <w:color w:val="002060"/>
                <w:sz w:val="24"/>
                <w:szCs w:val="24"/>
              </w:rPr>
            </w:pPr>
            <w:r w:rsidRPr="00FE5359">
              <w:rPr>
                <w:color w:val="002060"/>
                <w:sz w:val="24"/>
                <w:szCs w:val="24"/>
              </w:rPr>
              <w:t xml:space="preserve">Emotions, SULP, </w:t>
            </w:r>
            <w:r w:rsidR="00FE5359" w:rsidRPr="00FE5359">
              <w:rPr>
                <w:color w:val="002060"/>
                <w:sz w:val="24"/>
                <w:szCs w:val="24"/>
              </w:rPr>
              <w:t xml:space="preserve">dinner and snack times, </w:t>
            </w:r>
            <w:r w:rsidRPr="00FE5359">
              <w:rPr>
                <w:color w:val="002060"/>
                <w:sz w:val="24"/>
                <w:szCs w:val="24"/>
              </w:rPr>
              <w:t>relationships Sex Ed, e-safety</w:t>
            </w:r>
          </w:p>
        </w:tc>
        <w:tc>
          <w:tcPr>
            <w:tcW w:w="1872" w:type="dxa"/>
            <w:shd w:val="clear" w:color="auto" w:fill="3399FF"/>
            <w:vAlign w:val="center"/>
          </w:tcPr>
          <w:p w:rsidR="00457A02" w:rsidRPr="00ED33B7" w:rsidRDefault="00457A02" w:rsidP="00FE5359">
            <w:pPr>
              <w:jc w:val="center"/>
              <w:rPr>
                <w:color w:val="002060"/>
                <w:sz w:val="26"/>
                <w:szCs w:val="26"/>
              </w:rPr>
            </w:pPr>
            <w:r>
              <w:rPr>
                <w:color w:val="002060"/>
                <w:sz w:val="26"/>
                <w:szCs w:val="26"/>
              </w:rPr>
              <w:t xml:space="preserve">Computing </w:t>
            </w:r>
          </w:p>
        </w:tc>
        <w:tc>
          <w:tcPr>
            <w:tcW w:w="1758" w:type="dxa"/>
            <w:shd w:val="clear" w:color="auto" w:fill="66FF66"/>
            <w:vAlign w:val="center"/>
          </w:tcPr>
          <w:p w:rsidR="00457A02" w:rsidRPr="00ED33B7" w:rsidRDefault="00457A02" w:rsidP="00FE5359">
            <w:pPr>
              <w:jc w:val="center"/>
              <w:rPr>
                <w:color w:val="002060"/>
                <w:sz w:val="26"/>
                <w:szCs w:val="26"/>
              </w:rPr>
            </w:pPr>
            <w:r>
              <w:rPr>
                <w:color w:val="002060"/>
                <w:sz w:val="26"/>
                <w:szCs w:val="26"/>
              </w:rPr>
              <w:t>Computing</w:t>
            </w:r>
          </w:p>
        </w:tc>
        <w:tc>
          <w:tcPr>
            <w:tcW w:w="1758" w:type="dxa"/>
            <w:shd w:val="clear" w:color="auto" w:fill="99CCFF"/>
            <w:vAlign w:val="center"/>
          </w:tcPr>
          <w:p w:rsidR="00457A02" w:rsidRPr="00ED33B7" w:rsidRDefault="00457A02" w:rsidP="00FE5359">
            <w:pPr>
              <w:jc w:val="center"/>
              <w:rPr>
                <w:color w:val="002060"/>
                <w:sz w:val="26"/>
                <w:szCs w:val="26"/>
              </w:rPr>
            </w:pPr>
            <w:r>
              <w:rPr>
                <w:color w:val="002060"/>
                <w:sz w:val="26"/>
                <w:szCs w:val="26"/>
              </w:rPr>
              <w:t xml:space="preserve">Art, music, D&amp;T, computing  </w:t>
            </w:r>
          </w:p>
        </w:tc>
        <w:tc>
          <w:tcPr>
            <w:tcW w:w="1758" w:type="dxa"/>
            <w:shd w:val="clear" w:color="auto" w:fill="FFC000"/>
            <w:vAlign w:val="center"/>
          </w:tcPr>
          <w:p w:rsidR="00457A02" w:rsidRPr="00ED33B7" w:rsidRDefault="00DF01C8" w:rsidP="00FE5359">
            <w:pPr>
              <w:jc w:val="center"/>
              <w:rPr>
                <w:color w:val="002060"/>
                <w:sz w:val="26"/>
                <w:szCs w:val="26"/>
              </w:rPr>
            </w:pPr>
            <w:r>
              <w:rPr>
                <w:color w:val="002060"/>
                <w:sz w:val="26"/>
                <w:szCs w:val="26"/>
              </w:rPr>
              <w:t>Science, geography, history, RE, Computing</w:t>
            </w:r>
          </w:p>
        </w:tc>
        <w:tc>
          <w:tcPr>
            <w:tcW w:w="1758" w:type="dxa"/>
            <w:shd w:val="clear" w:color="auto" w:fill="00FF00"/>
            <w:vAlign w:val="center"/>
          </w:tcPr>
          <w:p w:rsidR="00457A02" w:rsidRPr="00ED33B7" w:rsidRDefault="00457A02" w:rsidP="00FE5359">
            <w:pPr>
              <w:jc w:val="center"/>
              <w:rPr>
                <w:color w:val="002060"/>
                <w:sz w:val="26"/>
                <w:szCs w:val="26"/>
              </w:rPr>
            </w:pPr>
            <w:r>
              <w:rPr>
                <w:color w:val="002060"/>
                <w:sz w:val="26"/>
                <w:szCs w:val="26"/>
              </w:rPr>
              <w:t>PE, Science, swimming, yoga, bikes, adventurous activities</w:t>
            </w:r>
          </w:p>
        </w:tc>
        <w:tc>
          <w:tcPr>
            <w:tcW w:w="1869" w:type="dxa"/>
            <w:shd w:val="clear" w:color="auto" w:fill="FFFF00"/>
            <w:vAlign w:val="center"/>
          </w:tcPr>
          <w:p w:rsidR="00457A02" w:rsidRPr="00ED33B7" w:rsidRDefault="00457A02" w:rsidP="00FE5359">
            <w:pPr>
              <w:jc w:val="center"/>
              <w:rPr>
                <w:color w:val="002060"/>
                <w:sz w:val="26"/>
                <w:szCs w:val="26"/>
              </w:rPr>
            </w:pPr>
            <w:r>
              <w:rPr>
                <w:color w:val="002060"/>
                <w:sz w:val="26"/>
                <w:szCs w:val="26"/>
              </w:rPr>
              <w:t>Program input from therapeutic staff</w:t>
            </w:r>
          </w:p>
        </w:tc>
      </w:tr>
      <w:tr w:rsidR="00DF01C8" w:rsidRPr="00D46C20" w:rsidTr="004C15D8">
        <w:trPr>
          <w:trHeight w:val="653"/>
        </w:trPr>
        <w:tc>
          <w:tcPr>
            <w:tcW w:w="1418" w:type="dxa"/>
            <w:shd w:val="clear" w:color="auto" w:fill="FFFFCC"/>
            <w:vAlign w:val="center"/>
          </w:tcPr>
          <w:p w:rsidR="00457A02" w:rsidRPr="00FE5359" w:rsidRDefault="00FE5359" w:rsidP="00FE5359">
            <w:pPr>
              <w:rPr>
                <w:b/>
                <w:color w:val="002060"/>
                <w:sz w:val="24"/>
                <w:szCs w:val="24"/>
              </w:rPr>
            </w:pPr>
            <w:r w:rsidRPr="00FE5359">
              <w:rPr>
                <w:b/>
                <w:color w:val="002060"/>
                <w:sz w:val="24"/>
                <w:szCs w:val="24"/>
              </w:rPr>
              <w:t>Skill or topic based</w:t>
            </w:r>
          </w:p>
        </w:tc>
        <w:tc>
          <w:tcPr>
            <w:tcW w:w="1985" w:type="dxa"/>
            <w:shd w:val="clear" w:color="auto" w:fill="FFFFCC"/>
            <w:vAlign w:val="center"/>
          </w:tcPr>
          <w:p w:rsidR="00457A02" w:rsidRPr="00ED33B7" w:rsidRDefault="00457A02" w:rsidP="00FE5359">
            <w:pPr>
              <w:jc w:val="center"/>
              <w:rPr>
                <w:color w:val="002060"/>
                <w:sz w:val="26"/>
                <w:szCs w:val="26"/>
              </w:rPr>
            </w:pPr>
            <w:r>
              <w:rPr>
                <w:color w:val="002060"/>
                <w:sz w:val="26"/>
                <w:szCs w:val="26"/>
              </w:rPr>
              <w:t>Skill based</w:t>
            </w:r>
          </w:p>
        </w:tc>
        <w:tc>
          <w:tcPr>
            <w:tcW w:w="1877" w:type="dxa"/>
            <w:shd w:val="clear" w:color="auto" w:fill="FF0000"/>
            <w:vAlign w:val="center"/>
          </w:tcPr>
          <w:p w:rsidR="00457A02" w:rsidRPr="00ED33B7" w:rsidRDefault="00457A02" w:rsidP="00FE5359">
            <w:pPr>
              <w:jc w:val="center"/>
              <w:rPr>
                <w:color w:val="002060"/>
                <w:sz w:val="26"/>
                <w:szCs w:val="26"/>
              </w:rPr>
            </w:pPr>
            <w:r>
              <w:rPr>
                <w:color w:val="002060"/>
                <w:sz w:val="26"/>
                <w:szCs w:val="26"/>
              </w:rPr>
              <w:t>Topic based</w:t>
            </w:r>
          </w:p>
        </w:tc>
        <w:tc>
          <w:tcPr>
            <w:tcW w:w="1872" w:type="dxa"/>
            <w:shd w:val="clear" w:color="auto" w:fill="3399FF"/>
            <w:vAlign w:val="center"/>
          </w:tcPr>
          <w:p w:rsidR="00457A02" w:rsidRPr="00ED33B7" w:rsidRDefault="00457A02" w:rsidP="00FE5359">
            <w:pPr>
              <w:jc w:val="center"/>
              <w:rPr>
                <w:color w:val="002060"/>
                <w:sz w:val="26"/>
                <w:szCs w:val="26"/>
              </w:rPr>
            </w:pPr>
            <w:r>
              <w:rPr>
                <w:color w:val="002060"/>
                <w:sz w:val="26"/>
                <w:szCs w:val="26"/>
              </w:rPr>
              <w:t>Skill and Topic based</w:t>
            </w:r>
          </w:p>
        </w:tc>
        <w:tc>
          <w:tcPr>
            <w:tcW w:w="1758" w:type="dxa"/>
            <w:shd w:val="clear" w:color="auto" w:fill="66FF66"/>
            <w:vAlign w:val="center"/>
          </w:tcPr>
          <w:p w:rsidR="00457A02" w:rsidRPr="00ED33B7" w:rsidRDefault="00457A02" w:rsidP="00FE5359">
            <w:pPr>
              <w:jc w:val="center"/>
              <w:rPr>
                <w:color w:val="002060"/>
                <w:sz w:val="26"/>
                <w:szCs w:val="26"/>
              </w:rPr>
            </w:pPr>
            <w:r>
              <w:rPr>
                <w:color w:val="002060"/>
                <w:sz w:val="26"/>
                <w:szCs w:val="26"/>
              </w:rPr>
              <w:t>Skill and Topic based</w:t>
            </w:r>
          </w:p>
        </w:tc>
        <w:tc>
          <w:tcPr>
            <w:tcW w:w="1758" w:type="dxa"/>
            <w:shd w:val="clear" w:color="auto" w:fill="99CCFF"/>
            <w:vAlign w:val="center"/>
          </w:tcPr>
          <w:p w:rsidR="00457A02" w:rsidRPr="00ED33B7" w:rsidRDefault="00457A02" w:rsidP="00FE5359">
            <w:pPr>
              <w:jc w:val="center"/>
              <w:rPr>
                <w:color w:val="002060"/>
                <w:sz w:val="26"/>
                <w:szCs w:val="26"/>
              </w:rPr>
            </w:pPr>
            <w:r>
              <w:rPr>
                <w:color w:val="002060"/>
                <w:sz w:val="26"/>
                <w:szCs w:val="26"/>
              </w:rPr>
              <w:t>Topic and skill based</w:t>
            </w:r>
          </w:p>
        </w:tc>
        <w:tc>
          <w:tcPr>
            <w:tcW w:w="1758" w:type="dxa"/>
            <w:shd w:val="clear" w:color="auto" w:fill="FFC000"/>
            <w:vAlign w:val="center"/>
          </w:tcPr>
          <w:p w:rsidR="00457A02" w:rsidRPr="00ED33B7" w:rsidRDefault="00457A02" w:rsidP="00FE5359">
            <w:pPr>
              <w:jc w:val="center"/>
              <w:rPr>
                <w:color w:val="002060"/>
                <w:sz w:val="26"/>
                <w:szCs w:val="26"/>
              </w:rPr>
            </w:pPr>
            <w:r>
              <w:rPr>
                <w:color w:val="002060"/>
                <w:sz w:val="26"/>
                <w:szCs w:val="26"/>
              </w:rPr>
              <w:t>Topic based</w:t>
            </w:r>
          </w:p>
        </w:tc>
        <w:tc>
          <w:tcPr>
            <w:tcW w:w="1758" w:type="dxa"/>
            <w:shd w:val="clear" w:color="auto" w:fill="00FF00"/>
            <w:vAlign w:val="center"/>
          </w:tcPr>
          <w:p w:rsidR="00457A02" w:rsidRPr="00ED33B7" w:rsidRDefault="00457A02" w:rsidP="00FE5359">
            <w:pPr>
              <w:jc w:val="center"/>
              <w:rPr>
                <w:color w:val="002060"/>
                <w:sz w:val="26"/>
                <w:szCs w:val="26"/>
              </w:rPr>
            </w:pPr>
            <w:r>
              <w:rPr>
                <w:color w:val="002060"/>
                <w:sz w:val="26"/>
                <w:szCs w:val="26"/>
              </w:rPr>
              <w:t>Skill based</w:t>
            </w:r>
          </w:p>
        </w:tc>
        <w:tc>
          <w:tcPr>
            <w:tcW w:w="1869" w:type="dxa"/>
            <w:shd w:val="clear" w:color="auto" w:fill="FFFF00"/>
            <w:vAlign w:val="center"/>
          </w:tcPr>
          <w:p w:rsidR="00457A02" w:rsidRPr="00ED33B7" w:rsidRDefault="00457A02" w:rsidP="00FE5359">
            <w:pPr>
              <w:jc w:val="center"/>
              <w:rPr>
                <w:color w:val="002060"/>
                <w:sz w:val="26"/>
                <w:szCs w:val="26"/>
              </w:rPr>
            </w:pPr>
            <w:r>
              <w:rPr>
                <w:color w:val="002060"/>
                <w:sz w:val="26"/>
                <w:szCs w:val="26"/>
              </w:rPr>
              <w:t>Skill based</w:t>
            </w:r>
          </w:p>
        </w:tc>
      </w:tr>
      <w:tr w:rsidR="004C15D8" w:rsidRPr="00D46C20" w:rsidTr="004C15D8">
        <w:trPr>
          <w:trHeight w:val="699"/>
        </w:trPr>
        <w:tc>
          <w:tcPr>
            <w:tcW w:w="16053" w:type="dxa"/>
            <w:gridSpan w:val="9"/>
            <w:shd w:val="clear" w:color="auto" w:fill="FFFFCC"/>
            <w:vAlign w:val="center"/>
          </w:tcPr>
          <w:p w:rsidR="004C15D8" w:rsidRDefault="004C15D8" w:rsidP="00FE5359">
            <w:pPr>
              <w:jc w:val="center"/>
              <w:rPr>
                <w:color w:val="002060"/>
                <w:sz w:val="26"/>
                <w:szCs w:val="26"/>
              </w:rPr>
            </w:pPr>
            <w:r>
              <w:rPr>
                <w:b/>
                <w:color w:val="002060"/>
                <w:sz w:val="24"/>
                <w:szCs w:val="24"/>
              </w:rPr>
              <w:t xml:space="preserve">Personal Learning &amp; Thinking Skills </w:t>
            </w:r>
            <w:r w:rsidRPr="004C15D8">
              <w:rPr>
                <w:color w:val="002060"/>
                <w:sz w:val="24"/>
                <w:szCs w:val="24"/>
              </w:rPr>
              <w:t>– underlies the different areas of the curriculum, supports students and gives them the skills that they require to learn effectively</w:t>
            </w:r>
          </w:p>
        </w:tc>
      </w:tr>
    </w:tbl>
    <w:p w:rsidR="008B6354" w:rsidRDefault="008B6354" w:rsidP="00C8623F">
      <w:pPr>
        <w:rPr>
          <w:color w:val="365F91" w:themeColor="accent1" w:themeShade="BF"/>
          <w:sz w:val="28"/>
          <w:szCs w:val="28"/>
        </w:rPr>
      </w:pPr>
    </w:p>
    <w:p w:rsidR="00DF01C8" w:rsidRDefault="00DF01C8" w:rsidP="00C8623F">
      <w:pPr>
        <w:rPr>
          <w:color w:val="365F91" w:themeColor="accent1" w:themeShade="BF"/>
          <w:sz w:val="28"/>
          <w:szCs w:val="28"/>
        </w:rPr>
        <w:sectPr w:rsidR="00DF01C8" w:rsidSect="00A35E81">
          <w:headerReference w:type="default" r:id="rId11"/>
          <w:footerReference w:type="default" r:id="rId12"/>
          <w:pgSz w:w="16838" w:h="11906" w:orient="landscape"/>
          <w:pgMar w:top="1440" w:right="1106" w:bottom="1440" w:left="1440" w:header="425" w:footer="709" w:gutter="0"/>
          <w:cols w:space="708"/>
          <w:docGrid w:linePitch="360"/>
        </w:sectPr>
      </w:pPr>
    </w:p>
    <w:p w:rsidR="00B30FE3" w:rsidRDefault="00725EFD" w:rsidP="00DF01C8">
      <w:pPr>
        <w:pStyle w:val="ListParagraph"/>
        <w:numPr>
          <w:ilvl w:val="0"/>
          <w:numId w:val="4"/>
        </w:numPr>
        <w:rPr>
          <w:b/>
          <w:color w:val="365F91" w:themeColor="accent1" w:themeShade="BF"/>
          <w:sz w:val="28"/>
          <w:szCs w:val="28"/>
        </w:rPr>
      </w:pPr>
      <w:r>
        <w:rPr>
          <w:b/>
          <w:color w:val="365F91" w:themeColor="accent1" w:themeShade="BF"/>
          <w:sz w:val="28"/>
          <w:szCs w:val="28"/>
        </w:rPr>
        <w:lastRenderedPageBreak/>
        <w:t>What might you expect to see taught in the curriculum</w:t>
      </w:r>
    </w:p>
    <w:p w:rsidR="009C1665" w:rsidRDefault="009C1665" w:rsidP="009C1665">
      <w:pPr>
        <w:pStyle w:val="ListParagraph"/>
        <w:rPr>
          <w:b/>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9C1665" w:rsidTr="0076296E">
        <w:tc>
          <w:tcPr>
            <w:tcW w:w="9242" w:type="dxa"/>
            <w:shd w:val="clear" w:color="auto" w:fill="3399FF"/>
          </w:tcPr>
          <w:p w:rsidR="009C1665" w:rsidRPr="0076296E" w:rsidRDefault="009C1665" w:rsidP="009C1665">
            <w:pPr>
              <w:pStyle w:val="ListParagraph"/>
              <w:rPr>
                <w:b/>
                <w:color w:val="002060"/>
                <w:sz w:val="28"/>
                <w:szCs w:val="28"/>
              </w:rPr>
            </w:pPr>
            <w:r w:rsidRPr="0076296E">
              <w:rPr>
                <w:b/>
                <w:color w:val="002060"/>
                <w:sz w:val="28"/>
                <w:szCs w:val="28"/>
              </w:rPr>
              <w:t>Communication and Literacy</w:t>
            </w:r>
          </w:p>
        </w:tc>
      </w:tr>
      <w:tr w:rsidR="009C1665" w:rsidTr="0076296E">
        <w:tc>
          <w:tcPr>
            <w:tcW w:w="9242" w:type="dxa"/>
            <w:shd w:val="clear" w:color="auto" w:fill="3399FF"/>
          </w:tcPr>
          <w:p w:rsidR="009C1665" w:rsidRPr="0076296E" w:rsidRDefault="009C1665" w:rsidP="009C1665">
            <w:pPr>
              <w:pStyle w:val="ListParagraph"/>
              <w:numPr>
                <w:ilvl w:val="0"/>
                <w:numId w:val="5"/>
              </w:numPr>
              <w:rPr>
                <w:color w:val="002060"/>
                <w:sz w:val="28"/>
                <w:szCs w:val="28"/>
              </w:rPr>
            </w:pPr>
            <w:r w:rsidRPr="0076296E">
              <w:rPr>
                <w:color w:val="002060"/>
                <w:sz w:val="28"/>
                <w:szCs w:val="28"/>
              </w:rPr>
              <w:t>Communication – covers the ability to communicate with (different) people in (different) situations – interacting, co-operating, working with and socialising with other people.</w:t>
            </w:r>
          </w:p>
          <w:p w:rsidR="009C1665" w:rsidRPr="0076296E" w:rsidRDefault="009C1665" w:rsidP="009C1665">
            <w:pPr>
              <w:pStyle w:val="ListParagraph"/>
              <w:numPr>
                <w:ilvl w:val="0"/>
                <w:numId w:val="5"/>
              </w:numPr>
              <w:rPr>
                <w:color w:val="002060"/>
                <w:sz w:val="28"/>
                <w:szCs w:val="28"/>
              </w:rPr>
            </w:pPr>
            <w:r w:rsidRPr="0076296E">
              <w:rPr>
                <w:color w:val="002060"/>
                <w:sz w:val="28"/>
                <w:szCs w:val="28"/>
              </w:rPr>
              <w:t>Speaking &amp; Listening / Signing &amp; Watching – covers the receptive and expressive language</w:t>
            </w:r>
          </w:p>
          <w:p w:rsidR="009C1665" w:rsidRPr="0076296E" w:rsidRDefault="009C1665" w:rsidP="009C1665">
            <w:pPr>
              <w:pStyle w:val="ListParagraph"/>
              <w:numPr>
                <w:ilvl w:val="0"/>
                <w:numId w:val="5"/>
              </w:numPr>
              <w:rPr>
                <w:color w:val="002060"/>
                <w:sz w:val="28"/>
                <w:szCs w:val="28"/>
              </w:rPr>
            </w:pPr>
            <w:r w:rsidRPr="0076296E">
              <w:rPr>
                <w:color w:val="002060"/>
                <w:sz w:val="28"/>
                <w:szCs w:val="28"/>
              </w:rPr>
              <w:t xml:space="preserve">Literacy – covers reading and writing -  including exploring and enjoying texts, understanding how reading can give you information, enjoying and exploring sounds and texts, rhythms and rhyme, understanding how ‘your written’ word can transmit your understanding to others, importantly reading should never be limited to </w:t>
            </w:r>
            <w:r w:rsidRPr="0076296E">
              <w:rPr>
                <w:i/>
                <w:color w:val="002060"/>
                <w:sz w:val="28"/>
                <w:szCs w:val="28"/>
              </w:rPr>
              <w:t>just</w:t>
            </w:r>
            <w:r w:rsidRPr="0076296E">
              <w:rPr>
                <w:color w:val="002060"/>
                <w:sz w:val="28"/>
                <w:szCs w:val="28"/>
              </w:rPr>
              <w:t xml:space="preserve"> books.</w:t>
            </w:r>
          </w:p>
          <w:p w:rsidR="009C1665" w:rsidRPr="0076296E" w:rsidRDefault="009C1665" w:rsidP="009C1665">
            <w:pPr>
              <w:pStyle w:val="ListParagraph"/>
              <w:numPr>
                <w:ilvl w:val="0"/>
                <w:numId w:val="5"/>
              </w:numPr>
              <w:rPr>
                <w:color w:val="002060"/>
                <w:sz w:val="28"/>
                <w:szCs w:val="28"/>
              </w:rPr>
            </w:pPr>
            <w:r w:rsidRPr="0076296E">
              <w:rPr>
                <w:color w:val="002060"/>
                <w:sz w:val="28"/>
                <w:szCs w:val="28"/>
              </w:rPr>
              <w:t>Exchanging and sharing information – how information can by others and how you share information with others including – the use of ICT, using ICT as an aid to communication.</w:t>
            </w:r>
          </w:p>
          <w:p w:rsidR="009C1665" w:rsidRPr="0076296E" w:rsidRDefault="009C1665" w:rsidP="009C1665">
            <w:pPr>
              <w:pStyle w:val="ListParagraph"/>
              <w:numPr>
                <w:ilvl w:val="0"/>
                <w:numId w:val="5"/>
              </w:numPr>
              <w:rPr>
                <w:color w:val="002060"/>
                <w:sz w:val="28"/>
                <w:szCs w:val="28"/>
              </w:rPr>
            </w:pPr>
            <w:r w:rsidRPr="0076296E">
              <w:rPr>
                <w:color w:val="002060"/>
                <w:sz w:val="28"/>
                <w:szCs w:val="28"/>
              </w:rPr>
              <w:t xml:space="preserve">Finding things out – how using </w:t>
            </w:r>
            <w:r w:rsidRPr="0076296E">
              <w:rPr>
                <w:i/>
                <w:color w:val="002060"/>
                <w:sz w:val="28"/>
                <w:szCs w:val="28"/>
              </w:rPr>
              <w:t>words</w:t>
            </w:r>
            <w:r w:rsidRPr="0076296E">
              <w:rPr>
                <w:color w:val="002060"/>
                <w:sz w:val="28"/>
                <w:szCs w:val="28"/>
              </w:rPr>
              <w:t xml:space="preserve">, symbols and photographs can empower and provide knowledge for the individual, this would include the power of the World Wide Web. </w:t>
            </w:r>
          </w:p>
          <w:p w:rsidR="009C1665" w:rsidRPr="0076296E" w:rsidRDefault="009C1665" w:rsidP="009C1665">
            <w:pPr>
              <w:pStyle w:val="ListParagraph"/>
              <w:numPr>
                <w:ilvl w:val="0"/>
                <w:numId w:val="5"/>
              </w:numPr>
              <w:rPr>
                <w:color w:val="002060"/>
                <w:sz w:val="28"/>
                <w:szCs w:val="28"/>
              </w:rPr>
            </w:pPr>
            <w:r w:rsidRPr="0076296E">
              <w:rPr>
                <w:color w:val="002060"/>
                <w:sz w:val="28"/>
                <w:szCs w:val="28"/>
              </w:rPr>
              <w:t>Drama – covers the ability to understand others and then communicate this understanding through performance.</w:t>
            </w:r>
          </w:p>
        </w:tc>
      </w:tr>
      <w:tr w:rsidR="009C1665" w:rsidTr="009C1665">
        <w:tc>
          <w:tcPr>
            <w:tcW w:w="9242" w:type="dxa"/>
          </w:tcPr>
          <w:p w:rsidR="009C1665" w:rsidRPr="009C1665" w:rsidRDefault="009C1665" w:rsidP="009C1665">
            <w:pPr>
              <w:rPr>
                <w:color w:val="365F91" w:themeColor="accent1" w:themeShade="BF"/>
                <w:sz w:val="28"/>
                <w:szCs w:val="28"/>
              </w:rPr>
            </w:pPr>
            <w:r>
              <w:rPr>
                <w:color w:val="365F91" w:themeColor="accent1" w:themeShade="BF"/>
                <w:sz w:val="28"/>
                <w:szCs w:val="28"/>
              </w:rPr>
              <w:t>This may include: storytelling, drama production, following instructions, research for understanding, ordering goods on-line, talking to people in shops for information, enjoying a book / story, phonics, reasoning &amp; consequence, making a choice, recognising and using photographs, words or symbols, using a timetable, talk about what you enjoy, using photos or written words for written instructions, performing a play or making a movie, making a poster about your favourite book, following signs in town, choosing a music track on a tablet.</w:t>
            </w:r>
          </w:p>
        </w:tc>
      </w:tr>
    </w:tbl>
    <w:p w:rsidR="009C1665" w:rsidRPr="009C1665" w:rsidRDefault="009C1665" w:rsidP="009C1665">
      <w:pPr>
        <w:rPr>
          <w:b/>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76296E" w:rsidTr="0076296E">
        <w:tc>
          <w:tcPr>
            <w:tcW w:w="9242" w:type="dxa"/>
            <w:shd w:val="clear" w:color="auto" w:fill="66FF66"/>
          </w:tcPr>
          <w:p w:rsidR="0076296E" w:rsidRDefault="0076296E" w:rsidP="0076296E">
            <w:pPr>
              <w:ind w:left="720"/>
              <w:rPr>
                <w:color w:val="365F91" w:themeColor="accent1" w:themeShade="BF"/>
                <w:sz w:val="28"/>
                <w:szCs w:val="28"/>
              </w:rPr>
            </w:pPr>
            <w:r w:rsidRPr="00AB5077">
              <w:rPr>
                <w:b/>
                <w:color w:val="365F91" w:themeColor="accent1" w:themeShade="BF"/>
                <w:sz w:val="28"/>
                <w:szCs w:val="28"/>
              </w:rPr>
              <w:t>Numeracy</w:t>
            </w:r>
          </w:p>
        </w:tc>
      </w:tr>
      <w:tr w:rsidR="0076296E" w:rsidTr="0076296E">
        <w:tc>
          <w:tcPr>
            <w:tcW w:w="9242" w:type="dxa"/>
            <w:shd w:val="clear" w:color="auto" w:fill="66FF66"/>
          </w:tcPr>
          <w:p w:rsidR="0076296E" w:rsidRDefault="0076296E" w:rsidP="0076296E">
            <w:pPr>
              <w:pStyle w:val="ListParagraph"/>
              <w:numPr>
                <w:ilvl w:val="0"/>
                <w:numId w:val="6"/>
              </w:numPr>
              <w:rPr>
                <w:color w:val="365F91" w:themeColor="accent1" w:themeShade="BF"/>
                <w:sz w:val="28"/>
                <w:szCs w:val="28"/>
              </w:rPr>
            </w:pPr>
            <w:r>
              <w:rPr>
                <w:color w:val="365F91" w:themeColor="accent1" w:themeShade="BF"/>
                <w:sz w:val="28"/>
                <w:szCs w:val="28"/>
              </w:rPr>
              <w:t>Mathematical Development – covers the early stages of understanding ways to apply maths, number concepts, basic calculations, shapes, measuring and relationships in space.</w:t>
            </w:r>
          </w:p>
          <w:p w:rsidR="0076296E" w:rsidRDefault="0076296E" w:rsidP="0076296E">
            <w:pPr>
              <w:pStyle w:val="ListParagraph"/>
              <w:numPr>
                <w:ilvl w:val="0"/>
                <w:numId w:val="6"/>
              </w:numPr>
              <w:rPr>
                <w:color w:val="365F91" w:themeColor="accent1" w:themeShade="BF"/>
                <w:sz w:val="28"/>
                <w:szCs w:val="28"/>
              </w:rPr>
            </w:pPr>
            <w:r>
              <w:rPr>
                <w:color w:val="365F91" w:themeColor="accent1" w:themeShade="BF"/>
                <w:sz w:val="28"/>
                <w:szCs w:val="28"/>
              </w:rPr>
              <w:t>Mathematical understanding – covers awareness of and observations of patterns, collecting and organising information, recognising abstract concepts (value of coins, time etc.) understanding and extending sequences.</w:t>
            </w:r>
          </w:p>
          <w:p w:rsidR="0076296E" w:rsidRDefault="0076296E" w:rsidP="00E153B2">
            <w:pPr>
              <w:rPr>
                <w:color w:val="365F91" w:themeColor="accent1" w:themeShade="BF"/>
                <w:sz w:val="28"/>
                <w:szCs w:val="28"/>
              </w:rPr>
            </w:pPr>
          </w:p>
        </w:tc>
      </w:tr>
      <w:tr w:rsidR="0076296E" w:rsidTr="0076296E">
        <w:tc>
          <w:tcPr>
            <w:tcW w:w="9242" w:type="dxa"/>
          </w:tcPr>
          <w:p w:rsidR="0076296E" w:rsidRDefault="0076296E" w:rsidP="0076296E">
            <w:pPr>
              <w:rPr>
                <w:color w:val="365F91" w:themeColor="accent1" w:themeShade="BF"/>
                <w:sz w:val="28"/>
                <w:szCs w:val="28"/>
              </w:rPr>
            </w:pPr>
            <w:r>
              <w:rPr>
                <w:color w:val="365F91" w:themeColor="accent1" w:themeShade="BF"/>
                <w:sz w:val="28"/>
                <w:szCs w:val="28"/>
              </w:rPr>
              <w:t xml:space="preserve">This may include: using money, using time in a game, using a timetable, </w:t>
            </w:r>
            <w:r>
              <w:rPr>
                <w:color w:val="365F91" w:themeColor="accent1" w:themeShade="BF"/>
                <w:sz w:val="28"/>
                <w:szCs w:val="28"/>
              </w:rPr>
              <w:lastRenderedPageBreak/>
              <w:t>weighing food in a recipe, cause and effect, following and extending a sequence, understanding addition in terms of a basic budget, using a calculator, making a phone call, graphs, colours, talking about heavier and lighter, using shape language in a D&amp;T project, finding a locker number in leisure centre, being able to exchange money for goods in a public place.</w:t>
            </w:r>
          </w:p>
        </w:tc>
      </w:tr>
    </w:tbl>
    <w:p w:rsidR="00E153B2" w:rsidRDefault="00E153B2" w:rsidP="00E153B2">
      <w:pPr>
        <w:spacing w:after="0"/>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76296E" w:rsidTr="0076296E">
        <w:tc>
          <w:tcPr>
            <w:tcW w:w="9242" w:type="dxa"/>
            <w:shd w:val="clear" w:color="auto" w:fill="FFFF99"/>
          </w:tcPr>
          <w:p w:rsidR="0076296E" w:rsidRPr="0076296E" w:rsidRDefault="00133AB7" w:rsidP="0076296E">
            <w:pPr>
              <w:ind w:left="720"/>
              <w:rPr>
                <w:b/>
                <w:color w:val="365F91" w:themeColor="accent1" w:themeShade="BF"/>
                <w:sz w:val="28"/>
                <w:szCs w:val="28"/>
              </w:rPr>
            </w:pPr>
            <w:r>
              <w:rPr>
                <w:b/>
                <w:color w:val="365F91" w:themeColor="accent1" w:themeShade="BF"/>
                <w:sz w:val="28"/>
                <w:szCs w:val="28"/>
              </w:rPr>
              <w:t>Living</w:t>
            </w:r>
            <w:r w:rsidR="0076296E" w:rsidRPr="0076296E">
              <w:rPr>
                <w:b/>
                <w:color w:val="365F91" w:themeColor="accent1" w:themeShade="BF"/>
                <w:sz w:val="28"/>
                <w:szCs w:val="28"/>
              </w:rPr>
              <w:t xml:space="preserve"> Skills</w:t>
            </w:r>
          </w:p>
        </w:tc>
      </w:tr>
      <w:tr w:rsidR="0076296E" w:rsidTr="0076296E">
        <w:tc>
          <w:tcPr>
            <w:tcW w:w="9242" w:type="dxa"/>
            <w:shd w:val="clear" w:color="auto" w:fill="FFFF99"/>
          </w:tcPr>
          <w:p w:rsidR="0076296E" w:rsidRDefault="00C42C4F" w:rsidP="0076296E">
            <w:pPr>
              <w:pStyle w:val="ListParagraph"/>
              <w:numPr>
                <w:ilvl w:val="0"/>
                <w:numId w:val="7"/>
              </w:numPr>
              <w:rPr>
                <w:color w:val="365F91" w:themeColor="accent1" w:themeShade="BF"/>
                <w:sz w:val="28"/>
                <w:szCs w:val="28"/>
              </w:rPr>
            </w:pPr>
            <w:r>
              <w:rPr>
                <w:color w:val="365F91" w:themeColor="accent1" w:themeShade="BF"/>
                <w:sz w:val="28"/>
                <w:szCs w:val="28"/>
              </w:rPr>
              <w:t xml:space="preserve">Healthy Life Style Development – covers the ability to make and understand  healthy choices, developing an understanding that healthy does not always mean favoured / easiest , social understanding of stranger danger (real and on-line world), </w:t>
            </w:r>
            <w:r w:rsidR="00853C6D">
              <w:rPr>
                <w:color w:val="365F91" w:themeColor="accent1" w:themeShade="BF"/>
                <w:sz w:val="28"/>
                <w:szCs w:val="28"/>
              </w:rPr>
              <w:t xml:space="preserve"> developing self-responsibility</w:t>
            </w:r>
          </w:p>
          <w:p w:rsidR="00C42C4F" w:rsidRDefault="00C42C4F" w:rsidP="0076296E">
            <w:pPr>
              <w:pStyle w:val="ListParagraph"/>
              <w:numPr>
                <w:ilvl w:val="0"/>
                <w:numId w:val="7"/>
              </w:numPr>
              <w:rPr>
                <w:color w:val="365F91" w:themeColor="accent1" w:themeShade="BF"/>
                <w:sz w:val="28"/>
                <w:szCs w:val="28"/>
              </w:rPr>
            </w:pPr>
            <w:r>
              <w:rPr>
                <w:color w:val="365F91" w:themeColor="accent1" w:themeShade="BF"/>
                <w:sz w:val="28"/>
                <w:szCs w:val="28"/>
              </w:rPr>
              <w:t xml:space="preserve">Theory in Function Development – taking skills learnt in </w:t>
            </w:r>
            <w:r w:rsidRPr="00C42C4F">
              <w:rPr>
                <w:i/>
                <w:color w:val="365F91" w:themeColor="accent1" w:themeShade="BF"/>
                <w:sz w:val="28"/>
                <w:szCs w:val="28"/>
              </w:rPr>
              <w:t>isolation</w:t>
            </w:r>
            <w:r>
              <w:rPr>
                <w:color w:val="365F91" w:themeColor="accent1" w:themeShade="BF"/>
                <w:sz w:val="28"/>
                <w:szCs w:val="28"/>
              </w:rPr>
              <w:t xml:space="preserve"> and learning to use them in a functional setting, having the confidence to apply knowledge / skill, identifying a problem and trying to solve in the wider community, Personal Learning and Thinking Skills</w:t>
            </w:r>
            <w:r w:rsidR="0029612A">
              <w:rPr>
                <w:color w:val="365F91" w:themeColor="accent1" w:themeShade="BF"/>
                <w:sz w:val="28"/>
                <w:szCs w:val="28"/>
              </w:rPr>
              <w:t>, travel development</w:t>
            </w:r>
          </w:p>
          <w:p w:rsidR="00C42C4F" w:rsidRDefault="00C42C4F" w:rsidP="0076296E">
            <w:pPr>
              <w:pStyle w:val="ListParagraph"/>
              <w:numPr>
                <w:ilvl w:val="0"/>
                <w:numId w:val="7"/>
              </w:numPr>
              <w:rPr>
                <w:color w:val="365F91" w:themeColor="accent1" w:themeShade="BF"/>
                <w:sz w:val="28"/>
                <w:szCs w:val="28"/>
              </w:rPr>
            </w:pPr>
            <w:r>
              <w:rPr>
                <w:color w:val="365F91" w:themeColor="accent1" w:themeShade="BF"/>
                <w:sz w:val="28"/>
                <w:szCs w:val="28"/>
              </w:rPr>
              <w:t>Home skill development</w:t>
            </w:r>
            <w:r w:rsidR="00430728">
              <w:rPr>
                <w:color w:val="365F91" w:themeColor="accent1" w:themeShade="BF"/>
                <w:sz w:val="28"/>
                <w:szCs w:val="28"/>
              </w:rPr>
              <w:t xml:space="preserve"> – looks at developing skills that have meaning for the pupil in terms of their home and school life</w:t>
            </w:r>
            <w:r w:rsidR="0029612A">
              <w:rPr>
                <w:color w:val="365F91" w:themeColor="accent1" w:themeShade="BF"/>
                <w:sz w:val="28"/>
                <w:szCs w:val="28"/>
              </w:rPr>
              <w:t>, specific EHCP targeted work</w:t>
            </w:r>
          </w:p>
          <w:p w:rsidR="00C42C4F" w:rsidRPr="0076296E" w:rsidRDefault="00C42C4F" w:rsidP="0076296E">
            <w:pPr>
              <w:pStyle w:val="ListParagraph"/>
              <w:numPr>
                <w:ilvl w:val="0"/>
                <w:numId w:val="7"/>
              </w:numPr>
              <w:rPr>
                <w:color w:val="365F91" w:themeColor="accent1" w:themeShade="BF"/>
                <w:sz w:val="28"/>
                <w:szCs w:val="28"/>
              </w:rPr>
            </w:pPr>
            <w:r>
              <w:rPr>
                <w:color w:val="365F91" w:themeColor="accent1" w:themeShade="BF"/>
                <w:sz w:val="28"/>
                <w:szCs w:val="28"/>
              </w:rPr>
              <w:t>Safety Development</w:t>
            </w:r>
            <w:r w:rsidR="0029612A">
              <w:rPr>
                <w:color w:val="365F91" w:themeColor="accent1" w:themeShade="BF"/>
                <w:sz w:val="28"/>
                <w:szCs w:val="28"/>
              </w:rPr>
              <w:t xml:space="preserve"> – looks at developing safety awareness and risk assessment so promoting independence – covers travelling in school and out of school, looks at different kinds of transport, using and working towards independently using local leisure facilities.</w:t>
            </w:r>
          </w:p>
        </w:tc>
      </w:tr>
      <w:tr w:rsidR="0076296E" w:rsidTr="0076296E">
        <w:tc>
          <w:tcPr>
            <w:tcW w:w="9242" w:type="dxa"/>
          </w:tcPr>
          <w:p w:rsidR="0076296E" w:rsidRDefault="00853C6D" w:rsidP="00E153B2">
            <w:pPr>
              <w:rPr>
                <w:color w:val="365F91" w:themeColor="accent1" w:themeShade="BF"/>
                <w:sz w:val="28"/>
                <w:szCs w:val="28"/>
              </w:rPr>
            </w:pPr>
            <w:r>
              <w:rPr>
                <w:color w:val="365F91" w:themeColor="accent1" w:themeShade="BF"/>
                <w:sz w:val="28"/>
                <w:szCs w:val="28"/>
              </w:rPr>
              <w:t>This may include washing hands, using a knife and fork, independent travel using a bus, understanding how to cross a road at a crossing and without</w:t>
            </w:r>
            <w:r w:rsidR="00E933A8">
              <w:rPr>
                <w:color w:val="365F91" w:themeColor="accent1" w:themeShade="BF"/>
                <w:sz w:val="28"/>
                <w:szCs w:val="28"/>
              </w:rPr>
              <w:t>, awareness of basic Facebook Safety, understanding appropriate touch, greeting a stranger, asking for help in a shop, choosing a healthy food option, tying a shoe lace, following a shopping list, walking to the School Office independently, using a knife and fork.</w:t>
            </w:r>
          </w:p>
        </w:tc>
      </w:tr>
    </w:tbl>
    <w:p w:rsidR="00D03703" w:rsidRDefault="00D03703" w:rsidP="00E153B2">
      <w:pPr>
        <w:spacing w:after="0"/>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E933A8" w:rsidTr="004C15D8">
        <w:tc>
          <w:tcPr>
            <w:tcW w:w="9242" w:type="dxa"/>
            <w:shd w:val="clear" w:color="auto" w:fill="99CCFF"/>
          </w:tcPr>
          <w:p w:rsidR="00E933A8" w:rsidRDefault="00E933A8" w:rsidP="00E933A8">
            <w:pPr>
              <w:ind w:left="720"/>
              <w:rPr>
                <w:b/>
                <w:color w:val="365F91" w:themeColor="accent1" w:themeShade="BF"/>
                <w:sz w:val="28"/>
                <w:szCs w:val="28"/>
              </w:rPr>
            </w:pPr>
            <w:r>
              <w:rPr>
                <w:b/>
                <w:color w:val="365F91" w:themeColor="accent1" w:themeShade="BF"/>
                <w:sz w:val="28"/>
                <w:szCs w:val="28"/>
              </w:rPr>
              <w:t>Creative Development</w:t>
            </w:r>
          </w:p>
        </w:tc>
      </w:tr>
      <w:tr w:rsidR="00E933A8" w:rsidTr="004C15D8">
        <w:tc>
          <w:tcPr>
            <w:tcW w:w="9242" w:type="dxa"/>
            <w:shd w:val="clear" w:color="auto" w:fill="99CCFF"/>
          </w:tcPr>
          <w:p w:rsidR="00E933A8" w:rsidRPr="00E933A8" w:rsidRDefault="00E933A8" w:rsidP="00E933A8">
            <w:pPr>
              <w:pStyle w:val="ListParagraph"/>
              <w:numPr>
                <w:ilvl w:val="0"/>
                <w:numId w:val="8"/>
              </w:numPr>
              <w:rPr>
                <w:color w:val="365F91" w:themeColor="accent1" w:themeShade="BF"/>
                <w:sz w:val="28"/>
                <w:szCs w:val="28"/>
              </w:rPr>
            </w:pPr>
            <w:r w:rsidRPr="00E933A8">
              <w:rPr>
                <w:color w:val="365F91" w:themeColor="accent1" w:themeShade="BF"/>
                <w:sz w:val="28"/>
                <w:szCs w:val="28"/>
              </w:rPr>
              <w:t>Exploring in 2 and 3 dimensions</w:t>
            </w:r>
            <w:r>
              <w:rPr>
                <w:color w:val="365F91" w:themeColor="accent1" w:themeShade="BF"/>
                <w:sz w:val="28"/>
                <w:szCs w:val="28"/>
              </w:rPr>
              <w:t xml:space="preserve"> – covers the exploration of colour, temperature, texture, shape, pattern, form and space, the development of tool use, investigating how other artists have seen their creative development</w:t>
            </w:r>
          </w:p>
          <w:p w:rsidR="00E933A8" w:rsidRDefault="00E933A8" w:rsidP="00E933A8">
            <w:pPr>
              <w:pStyle w:val="ListParagraph"/>
              <w:numPr>
                <w:ilvl w:val="0"/>
                <w:numId w:val="8"/>
              </w:numPr>
              <w:rPr>
                <w:color w:val="365F91" w:themeColor="accent1" w:themeShade="BF"/>
                <w:sz w:val="28"/>
                <w:szCs w:val="28"/>
              </w:rPr>
            </w:pPr>
            <w:r w:rsidRPr="00E933A8">
              <w:rPr>
                <w:color w:val="365F91" w:themeColor="accent1" w:themeShade="BF"/>
                <w:sz w:val="28"/>
                <w:szCs w:val="28"/>
              </w:rPr>
              <w:t>Musical dimensions</w:t>
            </w:r>
            <w:r>
              <w:rPr>
                <w:color w:val="365F91" w:themeColor="accent1" w:themeShade="BF"/>
                <w:sz w:val="28"/>
                <w:szCs w:val="28"/>
              </w:rPr>
              <w:t xml:space="preserve"> – covers sound, rhythm, tone, timbre and melody, includes solo and group performance, using instruments (including the voice), call and response, stillness and listening skills, performance and how other musicians have excelled in their </w:t>
            </w:r>
          </w:p>
          <w:p w:rsidR="00E933A8" w:rsidRPr="00E933A8" w:rsidRDefault="00E933A8" w:rsidP="00E933A8">
            <w:pPr>
              <w:pStyle w:val="ListParagraph"/>
              <w:numPr>
                <w:ilvl w:val="0"/>
                <w:numId w:val="8"/>
              </w:numPr>
              <w:rPr>
                <w:color w:val="365F91" w:themeColor="accent1" w:themeShade="BF"/>
                <w:sz w:val="28"/>
                <w:szCs w:val="28"/>
              </w:rPr>
            </w:pPr>
            <w:r>
              <w:rPr>
                <w:color w:val="365F91" w:themeColor="accent1" w:themeShade="BF"/>
                <w:sz w:val="28"/>
                <w:szCs w:val="28"/>
              </w:rPr>
              <w:t>Dance – covers movement, choreography, personal interpretation of space and movement</w:t>
            </w:r>
            <w:r w:rsidR="003D0126">
              <w:rPr>
                <w:color w:val="365F91" w:themeColor="accent1" w:themeShade="BF"/>
                <w:sz w:val="28"/>
                <w:szCs w:val="28"/>
              </w:rPr>
              <w:t>, performance</w:t>
            </w:r>
          </w:p>
          <w:p w:rsidR="00E933A8" w:rsidRPr="00E933A8" w:rsidRDefault="00E933A8" w:rsidP="00E933A8">
            <w:pPr>
              <w:pStyle w:val="ListParagraph"/>
              <w:numPr>
                <w:ilvl w:val="0"/>
                <w:numId w:val="8"/>
              </w:numPr>
              <w:rPr>
                <w:color w:val="365F91" w:themeColor="accent1" w:themeShade="BF"/>
                <w:sz w:val="28"/>
                <w:szCs w:val="28"/>
              </w:rPr>
            </w:pPr>
            <w:r w:rsidRPr="00E933A8">
              <w:rPr>
                <w:color w:val="365F91" w:themeColor="accent1" w:themeShade="BF"/>
                <w:sz w:val="28"/>
                <w:szCs w:val="28"/>
              </w:rPr>
              <w:t>Imagination</w:t>
            </w:r>
            <w:r w:rsidR="003D0126">
              <w:rPr>
                <w:color w:val="365F91" w:themeColor="accent1" w:themeShade="BF"/>
                <w:sz w:val="28"/>
                <w:szCs w:val="28"/>
              </w:rPr>
              <w:t xml:space="preserve"> – develops students understanding of imagination relating to </w:t>
            </w:r>
            <w:r w:rsidR="003D0126">
              <w:rPr>
                <w:color w:val="365F91" w:themeColor="accent1" w:themeShade="BF"/>
                <w:sz w:val="28"/>
                <w:szCs w:val="28"/>
              </w:rPr>
              <w:lastRenderedPageBreak/>
              <w:t>their experiences and understanding of the world, builds upon abstract thinking skills.</w:t>
            </w:r>
          </w:p>
          <w:p w:rsidR="00E933A8" w:rsidRPr="00E933A8" w:rsidRDefault="00E933A8" w:rsidP="00E933A8">
            <w:pPr>
              <w:pStyle w:val="ListParagraph"/>
              <w:numPr>
                <w:ilvl w:val="0"/>
                <w:numId w:val="8"/>
              </w:numPr>
              <w:rPr>
                <w:color w:val="365F91" w:themeColor="accent1" w:themeShade="BF"/>
                <w:sz w:val="28"/>
                <w:szCs w:val="28"/>
              </w:rPr>
            </w:pPr>
            <w:r w:rsidRPr="00E933A8">
              <w:rPr>
                <w:color w:val="365F91" w:themeColor="accent1" w:themeShade="BF"/>
                <w:sz w:val="28"/>
                <w:szCs w:val="28"/>
              </w:rPr>
              <w:t>Design</w:t>
            </w:r>
            <w:r w:rsidR="003D0126">
              <w:rPr>
                <w:color w:val="365F91" w:themeColor="accent1" w:themeShade="BF"/>
                <w:sz w:val="28"/>
                <w:szCs w:val="28"/>
              </w:rPr>
              <w:t xml:space="preserve"> – covers the development of ideas, understanding an audience, identification of design needs, </w:t>
            </w:r>
            <w:r w:rsidR="003D0126">
              <w:rPr>
                <w:i/>
                <w:color w:val="365F91" w:themeColor="accent1" w:themeShade="BF"/>
                <w:sz w:val="28"/>
                <w:szCs w:val="28"/>
              </w:rPr>
              <w:t xml:space="preserve">talking about </w:t>
            </w:r>
            <w:r w:rsidR="003D0126">
              <w:rPr>
                <w:color w:val="365F91" w:themeColor="accent1" w:themeShade="BF"/>
                <w:sz w:val="28"/>
                <w:szCs w:val="28"/>
              </w:rPr>
              <w:t>evaluating ideas and concepts, making critical choices</w:t>
            </w:r>
          </w:p>
          <w:p w:rsidR="00E933A8" w:rsidRPr="00E933A8" w:rsidRDefault="00E933A8" w:rsidP="00E933A8">
            <w:pPr>
              <w:pStyle w:val="ListParagraph"/>
              <w:numPr>
                <w:ilvl w:val="0"/>
                <w:numId w:val="8"/>
              </w:numPr>
              <w:rPr>
                <w:b/>
                <w:color w:val="365F91" w:themeColor="accent1" w:themeShade="BF"/>
                <w:sz w:val="28"/>
                <w:szCs w:val="28"/>
              </w:rPr>
            </w:pPr>
            <w:r w:rsidRPr="00E933A8">
              <w:rPr>
                <w:color w:val="365F91" w:themeColor="accent1" w:themeShade="BF"/>
                <w:sz w:val="28"/>
                <w:szCs w:val="28"/>
              </w:rPr>
              <w:t xml:space="preserve">Technological </w:t>
            </w:r>
            <w:r w:rsidR="003D0126" w:rsidRPr="00E933A8">
              <w:rPr>
                <w:color w:val="365F91" w:themeColor="accent1" w:themeShade="BF"/>
                <w:sz w:val="28"/>
                <w:szCs w:val="28"/>
              </w:rPr>
              <w:t>development</w:t>
            </w:r>
            <w:r w:rsidR="003D0126">
              <w:rPr>
                <w:color w:val="365F91" w:themeColor="accent1" w:themeShade="BF"/>
                <w:sz w:val="28"/>
                <w:szCs w:val="28"/>
              </w:rPr>
              <w:t xml:space="preserve"> - covers using </w:t>
            </w:r>
            <w:r w:rsidR="003D0126">
              <w:rPr>
                <w:i/>
                <w:color w:val="365F91" w:themeColor="accent1" w:themeShade="BF"/>
                <w:sz w:val="28"/>
                <w:szCs w:val="28"/>
              </w:rPr>
              <w:t>technology</w:t>
            </w:r>
            <w:r w:rsidR="003D0126">
              <w:rPr>
                <w:color w:val="365F91" w:themeColor="accent1" w:themeShade="BF"/>
                <w:sz w:val="28"/>
                <w:szCs w:val="28"/>
              </w:rPr>
              <w:t xml:space="preserve"> to illicit an artistic intent, using paint programs, desktop publishing, using a digital camera, cause and effect programming, recording and developing musical ideas using a tablet</w:t>
            </w:r>
          </w:p>
        </w:tc>
      </w:tr>
      <w:tr w:rsidR="00E933A8" w:rsidTr="00E933A8">
        <w:tc>
          <w:tcPr>
            <w:tcW w:w="9242" w:type="dxa"/>
          </w:tcPr>
          <w:p w:rsidR="00E933A8" w:rsidRPr="003D0126" w:rsidRDefault="003D0126" w:rsidP="00E153B2">
            <w:pPr>
              <w:rPr>
                <w:color w:val="365F91" w:themeColor="accent1" w:themeShade="BF"/>
                <w:sz w:val="28"/>
                <w:szCs w:val="28"/>
              </w:rPr>
            </w:pPr>
            <w:r w:rsidRPr="003D0126">
              <w:rPr>
                <w:color w:val="365F91" w:themeColor="accent1" w:themeShade="BF"/>
                <w:sz w:val="28"/>
                <w:szCs w:val="28"/>
              </w:rPr>
              <w:lastRenderedPageBreak/>
              <w:t xml:space="preserve">This may include the use of clay tools, using a paint brush, following an artist’s techniques as inspiration, following a picture score, choosing my favourite music, taking part in a dance performance for the </w:t>
            </w:r>
            <w:r w:rsidRPr="003D0126">
              <w:rPr>
                <w:i/>
                <w:color w:val="365F91" w:themeColor="accent1" w:themeShade="BF"/>
                <w:sz w:val="28"/>
                <w:szCs w:val="28"/>
              </w:rPr>
              <w:t xml:space="preserve">Nativity, </w:t>
            </w:r>
            <w:r>
              <w:rPr>
                <w:color w:val="365F91" w:themeColor="accent1" w:themeShade="BF"/>
                <w:sz w:val="28"/>
                <w:szCs w:val="28"/>
              </w:rPr>
              <w:t>learning to st</w:t>
            </w:r>
            <w:r w:rsidR="004C15D8">
              <w:rPr>
                <w:color w:val="365F91" w:themeColor="accent1" w:themeShade="BF"/>
                <w:sz w:val="28"/>
                <w:szCs w:val="28"/>
              </w:rPr>
              <w:t xml:space="preserve">rum a guitar, moving through a </w:t>
            </w:r>
            <w:r w:rsidR="004C15D8" w:rsidRPr="004C15D8">
              <w:rPr>
                <w:i/>
                <w:color w:val="365F91" w:themeColor="accent1" w:themeShade="BF"/>
                <w:sz w:val="28"/>
                <w:szCs w:val="28"/>
              </w:rPr>
              <w:t>S</w:t>
            </w:r>
            <w:r w:rsidRPr="004C15D8">
              <w:rPr>
                <w:i/>
                <w:color w:val="365F91" w:themeColor="accent1" w:themeShade="BF"/>
                <w:sz w:val="28"/>
                <w:szCs w:val="28"/>
              </w:rPr>
              <w:t>oundbeam</w:t>
            </w:r>
            <w:r>
              <w:rPr>
                <w:color w:val="365F91" w:themeColor="accent1" w:themeShade="BF"/>
                <w:sz w:val="28"/>
                <w:szCs w:val="28"/>
              </w:rPr>
              <w:t>, using Garage Band to make a radio Jingle</w:t>
            </w:r>
            <w:r w:rsidR="004C15D8">
              <w:rPr>
                <w:color w:val="365F91" w:themeColor="accent1" w:themeShade="BF"/>
                <w:sz w:val="28"/>
                <w:szCs w:val="28"/>
              </w:rPr>
              <w:t>, creating a clay sculpture to model the form of a body, awareness of pulse, awareness of voice volume and being able to adjust this.</w:t>
            </w:r>
          </w:p>
        </w:tc>
      </w:tr>
    </w:tbl>
    <w:p w:rsidR="00D03703" w:rsidRPr="00AB5077" w:rsidRDefault="00D03703" w:rsidP="00E153B2">
      <w:pPr>
        <w:spacing w:after="0"/>
        <w:rPr>
          <w:b/>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4C15D8" w:rsidTr="004C15D8">
        <w:tc>
          <w:tcPr>
            <w:tcW w:w="9242" w:type="dxa"/>
            <w:shd w:val="clear" w:color="auto" w:fill="FFC000"/>
          </w:tcPr>
          <w:p w:rsidR="004C15D8" w:rsidRPr="004C15D8" w:rsidRDefault="004C15D8" w:rsidP="00AB5077">
            <w:pPr>
              <w:rPr>
                <w:b/>
                <w:color w:val="365F91" w:themeColor="accent1" w:themeShade="BF"/>
                <w:sz w:val="28"/>
                <w:szCs w:val="28"/>
              </w:rPr>
            </w:pPr>
            <w:r w:rsidRPr="004C15D8">
              <w:rPr>
                <w:b/>
                <w:color w:val="365F91" w:themeColor="accent1" w:themeShade="BF"/>
                <w:sz w:val="28"/>
                <w:szCs w:val="28"/>
              </w:rPr>
              <w:t>Knowledge and Understanding of the World</w:t>
            </w:r>
          </w:p>
        </w:tc>
      </w:tr>
      <w:tr w:rsidR="004C15D8" w:rsidTr="004C15D8">
        <w:tc>
          <w:tcPr>
            <w:tcW w:w="9242" w:type="dxa"/>
            <w:shd w:val="clear" w:color="auto" w:fill="FFC000"/>
          </w:tcPr>
          <w:p w:rsidR="004C15D8" w:rsidRDefault="004C15D8" w:rsidP="004C15D8">
            <w:pPr>
              <w:pStyle w:val="ListParagraph"/>
              <w:numPr>
                <w:ilvl w:val="0"/>
                <w:numId w:val="9"/>
              </w:numPr>
              <w:rPr>
                <w:color w:val="365F91" w:themeColor="accent1" w:themeShade="BF"/>
                <w:sz w:val="28"/>
                <w:szCs w:val="28"/>
              </w:rPr>
            </w:pPr>
            <w:r>
              <w:rPr>
                <w:color w:val="365F91" w:themeColor="accent1" w:themeShade="BF"/>
                <w:sz w:val="28"/>
                <w:szCs w:val="28"/>
              </w:rPr>
              <w:t>Developing a sense of the world around me – covers the active exploration of the immediate environment, self-occupation and learning from other people</w:t>
            </w:r>
          </w:p>
          <w:p w:rsidR="004C15D8" w:rsidRDefault="004C15D8" w:rsidP="004C15D8">
            <w:pPr>
              <w:pStyle w:val="ListParagraph"/>
              <w:numPr>
                <w:ilvl w:val="0"/>
                <w:numId w:val="9"/>
              </w:numPr>
              <w:rPr>
                <w:color w:val="365F91" w:themeColor="accent1" w:themeShade="BF"/>
                <w:sz w:val="28"/>
                <w:szCs w:val="28"/>
              </w:rPr>
            </w:pPr>
            <w:r>
              <w:rPr>
                <w:color w:val="365F91" w:themeColor="accent1" w:themeShade="BF"/>
                <w:sz w:val="28"/>
                <w:szCs w:val="28"/>
              </w:rPr>
              <w:t>Developing a sense of time –</w:t>
            </w:r>
            <w:r w:rsidR="00E709DF">
              <w:rPr>
                <w:color w:val="365F91" w:themeColor="accent1" w:themeShade="BF"/>
                <w:sz w:val="28"/>
                <w:szCs w:val="28"/>
              </w:rPr>
              <w:t xml:space="preserve"> looks at the passage of time directly related to the pupils lives, family life and events, it also looks at lives of other people locally and globally</w:t>
            </w:r>
            <w:r>
              <w:rPr>
                <w:color w:val="365F91" w:themeColor="accent1" w:themeShade="BF"/>
                <w:sz w:val="28"/>
                <w:szCs w:val="28"/>
              </w:rPr>
              <w:t xml:space="preserve"> </w:t>
            </w:r>
          </w:p>
          <w:p w:rsidR="004C15D8" w:rsidRDefault="004C15D8" w:rsidP="004C15D8">
            <w:pPr>
              <w:pStyle w:val="ListParagraph"/>
              <w:numPr>
                <w:ilvl w:val="0"/>
                <w:numId w:val="9"/>
              </w:numPr>
              <w:rPr>
                <w:color w:val="365F91" w:themeColor="accent1" w:themeShade="BF"/>
                <w:sz w:val="28"/>
                <w:szCs w:val="28"/>
              </w:rPr>
            </w:pPr>
            <w:r>
              <w:rPr>
                <w:color w:val="365F91" w:themeColor="accent1" w:themeShade="BF"/>
                <w:sz w:val="28"/>
                <w:szCs w:val="28"/>
              </w:rPr>
              <w:t xml:space="preserve">Developing a sense of my community (local and global) </w:t>
            </w:r>
            <w:r w:rsidR="00E709DF">
              <w:rPr>
                <w:color w:val="365F91" w:themeColor="accent1" w:themeShade="BF"/>
                <w:sz w:val="28"/>
                <w:szCs w:val="28"/>
              </w:rPr>
              <w:t>–</w:t>
            </w:r>
            <w:r>
              <w:rPr>
                <w:color w:val="365F91" w:themeColor="accent1" w:themeShade="BF"/>
                <w:sz w:val="28"/>
                <w:szCs w:val="28"/>
              </w:rPr>
              <w:t xml:space="preserve"> </w:t>
            </w:r>
            <w:r w:rsidR="00E709DF">
              <w:rPr>
                <w:color w:val="365F91" w:themeColor="accent1" w:themeShade="BF"/>
                <w:sz w:val="28"/>
                <w:szCs w:val="28"/>
              </w:rPr>
              <w:t>covers awareness of other people, group activities, other people’s perspectives alongside knowledge and experience of cultures festivals, celebrations and beliefs.</w:t>
            </w:r>
          </w:p>
          <w:p w:rsidR="004C15D8" w:rsidRDefault="004C15D8" w:rsidP="004C15D8">
            <w:pPr>
              <w:pStyle w:val="ListParagraph"/>
              <w:numPr>
                <w:ilvl w:val="0"/>
                <w:numId w:val="9"/>
              </w:numPr>
              <w:rPr>
                <w:color w:val="365F91" w:themeColor="accent1" w:themeShade="BF"/>
                <w:sz w:val="28"/>
                <w:szCs w:val="28"/>
              </w:rPr>
            </w:pPr>
            <w:r>
              <w:rPr>
                <w:color w:val="365F91" w:themeColor="accent1" w:themeShade="BF"/>
                <w:sz w:val="28"/>
                <w:szCs w:val="28"/>
              </w:rPr>
              <w:t xml:space="preserve">Scientific Development </w:t>
            </w:r>
            <w:r w:rsidR="00E709DF">
              <w:rPr>
                <w:color w:val="365F91" w:themeColor="accent1" w:themeShade="BF"/>
                <w:sz w:val="28"/>
                <w:szCs w:val="28"/>
              </w:rPr>
              <w:t>– covers the core development of understanding relationships in the pupils immediate environment, it looks to develop predictive abilities alongside the capability of organising, understanding and analysing information</w:t>
            </w:r>
          </w:p>
          <w:p w:rsidR="004C15D8" w:rsidRPr="004C15D8" w:rsidRDefault="004C15D8" w:rsidP="004C15D8">
            <w:pPr>
              <w:pStyle w:val="ListParagraph"/>
              <w:numPr>
                <w:ilvl w:val="0"/>
                <w:numId w:val="9"/>
              </w:numPr>
              <w:rPr>
                <w:color w:val="365F91" w:themeColor="accent1" w:themeShade="BF"/>
                <w:sz w:val="28"/>
                <w:szCs w:val="28"/>
              </w:rPr>
            </w:pPr>
            <w:r>
              <w:rPr>
                <w:color w:val="365F91" w:themeColor="accent1" w:themeShade="BF"/>
                <w:sz w:val="28"/>
                <w:szCs w:val="28"/>
              </w:rPr>
              <w:t xml:space="preserve">Citizen of the world </w:t>
            </w:r>
            <w:r w:rsidR="00E709DF">
              <w:rPr>
                <w:color w:val="365F91" w:themeColor="accent1" w:themeShade="BF"/>
                <w:sz w:val="28"/>
                <w:szCs w:val="28"/>
              </w:rPr>
              <w:t>–</w:t>
            </w:r>
            <w:r>
              <w:rPr>
                <w:color w:val="365F91" w:themeColor="accent1" w:themeShade="BF"/>
                <w:sz w:val="28"/>
                <w:szCs w:val="28"/>
              </w:rPr>
              <w:t xml:space="preserve"> </w:t>
            </w:r>
            <w:r w:rsidR="00E709DF">
              <w:rPr>
                <w:color w:val="365F91" w:themeColor="accent1" w:themeShade="BF"/>
                <w:sz w:val="28"/>
                <w:szCs w:val="28"/>
              </w:rPr>
              <w:t>covers the respect and understanding for diversity, difference, awareness of other cultures and environmental issues. It develops awareness of one’s actions affecting others.</w:t>
            </w:r>
          </w:p>
        </w:tc>
      </w:tr>
      <w:tr w:rsidR="004C15D8" w:rsidTr="004C15D8">
        <w:tc>
          <w:tcPr>
            <w:tcW w:w="9242" w:type="dxa"/>
          </w:tcPr>
          <w:p w:rsidR="004C15D8" w:rsidRDefault="00E709DF" w:rsidP="00AB5077">
            <w:pPr>
              <w:rPr>
                <w:color w:val="365F91" w:themeColor="accent1" w:themeShade="BF"/>
                <w:sz w:val="28"/>
                <w:szCs w:val="28"/>
              </w:rPr>
            </w:pPr>
            <w:r>
              <w:rPr>
                <w:color w:val="365F91" w:themeColor="accent1" w:themeShade="BF"/>
                <w:sz w:val="28"/>
                <w:szCs w:val="28"/>
              </w:rPr>
              <w:t xml:space="preserve">This may include differences between inside and outside, past, present and future, diversity / acceptance in ability, race, creed, beliefs, life cycles, what we need to live, </w:t>
            </w:r>
            <w:bookmarkStart w:id="0" w:name="_GoBack"/>
            <w:bookmarkEnd w:id="0"/>
            <w:r w:rsidR="00C773DB">
              <w:rPr>
                <w:color w:val="365F91" w:themeColor="accent1" w:themeShade="BF"/>
                <w:sz w:val="28"/>
                <w:szCs w:val="28"/>
              </w:rPr>
              <w:t>and different</w:t>
            </w:r>
            <w:r>
              <w:rPr>
                <w:color w:val="365F91" w:themeColor="accent1" w:themeShade="BF"/>
                <w:sz w:val="28"/>
                <w:szCs w:val="28"/>
              </w:rPr>
              <w:t xml:space="preserve"> lives at different times, occasions (birth, marriage, death and parties). Knowledge about plants and animals, their life cycles and places that they are found</w:t>
            </w:r>
            <w:r w:rsidR="0001453F">
              <w:rPr>
                <w:color w:val="365F91" w:themeColor="accent1" w:themeShade="BF"/>
                <w:sz w:val="28"/>
                <w:szCs w:val="28"/>
              </w:rPr>
              <w:t xml:space="preserve">, Urban and rural environments, the earth beneath our feet, rivers and mountains, Fairtrade and Eco-School development, being a global citizen, British Values. Countries of the World, climate (hot, cold, dry, wet) and our effect upon it. Trying food from different sources and places. </w:t>
            </w:r>
            <w:r w:rsidR="0001453F">
              <w:rPr>
                <w:color w:val="365F91" w:themeColor="accent1" w:themeShade="BF"/>
                <w:sz w:val="28"/>
                <w:szCs w:val="28"/>
              </w:rPr>
              <w:lastRenderedPageBreak/>
              <w:t>Care for animals and our environment. Forest Schools and connection with life outside a building.</w:t>
            </w:r>
          </w:p>
        </w:tc>
      </w:tr>
    </w:tbl>
    <w:p w:rsidR="00DD5CC1" w:rsidRPr="00AB5077" w:rsidRDefault="00DD5CC1" w:rsidP="00AB5077">
      <w:pPr>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01453F" w:rsidTr="00686D83">
        <w:tc>
          <w:tcPr>
            <w:tcW w:w="9242" w:type="dxa"/>
            <w:shd w:val="clear" w:color="auto" w:fill="FF0000"/>
          </w:tcPr>
          <w:p w:rsidR="0001453F" w:rsidRPr="00C45025" w:rsidRDefault="00686D83" w:rsidP="00AB5077">
            <w:pPr>
              <w:rPr>
                <w:b/>
                <w:color w:val="FFFFFF" w:themeColor="background1"/>
                <w:sz w:val="28"/>
                <w:szCs w:val="28"/>
              </w:rPr>
            </w:pPr>
            <w:r w:rsidRPr="00C45025">
              <w:rPr>
                <w:b/>
                <w:color w:val="FFFFFF" w:themeColor="background1"/>
                <w:sz w:val="28"/>
                <w:szCs w:val="28"/>
              </w:rPr>
              <w:t>Myself and others</w:t>
            </w:r>
          </w:p>
        </w:tc>
      </w:tr>
      <w:tr w:rsidR="0001453F" w:rsidTr="00686D83">
        <w:tc>
          <w:tcPr>
            <w:tcW w:w="9242" w:type="dxa"/>
            <w:shd w:val="clear" w:color="auto" w:fill="FF0000"/>
          </w:tcPr>
          <w:p w:rsidR="0001453F" w:rsidRPr="00C45025" w:rsidRDefault="00C45025" w:rsidP="00C45025">
            <w:pPr>
              <w:pStyle w:val="ListParagraph"/>
              <w:numPr>
                <w:ilvl w:val="0"/>
                <w:numId w:val="10"/>
              </w:numPr>
              <w:rPr>
                <w:color w:val="FFFFFF" w:themeColor="background1"/>
                <w:sz w:val="28"/>
                <w:szCs w:val="28"/>
              </w:rPr>
            </w:pPr>
            <w:r w:rsidRPr="00C45025">
              <w:rPr>
                <w:color w:val="FFFFFF" w:themeColor="background1"/>
                <w:sz w:val="28"/>
                <w:szCs w:val="28"/>
              </w:rPr>
              <w:t xml:space="preserve">Confidence, rights and </w:t>
            </w:r>
            <w:proofErr w:type="spellStart"/>
            <w:r w:rsidRPr="00C45025">
              <w:rPr>
                <w:color w:val="FFFFFF" w:themeColor="background1"/>
                <w:sz w:val="28"/>
                <w:szCs w:val="28"/>
              </w:rPr>
              <w:t>responsibiliites</w:t>
            </w:r>
            <w:proofErr w:type="spellEnd"/>
            <w:r w:rsidRPr="00C45025">
              <w:rPr>
                <w:color w:val="FFFFFF" w:themeColor="background1"/>
                <w:sz w:val="28"/>
                <w:szCs w:val="28"/>
              </w:rPr>
              <w:t xml:space="preserve"> </w:t>
            </w:r>
            <w:r>
              <w:rPr>
                <w:color w:val="FFFFFF" w:themeColor="background1"/>
                <w:sz w:val="28"/>
                <w:szCs w:val="28"/>
              </w:rPr>
              <w:t>–</w:t>
            </w:r>
            <w:r w:rsidRPr="00C45025">
              <w:rPr>
                <w:color w:val="FFFFFF" w:themeColor="background1"/>
                <w:sz w:val="28"/>
                <w:szCs w:val="28"/>
              </w:rPr>
              <w:t xml:space="preserve"> </w:t>
            </w:r>
            <w:r>
              <w:rPr>
                <w:color w:val="FFFFFF" w:themeColor="background1"/>
                <w:sz w:val="28"/>
                <w:szCs w:val="28"/>
              </w:rPr>
              <w:t xml:space="preserve">covers the development of self-awareness, understanding right and wrong, monitoring one’s own behaviour, understanding rights and </w:t>
            </w:r>
            <w:r w:rsidR="00E66FDA">
              <w:rPr>
                <w:color w:val="FFFFFF" w:themeColor="background1"/>
                <w:sz w:val="28"/>
                <w:szCs w:val="28"/>
              </w:rPr>
              <w:t xml:space="preserve">(self) </w:t>
            </w:r>
            <w:proofErr w:type="spellStart"/>
            <w:r>
              <w:rPr>
                <w:color w:val="FFFFFF" w:themeColor="background1"/>
                <w:sz w:val="28"/>
                <w:szCs w:val="28"/>
              </w:rPr>
              <w:t>advocay</w:t>
            </w:r>
            <w:proofErr w:type="spellEnd"/>
          </w:p>
          <w:p w:rsidR="00C45025" w:rsidRPr="00C45025" w:rsidRDefault="00C45025" w:rsidP="00C45025">
            <w:pPr>
              <w:pStyle w:val="ListParagraph"/>
              <w:numPr>
                <w:ilvl w:val="0"/>
                <w:numId w:val="10"/>
              </w:numPr>
              <w:rPr>
                <w:color w:val="FFFFFF" w:themeColor="background1"/>
                <w:sz w:val="28"/>
                <w:szCs w:val="28"/>
              </w:rPr>
            </w:pPr>
            <w:r w:rsidRPr="00C45025">
              <w:rPr>
                <w:color w:val="FFFFFF" w:themeColor="background1"/>
                <w:sz w:val="28"/>
                <w:szCs w:val="28"/>
              </w:rPr>
              <w:t xml:space="preserve">Active </w:t>
            </w:r>
            <w:proofErr w:type="spellStart"/>
            <w:r w:rsidRPr="00C45025">
              <w:rPr>
                <w:color w:val="FFFFFF" w:themeColor="background1"/>
                <w:sz w:val="28"/>
                <w:szCs w:val="28"/>
              </w:rPr>
              <w:t>Citezenship</w:t>
            </w:r>
            <w:proofErr w:type="spellEnd"/>
            <w:r>
              <w:rPr>
                <w:color w:val="FFFFFF" w:themeColor="background1"/>
                <w:sz w:val="28"/>
                <w:szCs w:val="28"/>
              </w:rPr>
              <w:t xml:space="preserve"> – understanding community (in class, school, locally, nationally and </w:t>
            </w:r>
            <w:proofErr w:type="spellStart"/>
            <w:r>
              <w:rPr>
                <w:color w:val="FFFFFF" w:themeColor="background1"/>
                <w:sz w:val="28"/>
                <w:szCs w:val="28"/>
              </w:rPr>
              <w:t>globaly</w:t>
            </w:r>
            <w:proofErr w:type="spellEnd"/>
            <w:r>
              <w:rPr>
                <w:color w:val="FFFFFF" w:themeColor="background1"/>
                <w:sz w:val="28"/>
                <w:szCs w:val="28"/>
              </w:rPr>
              <w:t>), respect for self and others, knowing with rights comes responsibility</w:t>
            </w:r>
          </w:p>
          <w:p w:rsidR="00C45025" w:rsidRPr="00C45025" w:rsidRDefault="00C45025" w:rsidP="00C45025">
            <w:pPr>
              <w:pStyle w:val="ListParagraph"/>
              <w:numPr>
                <w:ilvl w:val="0"/>
                <w:numId w:val="10"/>
              </w:numPr>
              <w:rPr>
                <w:color w:val="FFFFFF" w:themeColor="background1"/>
                <w:sz w:val="28"/>
                <w:szCs w:val="28"/>
              </w:rPr>
            </w:pPr>
            <w:r w:rsidRPr="00C45025">
              <w:rPr>
                <w:color w:val="FFFFFF" w:themeColor="background1"/>
                <w:sz w:val="28"/>
                <w:szCs w:val="28"/>
              </w:rPr>
              <w:t>Being healthy and being safe</w:t>
            </w:r>
            <w:r>
              <w:rPr>
                <w:color w:val="FFFFFF" w:themeColor="background1"/>
                <w:sz w:val="28"/>
                <w:szCs w:val="28"/>
              </w:rPr>
              <w:t xml:space="preserve"> -  covers awareness of the components for a healthy life, protecting against danger, e-safety, the ability to make a safe / healthy choice with growing understanding</w:t>
            </w:r>
          </w:p>
          <w:p w:rsidR="00C45025" w:rsidRPr="00C45025" w:rsidRDefault="00C45025" w:rsidP="00C45025">
            <w:pPr>
              <w:pStyle w:val="ListParagraph"/>
              <w:numPr>
                <w:ilvl w:val="0"/>
                <w:numId w:val="10"/>
              </w:numPr>
              <w:rPr>
                <w:color w:val="FFFFFF" w:themeColor="background1"/>
                <w:sz w:val="28"/>
                <w:szCs w:val="28"/>
              </w:rPr>
            </w:pPr>
            <w:r w:rsidRPr="00C45025">
              <w:rPr>
                <w:color w:val="FFFFFF" w:themeColor="background1"/>
                <w:sz w:val="28"/>
                <w:szCs w:val="28"/>
              </w:rPr>
              <w:t xml:space="preserve">Good </w:t>
            </w:r>
            <w:proofErr w:type="spellStart"/>
            <w:r w:rsidRPr="00C45025">
              <w:rPr>
                <w:color w:val="FFFFFF" w:themeColor="background1"/>
                <w:sz w:val="28"/>
                <w:szCs w:val="28"/>
              </w:rPr>
              <w:t>relatioships</w:t>
            </w:r>
            <w:proofErr w:type="spellEnd"/>
            <w:r w:rsidRPr="00C45025">
              <w:rPr>
                <w:color w:val="FFFFFF" w:themeColor="background1"/>
                <w:sz w:val="28"/>
                <w:szCs w:val="28"/>
              </w:rPr>
              <w:t xml:space="preserve"> and respecting others</w:t>
            </w:r>
            <w:r>
              <w:rPr>
                <w:color w:val="FFFFFF" w:themeColor="background1"/>
                <w:sz w:val="28"/>
                <w:szCs w:val="28"/>
              </w:rPr>
              <w:t xml:space="preserve"> </w:t>
            </w:r>
            <w:r w:rsidR="00E66FDA">
              <w:rPr>
                <w:color w:val="FFFFFF" w:themeColor="background1"/>
                <w:sz w:val="28"/>
                <w:szCs w:val="28"/>
              </w:rPr>
              <w:t>–</w:t>
            </w:r>
            <w:r>
              <w:rPr>
                <w:color w:val="FFFFFF" w:themeColor="background1"/>
                <w:sz w:val="28"/>
                <w:szCs w:val="28"/>
              </w:rPr>
              <w:t xml:space="preserve"> </w:t>
            </w:r>
            <w:r w:rsidR="00E66FDA">
              <w:rPr>
                <w:color w:val="FFFFFF" w:themeColor="background1"/>
                <w:sz w:val="28"/>
                <w:szCs w:val="28"/>
              </w:rPr>
              <w:t>covers caring for others, a growing understanding of how needs change with age, respecting differences and understanding relationships with family, friends and people that support us</w:t>
            </w:r>
          </w:p>
          <w:p w:rsidR="00C45025" w:rsidRPr="00C45025" w:rsidRDefault="00C45025" w:rsidP="00E66FDA">
            <w:pPr>
              <w:pStyle w:val="ListParagraph"/>
              <w:numPr>
                <w:ilvl w:val="0"/>
                <w:numId w:val="10"/>
              </w:numPr>
              <w:rPr>
                <w:color w:val="FFFFFF" w:themeColor="background1"/>
                <w:sz w:val="28"/>
                <w:szCs w:val="28"/>
              </w:rPr>
            </w:pPr>
            <w:r w:rsidRPr="00C45025">
              <w:rPr>
                <w:color w:val="FFFFFF" w:themeColor="background1"/>
                <w:sz w:val="28"/>
                <w:szCs w:val="28"/>
              </w:rPr>
              <w:t>Growing, relationships and sex</w:t>
            </w:r>
            <w:r w:rsidR="00E66FDA">
              <w:rPr>
                <w:color w:val="FFFFFF" w:themeColor="background1"/>
                <w:sz w:val="28"/>
                <w:szCs w:val="28"/>
              </w:rPr>
              <w:t xml:space="preserve"> – covers privacy, self-</w:t>
            </w:r>
            <w:proofErr w:type="spellStart"/>
            <w:r w:rsidR="00E66FDA">
              <w:rPr>
                <w:color w:val="FFFFFF" w:themeColor="background1"/>
                <w:sz w:val="28"/>
                <w:szCs w:val="28"/>
              </w:rPr>
              <w:t>advocay</w:t>
            </w:r>
            <w:proofErr w:type="spellEnd"/>
            <w:r w:rsidR="00E66FDA">
              <w:rPr>
                <w:color w:val="FFFFFF" w:themeColor="background1"/>
                <w:sz w:val="28"/>
                <w:szCs w:val="28"/>
              </w:rPr>
              <w:t>, changes in our bodies, appropriateness, feelings and emotions</w:t>
            </w:r>
          </w:p>
        </w:tc>
      </w:tr>
      <w:tr w:rsidR="0001453F" w:rsidTr="0001453F">
        <w:tc>
          <w:tcPr>
            <w:tcW w:w="9242" w:type="dxa"/>
          </w:tcPr>
          <w:p w:rsidR="0001453F" w:rsidRDefault="00E66FDA" w:rsidP="00AB5077">
            <w:pPr>
              <w:rPr>
                <w:color w:val="365F91" w:themeColor="accent1" w:themeShade="BF"/>
                <w:sz w:val="28"/>
                <w:szCs w:val="28"/>
              </w:rPr>
            </w:pPr>
            <w:r>
              <w:rPr>
                <w:color w:val="365F91" w:themeColor="accent1" w:themeShade="BF"/>
                <w:sz w:val="28"/>
                <w:szCs w:val="28"/>
              </w:rPr>
              <w:t>This may include: Relationships, sharing, emotions, acceptance / disappointment, puberty, sex, saying and understanding no, e-safety, being kind, team games, a growing understanding of</w:t>
            </w:r>
            <w:r w:rsidR="00133AB7">
              <w:rPr>
                <w:color w:val="365F91" w:themeColor="accent1" w:themeShade="BF"/>
                <w:sz w:val="28"/>
                <w:szCs w:val="28"/>
              </w:rPr>
              <w:t xml:space="preserve"> with rights come </w:t>
            </w:r>
            <w:r>
              <w:rPr>
                <w:color w:val="365F91" w:themeColor="accent1" w:themeShade="BF"/>
                <w:sz w:val="28"/>
                <w:szCs w:val="28"/>
              </w:rPr>
              <w:t xml:space="preserve">with </w:t>
            </w:r>
            <w:r w:rsidR="00133AB7">
              <w:rPr>
                <w:color w:val="365F91" w:themeColor="accent1" w:themeShade="BF"/>
                <w:sz w:val="28"/>
                <w:szCs w:val="28"/>
              </w:rPr>
              <w:t>responsibilities, a growing understanding of what a community is and what a citizen is. Accepting change and ending, play / interaction skills.</w:t>
            </w:r>
          </w:p>
        </w:tc>
      </w:tr>
    </w:tbl>
    <w:p w:rsidR="00AB5077" w:rsidRPr="00AB5077" w:rsidRDefault="00AB5077" w:rsidP="00AB5077">
      <w:pPr>
        <w:spacing w:after="0"/>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133AB7" w:rsidTr="000E1F50">
        <w:tc>
          <w:tcPr>
            <w:tcW w:w="9242" w:type="dxa"/>
            <w:shd w:val="clear" w:color="auto" w:fill="00FF00"/>
          </w:tcPr>
          <w:p w:rsidR="00133AB7" w:rsidRPr="00133AB7" w:rsidRDefault="00133AB7" w:rsidP="00E153B2">
            <w:pPr>
              <w:rPr>
                <w:b/>
                <w:color w:val="365F91" w:themeColor="accent1" w:themeShade="BF"/>
                <w:sz w:val="28"/>
                <w:szCs w:val="28"/>
              </w:rPr>
            </w:pPr>
            <w:r w:rsidRPr="00133AB7">
              <w:rPr>
                <w:b/>
                <w:color w:val="365F91" w:themeColor="accent1" w:themeShade="BF"/>
                <w:sz w:val="28"/>
                <w:szCs w:val="28"/>
              </w:rPr>
              <w:t>Physical Development</w:t>
            </w:r>
          </w:p>
        </w:tc>
      </w:tr>
      <w:tr w:rsidR="00133AB7" w:rsidTr="000E1F50">
        <w:tc>
          <w:tcPr>
            <w:tcW w:w="9242" w:type="dxa"/>
            <w:shd w:val="clear" w:color="auto" w:fill="00FF00"/>
          </w:tcPr>
          <w:p w:rsidR="00133AB7" w:rsidRDefault="00133AB7" w:rsidP="00133AB7">
            <w:pPr>
              <w:pStyle w:val="ListParagraph"/>
              <w:numPr>
                <w:ilvl w:val="0"/>
                <w:numId w:val="11"/>
              </w:numPr>
              <w:rPr>
                <w:color w:val="365F91" w:themeColor="accent1" w:themeShade="BF"/>
                <w:sz w:val="28"/>
                <w:szCs w:val="28"/>
              </w:rPr>
            </w:pPr>
            <w:r>
              <w:rPr>
                <w:color w:val="365F91" w:themeColor="accent1" w:themeShade="BF"/>
                <w:sz w:val="28"/>
                <w:szCs w:val="28"/>
              </w:rPr>
              <w:t>Developing physical Control</w:t>
            </w:r>
            <w:r w:rsidR="000E1F50">
              <w:rPr>
                <w:color w:val="365F91" w:themeColor="accent1" w:themeShade="BF"/>
                <w:sz w:val="28"/>
                <w:szCs w:val="28"/>
              </w:rPr>
              <w:t xml:space="preserve"> – covers the development of controlled and confident movement, alongside the ability to </w:t>
            </w:r>
            <w:r w:rsidR="000E1F50">
              <w:rPr>
                <w:i/>
                <w:color w:val="365F91" w:themeColor="accent1" w:themeShade="BF"/>
                <w:sz w:val="28"/>
                <w:szCs w:val="28"/>
              </w:rPr>
              <w:t>talk</w:t>
            </w:r>
            <w:r w:rsidR="000E1F50">
              <w:rPr>
                <w:color w:val="365F91" w:themeColor="accent1" w:themeShade="BF"/>
                <w:sz w:val="28"/>
                <w:szCs w:val="28"/>
              </w:rPr>
              <w:t xml:space="preserve"> about this in relation to self, others and the environment</w:t>
            </w:r>
          </w:p>
          <w:p w:rsidR="00133AB7" w:rsidRDefault="00133AB7" w:rsidP="00133AB7">
            <w:pPr>
              <w:pStyle w:val="ListParagraph"/>
              <w:numPr>
                <w:ilvl w:val="0"/>
                <w:numId w:val="11"/>
              </w:numPr>
              <w:rPr>
                <w:color w:val="365F91" w:themeColor="accent1" w:themeShade="BF"/>
                <w:sz w:val="28"/>
                <w:szCs w:val="28"/>
              </w:rPr>
            </w:pPr>
            <w:r>
              <w:rPr>
                <w:color w:val="365F91" w:themeColor="accent1" w:themeShade="BF"/>
                <w:sz w:val="28"/>
                <w:szCs w:val="28"/>
              </w:rPr>
              <w:t>Play, Leisure and fitness</w:t>
            </w:r>
            <w:r w:rsidR="000E1F50">
              <w:rPr>
                <w:color w:val="365F91" w:themeColor="accent1" w:themeShade="BF"/>
                <w:sz w:val="28"/>
                <w:szCs w:val="28"/>
              </w:rPr>
              <w:t xml:space="preserve"> – covers participation in age appropriate physical activity both in school and the locality which develop lifelong fitness, health and physical control capability, </w:t>
            </w:r>
            <w:r w:rsidR="00907F76">
              <w:rPr>
                <w:color w:val="365F91" w:themeColor="accent1" w:themeShade="BF"/>
                <w:sz w:val="28"/>
                <w:szCs w:val="28"/>
              </w:rPr>
              <w:t>developing a sense of enjoyment in physicality</w:t>
            </w:r>
          </w:p>
          <w:p w:rsidR="00133AB7" w:rsidRDefault="00133AB7" w:rsidP="00133AB7">
            <w:pPr>
              <w:pStyle w:val="ListParagraph"/>
              <w:numPr>
                <w:ilvl w:val="0"/>
                <w:numId w:val="11"/>
              </w:numPr>
              <w:rPr>
                <w:color w:val="365F91" w:themeColor="accent1" w:themeShade="BF"/>
                <w:sz w:val="28"/>
                <w:szCs w:val="28"/>
              </w:rPr>
            </w:pPr>
            <w:r>
              <w:rPr>
                <w:color w:val="365F91" w:themeColor="accent1" w:themeShade="BF"/>
                <w:sz w:val="28"/>
                <w:szCs w:val="28"/>
              </w:rPr>
              <w:t>Understanding team work</w:t>
            </w:r>
            <w:r w:rsidR="00907F76">
              <w:rPr>
                <w:color w:val="365F91" w:themeColor="accent1" w:themeShade="BF"/>
                <w:sz w:val="28"/>
                <w:szCs w:val="28"/>
              </w:rPr>
              <w:t xml:space="preserve"> – covers a growing understanding of teamwork and supporting each other</w:t>
            </w:r>
          </w:p>
          <w:p w:rsidR="000E1F50" w:rsidRDefault="00FC7F1B" w:rsidP="00FC7F1B">
            <w:pPr>
              <w:pStyle w:val="ListParagraph"/>
              <w:numPr>
                <w:ilvl w:val="0"/>
                <w:numId w:val="11"/>
              </w:numPr>
              <w:rPr>
                <w:color w:val="365F91" w:themeColor="accent1" w:themeShade="BF"/>
                <w:sz w:val="28"/>
                <w:szCs w:val="28"/>
              </w:rPr>
            </w:pPr>
            <w:r>
              <w:rPr>
                <w:color w:val="365F91" w:themeColor="accent1" w:themeShade="BF"/>
                <w:sz w:val="28"/>
                <w:szCs w:val="28"/>
              </w:rPr>
              <w:t xml:space="preserve">Personal hygiene and understanding changes in our </w:t>
            </w:r>
            <w:r w:rsidR="00907F76">
              <w:rPr>
                <w:color w:val="365F91" w:themeColor="accent1" w:themeShade="BF"/>
                <w:sz w:val="28"/>
                <w:szCs w:val="28"/>
              </w:rPr>
              <w:t>body – to include a growing understanding of what happens to our body when we exercise, the need and skills and for personal hygiene</w:t>
            </w:r>
          </w:p>
          <w:p w:rsidR="00133AB7" w:rsidRPr="00133AB7" w:rsidRDefault="00907F76" w:rsidP="00FC7F1B">
            <w:pPr>
              <w:pStyle w:val="ListParagraph"/>
              <w:numPr>
                <w:ilvl w:val="0"/>
                <w:numId w:val="11"/>
              </w:numPr>
              <w:rPr>
                <w:color w:val="365F91" w:themeColor="accent1" w:themeShade="BF"/>
                <w:sz w:val="28"/>
                <w:szCs w:val="28"/>
              </w:rPr>
            </w:pPr>
            <w:r>
              <w:rPr>
                <w:color w:val="365F91" w:themeColor="accent1" w:themeShade="BF"/>
                <w:sz w:val="28"/>
                <w:szCs w:val="28"/>
              </w:rPr>
              <w:t>B</w:t>
            </w:r>
            <w:r w:rsidR="00FC7F1B">
              <w:rPr>
                <w:color w:val="365F91" w:themeColor="accent1" w:themeShade="BF"/>
                <w:sz w:val="28"/>
                <w:szCs w:val="28"/>
              </w:rPr>
              <w:t>ody</w:t>
            </w:r>
            <w:r>
              <w:rPr>
                <w:color w:val="365F91" w:themeColor="accent1" w:themeShade="BF"/>
                <w:sz w:val="28"/>
                <w:szCs w:val="28"/>
              </w:rPr>
              <w:t xml:space="preserve"> part and names</w:t>
            </w:r>
          </w:p>
        </w:tc>
      </w:tr>
      <w:tr w:rsidR="00133AB7" w:rsidTr="00133AB7">
        <w:tc>
          <w:tcPr>
            <w:tcW w:w="9242" w:type="dxa"/>
          </w:tcPr>
          <w:p w:rsidR="00133AB7" w:rsidRDefault="00907F76" w:rsidP="00E153B2">
            <w:pPr>
              <w:rPr>
                <w:color w:val="365F91" w:themeColor="accent1" w:themeShade="BF"/>
                <w:sz w:val="28"/>
                <w:szCs w:val="28"/>
              </w:rPr>
            </w:pPr>
            <w:r>
              <w:rPr>
                <w:color w:val="365F91" w:themeColor="accent1" w:themeShade="BF"/>
                <w:sz w:val="28"/>
                <w:szCs w:val="28"/>
              </w:rPr>
              <w:t xml:space="preserve">This may include: team games, outdoor and adventurous activities, using a </w:t>
            </w:r>
            <w:r>
              <w:rPr>
                <w:color w:val="365F91" w:themeColor="accent1" w:themeShade="BF"/>
                <w:sz w:val="28"/>
                <w:szCs w:val="28"/>
              </w:rPr>
              <w:lastRenderedPageBreak/>
              <w:t xml:space="preserve">shower, dressing skills, gymnastics, using and making choices about leisure activities, body stability and control programmes, swimming, athletics, yoga, aerobics, ball skills, sensory, personal hygiene skills, naming of body parts, outdoor and adventurous activities, a growing understanding of physiology. </w:t>
            </w:r>
          </w:p>
        </w:tc>
      </w:tr>
    </w:tbl>
    <w:p w:rsidR="006A6BCD" w:rsidRDefault="006A6BCD" w:rsidP="00E153B2">
      <w:pPr>
        <w:spacing w:after="0"/>
        <w:rPr>
          <w:color w:val="365F91" w:themeColor="accent1" w:themeShade="BF"/>
          <w:sz w:val="28"/>
          <w:szCs w:val="28"/>
        </w:rPr>
      </w:pPr>
    </w:p>
    <w:tbl>
      <w:tblPr>
        <w:tblStyle w:val="TableGrid"/>
        <w:tblW w:w="0" w:type="auto"/>
        <w:tblLook w:val="04A0" w:firstRow="1" w:lastRow="0" w:firstColumn="1" w:lastColumn="0" w:noHBand="0" w:noVBand="1"/>
      </w:tblPr>
      <w:tblGrid>
        <w:gridCol w:w="9242"/>
      </w:tblGrid>
      <w:tr w:rsidR="00907F76" w:rsidTr="00907F76">
        <w:tc>
          <w:tcPr>
            <w:tcW w:w="9242" w:type="dxa"/>
            <w:shd w:val="clear" w:color="auto" w:fill="FFFF99"/>
          </w:tcPr>
          <w:p w:rsidR="00907F76" w:rsidRPr="00907F76" w:rsidRDefault="00907F76" w:rsidP="00E153B2">
            <w:pPr>
              <w:rPr>
                <w:b/>
                <w:color w:val="365F91" w:themeColor="accent1" w:themeShade="BF"/>
                <w:sz w:val="28"/>
                <w:szCs w:val="28"/>
              </w:rPr>
            </w:pPr>
            <w:r w:rsidRPr="00907F76">
              <w:rPr>
                <w:b/>
                <w:color w:val="365F91" w:themeColor="accent1" w:themeShade="BF"/>
                <w:sz w:val="28"/>
                <w:szCs w:val="28"/>
              </w:rPr>
              <w:t>Personal, Learning and Thinking Skills</w:t>
            </w:r>
          </w:p>
        </w:tc>
      </w:tr>
      <w:tr w:rsidR="00907F76" w:rsidTr="00907F76">
        <w:tc>
          <w:tcPr>
            <w:tcW w:w="9242" w:type="dxa"/>
            <w:shd w:val="clear" w:color="auto" w:fill="FFFF99"/>
          </w:tcPr>
          <w:p w:rsidR="00907F76"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Independent Enquirers</w:t>
            </w:r>
          </w:p>
          <w:p w:rsidR="00FF4BFC"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Creative Thinkers</w:t>
            </w:r>
          </w:p>
          <w:p w:rsidR="00FF4BFC"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Reflective Leaners</w:t>
            </w:r>
          </w:p>
          <w:p w:rsidR="00FF4BFC"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Team workers</w:t>
            </w:r>
          </w:p>
          <w:p w:rsidR="00FF4BFC"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Self-managers</w:t>
            </w:r>
          </w:p>
          <w:p w:rsidR="00FF4BFC" w:rsidRPr="00FF4BFC" w:rsidRDefault="00FF4BFC" w:rsidP="00FF4BFC">
            <w:pPr>
              <w:pStyle w:val="ListParagraph"/>
              <w:numPr>
                <w:ilvl w:val="0"/>
                <w:numId w:val="12"/>
              </w:numPr>
              <w:rPr>
                <w:color w:val="365F91" w:themeColor="accent1" w:themeShade="BF"/>
                <w:sz w:val="28"/>
                <w:szCs w:val="28"/>
              </w:rPr>
            </w:pPr>
            <w:r>
              <w:rPr>
                <w:color w:val="365F91" w:themeColor="accent1" w:themeShade="BF"/>
                <w:sz w:val="28"/>
                <w:szCs w:val="28"/>
              </w:rPr>
              <w:t>Effective participators</w:t>
            </w:r>
          </w:p>
        </w:tc>
      </w:tr>
      <w:tr w:rsidR="00907F76" w:rsidTr="00907F76">
        <w:tc>
          <w:tcPr>
            <w:tcW w:w="9242" w:type="dxa"/>
          </w:tcPr>
          <w:p w:rsidR="00907F76" w:rsidRDefault="00FF4BFC" w:rsidP="00FF4BFC">
            <w:pPr>
              <w:rPr>
                <w:color w:val="365F91" w:themeColor="accent1" w:themeShade="BF"/>
                <w:sz w:val="28"/>
                <w:szCs w:val="28"/>
              </w:rPr>
            </w:pPr>
            <w:r>
              <w:rPr>
                <w:color w:val="365F91" w:themeColor="accent1" w:themeShade="BF"/>
                <w:sz w:val="28"/>
                <w:szCs w:val="28"/>
              </w:rPr>
              <w:t>These skills will be taught in relation to and using as a project topic one of the other areas previously mentioned; The outcome of the project is not a priority, it is the skills (process) that enable the outcome of the project to be obtained. So a class may be tasked with creating a garden area with a focus on team working and effective participation – it is these two skills where the teacher would look to be focussing on for learning and development.</w:t>
            </w:r>
          </w:p>
        </w:tc>
      </w:tr>
    </w:tbl>
    <w:p w:rsidR="00E153B2" w:rsidRPr="00E153B2" w:rsidRDefault="00E153B2" w:rsidP="00E153B2">
      <w:pPr>
        <w:spacing w:after="0"/>
        <w:rPr>
          <w:color w:val="365F91" w:themeColor="accent1" w:themeShade="BF"/>
          <w:sz w:val="28"/>
          <w:szCs w:val="28"/>
        </w:rPr>
      </w:pPr>
    </w:p>
    <w:p w:rsidR="004219C7" w:rsidRDefault="00D04682">
      <w:pPr>
        <w:rPr>
          <w:color w:val="365F91" w:themeColor="accent1" w:themeShade="BF"/>
          <w:sz w:val="28"/>
          <w:szCs w:val="28"/>
        </w:rPr>
      </w:pPr>
      <w:r>
        <w:rPr>
          <w:b/>
          <w:color w:val="365F91" w:themeColor="accent1" w:themeShade="BF"/>
          <w:sz w:val="28"/>
          <w:szCs w:val="28"/>
        </w:rPr>
        <w:t xml:space="preserve">What might this look like over a term and during a </w:t>
      </w:r>
      <w:proofErr w:type="gramStart"/>
      <w:r>
        <w:rPr>
          <w:b/>
          <w:color w:val="365F91" w:themeColor="accent1" w:themeShade="BF"/>
          <w:sz w:val="28"/>
          <w:szCs w:val="28"/>
        </w:rPr>
        <w:t>week</w:t>
      </w:r>
      <w:proofErr w:type="gramEnd"/>
    </w:p>
    <w:p w:rsidR="00D04682" w:rsidRDefault="00680EBF">
      <w:pPr>
        <w:rPr>
          <w:color w:val="365F91" w:themeColor="accent1" w:themeShade="BF"/>
          <w:sz w:val="28"/>
          <w:szCs w:val="28"/>
        </w:rPr>
      </w:pPr>
      <w:r>
        <w:rPr>
          <w:color w:val="365F91" w:themeColor="accent1" w:themeShade="BF"/>
          <w:sz w:val="28"/>
          <w:szCs w:val="28"/>
        </w:rPr>
        <w:t>The Semi Formal curriculum covers a wide range and potentially disparate group and cognitive learning stages from pupils that have recently secured cause and effect to pupils that preparing to enter a phase where they are beginning to research independently; With needs led groups targeted strategies and learning pathw</w:t>
      </w:r>
      <w:r w:rsidR="003C0ECE">
        <w:rPr>
          <w:color w:val="365F91" w:themeColor="accent1" w:themeShade="BF"/>
          <w:sz w:val="28"/>
          <w:szCs w:val="28"/>
        </w:rPr>
        <w:t>ays can be put in place, and there will always need to have individual timetables to allow preparation for learning, targeted programmes for physical, medical and sensory needs however we can begin to see generic timetabling and structures to the week, term and year.</w:t>
      </w:r>
    </w:p>
    <w:p w:rsidR="003C0ECE" w:rsidRDefault="003C0ECE">
      <w:pPr>
        <w:rPr>
          <w:color w:val="365F91" w:themeColor="accent1" w:themeShade="BF"/>
          <w:sz w:val="28"/>
          <w:szCs w:val="28"/>
        </w:rPr>
      </w:pPr>
      <w:r>
        <w:rPr>
          <w:color w:val="365F91" w:themeColor="accent1" w:themeShade="BF"/>
          <w:sz w:val="28"/>
          <w:szCs w:val="28"/>
        </w:rPr>
        <w:t>Planning tools and arrangements can be found in the appendix.</w:t>
      </w:r>
    </w:p>
    <w:p w:rsidR="003C0ECE" w:rsidRDefault="003C0ECE">
      <w:pPr>
        <w:rPr>
          <w:color w:val="365F91" w:themeColor="accent1" w:themeShade="BF"/>
          <w:sz w:val="28"/>
          <w:szCs w:val="28"/>
        </w:rPr>
      </w:pPr>
      <w:r>
        <w:rPr>
          <w:color w:val="365F91" w:themeColor="accent1" w:themeShade="BF"/>
          <w:sz w:val="28"/>
          <w:szCs w:val="28"/>
        </w:rPr>
        <w:t xml:space="preserve">Below is an atypical weekly timetable followed by an overview of a half terms </w:t>
      </w:r>
      <w:proofErr w:type="gramStart"/>
      <w:r>
        <w:rPr>
          <w:color w:val="365F91" w:themeColor="accent1" w:themeShade="BF"/>
          <w:sz w:val="28"/>
          <w:szCs w:val="28"/>
        </w:rPr>
        <w:t>work.</w:t>
      </w:r>
      <w:proofErr w:type="gramEnd"/>
    </w:p>
    <w:p w:rsidR="003C0ECE" w:rsidRDefault="003C0ECE">
      <w:pPr>
        <w:rPr>
          <w:color w:val="365F91" w:themeColor="accent1" w:themeShade="BF"/>
          <w:sz w:val="28"/>
          <w:szCs w:val="28"/>
        </w:rPr>
      </w:pPr>
    </w:p>
    <w:p w:rsidR="003C0ECE" w:rsidRDefault="003C0ECE">
      <w:pPr>
        <w:rPr>
          <w:color w:val="365F91" w:themeColor="accent1" w:themeShade="BF"/>
          <w:sz w:val="28"/>
          <w:szCs w:val="28"/>
        </w:rPr>
      </w:pPr>
    </w:p>
    <w:p w:rsidR="003C0ECE" w:rsidRDefault="003C0ECE">
      <w:pPr>
        <w:rPr>
          <w:color w:val="365F91" w:themeColor="accent1" w:themeShade="BF"/>
          <w:sz w:val="28"/>
          <w:szCs w:val="28"/>
        </w:rPr>
      </w:pPr>
    </w:p>
    <w:p w:rsidR="003C0ECE" w:rsidRDefault="003C0ECE">
      <w:pPr>
        <w:rPr>
          <w:color w:val="365F91" w:themeColor="accent1" w:themeShade="BF"/>
          <w:sz w:val="28"/>
          <w:szCs w:val="28"/>
        </w:rPr>
        <w:sectPr w:rsidR="003C0ECE" w:rsidSect="00DF01C8">
          <w:pgSz w:w="11906" w:h="16838"/>
          <w:pgMar w:top="1106" w:right="1440" w:bottom="1440" w:left="1440" w:header="425" w:footer="709" w:gutter="0"/>
          <w:cols w:space="708"/>
          <w:docGrid w:linePitch="360"/>
        </w:sectPr>
      </w:pPr>
    </w:p>
    <w:tbl>
      <w:tblPr>
        <w:tblStyle w:val="TableGrid"/>
        <w:tblW w:w="0" w:type="auto"/>
        <w:tblInd w:w="-318" w:type="dxa"/>
        <w:tblLook w:val="04A0" w:firstRow="1" w:lastRow="0" w:firstColumn="1" w:lastColumn="0" w:noHBand="0" w:noVBand="1"/>
      </w:tblPr>
      <w:tblGrid>
        <w:gridCol w:w="2063"/>
        <w:gridCol w:w="144"/>
        <w:gridCol w:w="2530"/>
        <w:gridCol w:w="2505"/>
        <w:gridCol w:w="2530"/>
        <w:gridCol w:w="2533"/>
        <w:gridCol w:w="75"/>
        <w:gridCol w:w="2446"/>
      </w:tblGrid>
      <w:tr w:rsidR="00C16C0E" w:rsidTr="0074058E">
        <w:tc>
          <w:tcPr>
            <w:tcW w:w="2207" w:type="dxa"/>
            <w:gridSpan w:val="2"/>
            <w:tcBorders>
              <w:top w:val="nil"/>
              <w:left w:val="nil"/>
            </w:tcBorders>
          </w:tcPr>
          <w:p w:rsidR="003C0ECE" w:rsidRDefault="003C0ECE">
            <w:pPr>
              <w:rPr>
                <w:color w:val="365F91" w:themeColor="accent1" w:themeShade="BF"/>
                <w:sz w:val="28"/>
                <w:szCs w:val="28"/>
              </w:rPr>
            </w:pPr>
          </w:p>
        </w:tc>
        <w:tc>
          <w:tcPr>
            <w:tcW w:w="2530" w:type="dxa"/>
            <w:shd w:val="clear" w:color="auto" w:fill="F2F2F2" w:themeFill="background1" w:themeFillShade="F2"/>
            <w:vAlign w:val="center"/>
          </w:tcPr>
          <w:p w:rsidR="003C0ECE" w:rsidRPr="001453D2" w:rsidRDefault="003C0ECE" w:rsidP="001453D2">
            <w:pPr>
              <w:jc w:val="center"/>
              <w:rPr>
                <w:b/>
                <w:color w:val="365F91" w:themeColor="accent1" w:themeShade="BF"/>
                <w:sz w:val="28"/>
                <w:szCs w:val="28"/>
              </w:rPr>
            </w:pPr>
            <w:r w:rsidRPr="001453D2">
              <w:rPr>
                <w:b/>
                <w:color w:val="365F91" w:themeColor="accent1" w:themeShade="BF"/>
                <w:sz w:val="28"/>
                <w:szCs w:val="28"/>
              </w:rPr>
              <w:t>Monday</w:t>
            </w:r>
          </w:p>
        </w:tc>
        <w:tc>
          <w:tcPr>
            <w:tcW w:w="2505" w:type="dxa"/>
            <w:shd w:val="clear" w:color="auto" w:fill="F2F2F2" w:themeFill="background1" w:themeFillShade="F2"/>
            <w:vAlign w:val="center"/>
          </w:tcPr>
          <w:p w:rsidR="003C0ECE" w:rsidRPr="001453D2" w:rsidRDefault="003C0ECE" w:rsidP="001453D2">
            <w:pPr>
              <w:jc w:val="center"/>
              <w:rPr>
                <w:b/>
                <w:color w:val="365F91" w:themeColor="accent1" w:themeShade="BF"/>
                <w:sz w:val="28"/>
                <w:szCs w:val="28"/>
              </w:rPr>
            </w:pPr>
            <w:r w:rsidRPr="001453D2">
              <w:rPr>
                <w:b/>
                <w:color w:val="365F91" w:themeColor="accent1" w:themeShade="BF"/>
                <w:sz w:val="28"/>
                <w:szCs w:val="28"/>
              </w:rPr>
              <w:t>Tuesday</w:t>
            </w:r>
          </w:p>
        </w:tc>
        <w:tc>
          <w:tcPr>
            <w:tcW w:w="2530" w:type="dxa"/>
            <w:shd w:val="clear" w:color="auto" w:fill="F2F2F2" w:themeFill="background1" w:themeFillShade="F2"/>
            <w:vAlign w:val="center"/>
          </w:tcPr>
          <w:p w:rsidR="003C0ECE" w:rsidRPr="001453D2" w:rsidRDefault="003C0ECE" w:rsidP="001453D2">
            <w:pPr>
              <w:jc w:val="center"/>
              <w:rPr>
                <w:b/>
                <w:color w:val="365F91" w:themeColor="accent1" w:themeShade="BF"/>
                <w:sz w:val="28"/>
                <w:szCs w:val="28"/>
              </w:rPr>
            </w:pPr>
            <w:r w:rsidRPr="001453D2">
              <w:rPr>
                <w:b/>
                <w:color w:val="365F91" w:themeColor="accent1" w:themeShade="BF"/>
                <w:sz w:val="28"/>
                <w:szCs w:val="28"/>
              </w:rPr>
              <w:t>Wednesday</w:t>
            </w:r>
          </w:p>
        </w:tc>
        <w:tc>
          <w:tcPr>
            <w:tcW w:w="2608" w:type="dxa"/>
            <w:gridSpan w:val="2"/>
            <w:shd w:val="clear" w:color="auto" w:fill="F2F2F2" w:themeFill="background1" w:themeFillShade="F2"/>
            <w:vAlign w:val="center"/>
          </w:tcPr>
          <w:p w:rsidR="003C0ECE" w:rsidRPr="001453D2" w:rsidRDefault="003C0ECE" w:rsidP="001453D2">
            <w:pPr>
              <w:jc w:val="center"/>
              <w:rPr>
                <w:b/>
                <w:color w:val="365F91" w:themeColor="accent1" w:themeShade="BF"/>
                <w:sz w:val="28"/>
                <w:szCs w:val="28"/>
              </w:rPr>
            </w:pPr>
            <w:r w:rsidRPr="001453D2">
              <w:rPr>
                <w:b/>
                <w:color w:val="365F91" w:themeColor="accent1" w:themeShade="BF"/>
                <w:sz w:val="28"/>
                <w:szCs w:val="28"/>
              </w:rPr>
              <w:t>Thursday</w:t>
            </w:r>
          </w:p>
        </w:tc>
        <w:tc>
          <w:tcPr>
            <w:tcW w:w="2446" w:type="dxa"/>
            <w:shd w:val="clear" w:color="auto" w:fill="F2F2F2" w:themeFill="background1" w:themeFillShade="F2"/>
            <w:vAlign w:val="center"/>
          </w:tcPr>
          <w:p w:rsidR="003C0ECE" w:rsidRPr="001453D2" w:rsidRDefault="003C0ECE" w:rsidP="001453D2">
            <w:pPr>
              <w:jc w:val="center"/>
              <w:rPr>
                <w:b/>
                <w:color w:val="365F91" w:themeColor="accent1" w:themeShade="BF"/>
                <w:sz w:val="28"/>
                <w:szCs w:val="28"/>
              </w:rPr>
            </w:pPr>
            <w:r w:rsidRPr="001453D2">
              <w:rPr>
                <w:b/>
                <w:color w:val="365F91" w:themeColor="accent1" w:themeShade="BF"/>
                <w:sz w:val="28"/>
                <w:szCs w:val="28"/>
              </w:rPr>
              <w:t>Friday</w:t>
            </w:r>
          </w:p>
        </w:tc>
      </w:tr>
      <w:tr w:rsidR="003C0ECE" w:rsidTr="0074058E">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Pr>
                <w:b/>
                <w:color w:val="365F91" w:themeColor="accent1" w:themeShade="BF"/>
                <w:sz w:val="28"/>
                <w:szCs w:val="28"/>
              </w:rPr>
              <w:t xml:space="preserve">8:50 - </w:t>
            </w:r>
            <w:r w:rsidR="003C0ECE" w:rsidRPr="001453D2">
              <w:rPr>
                <w:b/>
                <w:color w:val="365F91" w:themeColor="accent1" w:themeShade="BF"/>
                <w:sz w:val="28"/>
                <w:szCs w:val="28"/>
              </w:rPr>
              <w:t>9:20</w:t>
            </w:r>
          </w:p>
        </w:tc>
        <w:tc>
          <w:tcPr>
            <w:tcW w:w="12619" w:type="dxa"/>
            <w:gridSpan w:val="6"/>
            <w:shd w:val="clear" w:color="auto" w:fill="FFFFCC"/>
            <w:vAlign w:val="center"/>
          </w:tcPr>
          <w:p w:rsidR="003C0ECE" w:rsidRDefault="003C0ECE" w:rsidP="003C0ECE">
            <w:pPr>
              <w:jc w:val="center"/>
              <w:rPr>
                <w:color w:val="365F91" w:themeColor="accent1" w:themeShade="BF"/>
                <w:sz w:val="28"/>
                <w:szCs w:val="28"/>
              </w:rPr>
            </w:pPr>
            <w:r>
              <w:rPr>
                <w:color w:val="365F91" w:themeColor="accent1" w:themeShade="BF"/>
                <w:sz w:val="28"/>
                <w:szCs w:val="28"/>
              </w:rPr>
              <w:t>Getting ready to learn and independent learning tasks</w:t>
            </w:r>
          </w:p>
        </w:tc>
      </w:tr>
      <w:tr w:rsidR="00C16C0E" w:rsidTr="0074058E">
        <w:trPr>
          <w:trHeight w:val="992"/>
        </w:trPr>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Pr>
                <w:b/>
                <w:color w:val="365F91" w:themeColor="accent1" w:themeShade="BF"/>
                <w:sz w:val="28"/>
                <w:szCs w:val="28"/>
              </w:rPr>
              <w:t>9:20 - 10:20</w:t>
            </w:r>
          </w:p>
        </w:tc>
        <w:tc>
          <w:tcPr>
            <w:tcW w:w="2530" w:type="dxa"/>
            <w:shd w:val="clear" w:color="auto" w:fill="99FF99"/>
            <w:vAlign w:val="center"/>
          </w:tcPr>
          <w:p w:rsidR="003C0ECE" w:rsidRPr="00BF563F" w:rsidRDefault="001453D2" w:rsidP="00BF563F">
            <w:pPr>
              <w:rPr>
                <w:b/>
                <w:color w:val="365F91" w:themeColor="accent1" w:themeShade="BF"/>
                <w:sz w:val="28"/>
                <w:szCs w:val="28"/>
              </w:rPr>
            </w:pPr>
            <w:r w:rsidRPr="00BF563F">
              <w:rPr>
                <w:b/>
                <w:color w:val="365F91" w:themeColor="accent1" w:themeShade="BF"/>
                <w:sz w:val="28"/>
                <w:szCs w:val="28"/>
              </w:rPr>
              <w:t>Numeracy</w:t>
            </w:r>
            <w:r w:rsidR="00BF563F">
              <w:rPr>
                <w:b/>
                <w:color w:val="365F91" w:themeColor="accent1" w:themeShade="BF"/>
                <w:sz w:val="28"/>
                <w:szCs w:val="28"/>
              </w:rPr>
              <w:t xml:space="preserve"> – </w:t>
            </w:r>
            <w:r w:rsidR="00BF563F" w:rsidRPr="00BF563F">
              <w:rPr>
                <w:color w:val="365F91" w:themeColor="accent1" w:themeShade="BF"/>
                <w:sz w:val="28"/>
                <w:szCs w:val="28"/>
              </w:rPr>
              <w:t>Using and applying Money and Capacity</w:t>
            </w:r>
          </w:p>
        </w:tc>
        <w:tc>
          <w:tcPr>
            <w:tcW w:w="2505" w:type="dxa"/>
            <w:shd w:val="clear" w:color="auto" w:fill="99FF99"/>
            <w:vAlign w:val="center"/>
          </w:tcPr>
          <w:p w:rsidR="003C0ECE" w:rsidRDefault="001453D2" w:rsidP="00BF563F">
            <w:pPr>
              <w:rPr>
                <w:color w:val="365F91" w:themeColor="accent1" w:themeShade="BF"/>
                <w:sz w:val="28"/>
                <w:szCs w:val="28"/>
              </w:rPr>
            </w:pPr>
            <w:r w:rsidRPr="00BF563F">
              <w:rPr>
                <w:b/>
                <w:color w:val="365F91" w:themeColor="accent1" w:themeShade="BF"/>
                <w:sz w:val="28"/>
                <w:szCs w:val="28"/>
              </w:rPr>
              <w:t>Numeracy</w:t>
            </w:r>
            <w:r w:rsidR="00BF563F">
              <w:rPr>
                <w:color w:val="365F91" w:themeColor="accent1" w:themeShade="BF"/>
                <w:sz w:val="28"/>
                <w:szCs w:val="28"/>
              </w:rPr>
              <w:t xml:space="preserve"> – addition and subtraction</w:t>
            </w:r>
          </w:p>
        </w:tc>
        <w:tc>
          <w:tcPr>
            <w:tcW w:w="2530" w:type="dxa"/>
            <w:shd w:val="clear" w:color="auto" w:fill="99FF99"/>
            <w:vAlign w:val="center"/>
          </w:tcPr>
          <w:p w:rsidR="003C0ECE" w:rsidRDefault="001453D2" w:rsidP="00BF563F">
            <w:pPr>
              <w:rPr>
                <w:color w:val="365F91" w:themeColor="accent1" w:themeShade="BF"/>
                <w:sz w:val="28"/>
                <w:szCs w:val="28"/>
              </w:rPr>
            </w:pPr>
            <w:r w:rsidRPr="00BF563F">
              <w:rPr>
                <w:b/>
                <w:color w:val="365F91" w:themeColor="accent1" w:themeShade="BF"/>
                <w:sz w:val="28"/>
                <w:szCs w:val="28"/>
              </w:rPr>
              <w:t>Numeracy</w:t>
            </w:r>
            <w:r>
              <w:rPr>
                <w:color w:val="365F91" w:themeColor="accent1" w:themeShade="BF"/>
                <w:sz w:val="28"/>
                <w:szCs w:val="28"/>
              </w:rPr>
              <w:t xml:space="preserve"> </w:t>
            </w:r>
            <w:r w:rsidR="00BF563F">
              <w:rPr>
                <w:color w:val="365F91" w:themeColor="accent1" w:themeShade="BF"/>
                <w:sz w:val="28"/>
                <w:szCs w:val="28"/>
              </w:rPr>
              <w:t>– measure length and size</w:t>
            </w:r>
          </w:p>
        </w:tc>
        <w:tc>
          <w:tcPr>
            <w:tcW w:w="2608" w:type="dxa"/>
            <w:gridSpan w:val="2"/>
            <w:shd w:val="clear" w:color="auto" w:fill="3399FF"/>
          </w:tcPr>
          <w:p w:rsidR="003C0ECE" w:rsidRDefault="001453D2" w:rsidP="00BF563F">
            <w:pPr>
              <w:rPr>
                <w:color w:val="365F91" w:themeColor="accent1" w:themeShade="BF"/>
                <w:sz w:val="28"/>
                <w:szCs w:val="28"/>
              </w:rPr>
            </w:pPr>
            <w:r w:rsidRPr="00C16C0E">
              <w:rPr>
                <w:b/>
                <w:color w:val="FFFFFF" w:themeColor="background1"/>
                <w:sz w:val="28"/>
                <w:szCs w:val="28"/>
              </w:rPr>
              <w:t>Communication</w:t>
            </w:r>
            <w:r w:rsidR="00824F32" w:rsidRPr="00C16C0E">
              <w:rPr>
                <w:color w:val="FFFFFF" w:themeColor="background1"/>
                <w:sz w:val="28"/>
                <w:szCs w:val="28"/>
              </w:rPr>
              <w:t xml:space="preserve"> – </w:t>
            </w:r>
            <w:r w:rsidR="00824F32" w:rsidRPr="00C16C0E">
              <w:rPr>
                <w:color w:val="FFFFFF" w:themeColor="background1"/>
                <w:sz w:val="20"/>
                <w:szCs w:val="20"/>
              </w:rPr>
              <w:t xml:space="preserve">area of development will depend on group – SULP, targeted PECS, targeted </w:t>
            </w:r>
            <w:r w:rsidR="002F4259" w:rsidRPr="00C16C0E">
              <w:rPr>
                <w:color w:val="FFFFFF" w:themeColor="background1"/>
                <w:sz w:val="20"/>
                <w:szCs w:val="20"/>
              </w:rPr>
              <w:t>I.T based communication etc.</w:t>
            </w:r>
            <w:r w:rsidR="00BF563F" w:rsidRPr="00C16C0E">
              <w:rPr>
                <w:color w:val="FFFFFF" w:themeColor="background1"/>
                <w:sz w:val="20"/>
                <w:szCs w:val="20"/>
              </w:rPr>
              <w:t xml:space="preserve"> – Links to Speaking and Listening </w:t>
            </w:r>
          </w:p>
        </w:tc>
        <w:tc>
          <w:tcPr>
            <w:tcW w:w="2446" w:type="dxa"/>
            <w:shd w:val="clear" w:color="auto" w:fill="FFFFCC"/>
          </w:tcPr>
          <w:p w:rsidR="003C0ECE" w:rsidRPr="00C16C0E" w:rsidRDefault="001453D2">
            <w:pPr>
              <w:rPr>
                <w:color w:val="0070C0"/>
                <w:sz w:val="28"/>
                <w:szCs w:val="28"/>
              </w:rPr>
            </w:pPr>
            <w:r w:rsidRPr="00C16C0E">
              <w:rPr>
                <w:b/>
                <w:color w:val="0070C0"/>
                <w:sz w:val="28"/>
                <w:szCs w:val="28"/>
              </w:rPr>
              <w:t>Living Skills</w:t>
            </w:r>
            <w:r w:rsidR="00824F32" w:rsidRPr="00C16C0E">
              <w:rPr>
                <w:color w:val="0070C0"/>
                <w:sz w:val="28"/>
                <w:szCs w:val="28"/>
              </w:rPr>
              <w:t xml:space="preserve"> – Shopping for ingredients for diner</w:t>
            </w:r>
            <w:r w:rsidR="00BF563F" w:rsidRPr="00C16C0E">
              <w:rPr>
                <w:color w:val="0070C0"/>
                <w:sz w:val="28"/>
                <w:szCs w:val="28"/>
              </w:rPr>
              <w:t xml:space="preserve"> (Numeracy / Literacy targets)</w:t>
            </w:r>
          </w:p>
        </w:tc>
      </w:tr>
      <w:tr w:rsidR="00824F32" w:rsidTr="0074058E">
        <w:tc>
          <w:tcPr>
            <w:tcW w:w="2207" w:type="dxa"/>
            <w:gridSpan w:val="2"/>
            <w:shd w:val="clear" w:color="auto" w:fill="F2F2F2" w:themeFill="background1" w:themeFillShade="F2"/>
            <w:vAlign w:val="center"/>
          </w:tcPr>
          <w:p w:rsidR="00824F32" w:rsidRPr="001453D2" w:rsidRDefault="00824F32" w:rsidP="001453D2">
            <w:pPr>
              <w:jc w:val="center"/>
              <w:rPr>
                <w:b/>
                <w:color w:val="365F91" w:themeColor="accent1" w:themeShade="BF"/>
                <w:sz w:val="28"/>
                <w:szCs w:val="28"/>
              </w:rPr>
            </w:pPr>
            <w:r>
              <w:rPr>
                <w:b/>
                <w:color w:val="365F91" w:themeColor="accent1" w:themeShade="BF"/>
                <w:sz w:val="28"/>
                <w:szCs w:val="28"/>
              </w:rPr>
              <w:t>10:20 - 10:40</w:t>
            </w:r>
          </w:p>
        </w:tc>
        <w:tc>
          <w:tcPr>
            <w:tcW w:w="10173" w:type="dxa"/>
            <w:gridSpan w:val="5"/>
            <w:vAlign w:val="center"/>
          </w:tcPr>
          <w:p w:rsidR="00824F32" w:rsidRDefault="00824F32" w:rsidP="003C0ECE">
            <w:pPr>
              <w:jc w:val="center"/>
              <w:rPr>
                <w:color w:val="365F91" w:themeColor="accent1" w:themeShade="BF"/>
                <w:sz w:val="28"/>
                <w:szCs w:val="28"/>
              </w:rPr>
            </w:pPr>
            <w:r>
              <w:rPr>
                <w:color w:val="365F91" w:themeColor="accent1" w:themeShade="BF"/>
                <w:sz w:val="28"/>
                <w:szCs w:val="28"/>
              </w:rPr>
              <w:t>Morning break</w:t>
            </w:r>
          </w:p>
        </w:tc>
        <w:tc>
          <w:tcPr>
            <w:tcW w:w="2446" w:type="dxa"/>
            <w:vMerge w:val="restart"/>
            <w:shd w:val="clear" w:color="auto" w:fill="FFFFCC"/>
            <w:vAlign w:val="center"/>
          </w:tcPr>
          <w:p w:rsidR="00824F32" w:rsidRPr="00824F32" w:rsidRDefault="00824F32" w:rsidP="003C0ECE">
            <w:pPr>
              <w:jc w:val="center"/>
              <w:rPr>
                <w:color w:val="365F91" w:themeColor="accent1" w:themeShade="BF"/>
                <w:sz w:val="20"/>
                <w:szCs w:val="20"/>
              </w:rPr>
            </w:pPr>
            <w:r w:rsidRPr="00824F32">
              <w:rPr>
                <w:color w:val="365F91" w:themeColor="accent1" w:themeShade="BF"/>
                <w:sz w:val="20"/>
                <w:szCs w:val="20"/>
              </w:rPr>
              <w:t>Break / drink taken as food prep and cooking allows</w:t>
            </w:r>
          </w:p>
        </w:tc>
      </w:tr>
      <w:tr w:rsidR="00824F32" w:rsidTr="0074058E">
        <w:tc>
          <w:tcPr>
            <w:tcW w:w="2207" w:type="dxa"/>
            <w:gridSpan w:val="2"/>
            <w:shd w:val="clear" w:color="auto" w:fill="F2F2F2" w:themeFill="background1" w:themeFillShade="F2"/>
            <w:vAlign w:val="center"/>
          </w:tcPr>
          <w:p w:rsidR="00824F32" w:rsidRPr="001453D2" w:rsidRDefault="00824F32" w:rsidP="001453D2">
            <w:pPr>
              <w:jc w:val="center"/>
              <w:rPr>
                <w:b/>
                <w:color w:val="365F91" w:themeColor="accent1" w:themeShade="BF"/>
                <w:sz w:val="28"/>
                <w:szCs w:val="28"/>
              </w:rPr>
            </w:pPr>
            <w:r>
              <w:rPr>
                <w:b/>
                <w:color w:val="365F91" w:themeColor="accent1" w:themeShade="BF"/>
                <w:sz w:val="28"/>
                <w:szCs w:val="28"/>
              </w:rPr>
              <w:t>10:40 - 10:55</w:t>
            </w:r>
          </w:p>
        </w:tc>
        <w:tc>
          <w:tcPr>
            <w:tcW w:w="10173" w:type="dxa"/>
            <w:gridSpan w:val="5"/>
            <w:shd w:val="clear" w:color="auto" w:fill="FFFFCC"/>
            <w:vAlign w:val="center"/>
          </w:tcPr>
          <w:p w:rsidR="00824F32" w:rsidRDefault="00824F32" w:rsidP="003C0ECE">
            <w:pPr>
              <w:jc w:val="center"/>
              <w:rPr>
                <w:color w:val="365F91" w:themeColor="accent1" w:themeShade="BF"/>
                <w:sz w:val="28"/>
                <w:szCs w:val="28"/>
              </w:rPr>
            </w:pPr>
            <w:r>
              <w:rPr>
                <w:color w:val="365F91" w:themeColor="accent1" w:themeShade="BF"/>
                <w:sz w:val="28"/>
                <w:szCs w:val="28"/>
              </w:rPr>
              <w:t>Life Skills &amp; independence tasks centred around healthy snacks and drinks</w:t>
            </w:r>
          </w:p>
        </w:tc>
        <w:tc>
          <w:tcPr>
            <w:tcW w:w="2446" w:type="dxa"/>
            <w:vMerge/>
            <w:shd w:val="clear" w:color="auto" w:fill="FFFFCC"/>
            <w:vAlign w:val="center"/>
          </w:tcPr>
          <w:p w:rsidR="00824F32" w:rsidRDefault="00824F32" w:rsidP="003C0ECE">
            <w:pPr>
              <w:jc w:val="center"/>
              <w:rPr>
                <w:color w:val="365F91" w:themeColor="accent1" w:themeShade="BF"/>
                <w:sz w:val="28"/>
                <w:szCs w:val="28"/>
              </w:rPr>
            </w:pPr>
          </w:p>
        </w:tc>
      </w:tr>
      <w:tr w:rsidR="00C16C0E" w:rsidTr="0074058E">
        <w:trPr>
          <w:trHeight w:val="1439"/>
        </w:trPr>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Pr>
                <w:b/>
                <w:color w:val="365F91" w:themeColor="accent1" w:themeShade="BF"/>
                <w:sz w:val="28"/>
                <w:szCs w:val="28"/>
              </w:rPr>
              <w:t>10:55 - 12:00</w:t>
            </w:r>
          </w:p>
        </w:tc>
        <w:tc>
          <w:tcPr>
            <w:tcW w:w="2530" w:type="dxa"/>
            <w:shd w:val="clear" w:color="auto" w:fill="3399FF"/>
            <w:vAlign w:val="center"/>
          </w:tcPr>
          <w:p w:rsidR="003C0ECE" w:rsidRPr="00C16C0E" w:rsidRDefault="00BF563F" w:rsidP="00BF563F">
            <w:pPr>
              <w:rPr>
                <w:color w:val="FFFFFF" w:themeColor="background1"/>
                <w:sz w:val="28"/>
                <w:szCs w:val="28"/>
              </w:rPr>
            </w:pPr>
            <w:r w:rsidRPr="00C16C0E">
              <w:rPr>
                <w:b/>
                <w:color w:val="FFFFFF" w:themeColor="background1"/>
                <w:sz w:val="28"/>
                <w:szCs w:val="28"/>
              </w:rPr>
              <w:t>Literacy</w:t>
            </w:r>
            <w:r w:rsidRPr="00C16C0E">
              <w:rPr>
                <w:color w:val="FFFFFF" w:themeColor="background1"/>
                <w:sz w:val="28"/>
                <w:szCs w:val="28"/>
              </w:rPr>
              <w:t xml:space="preserve"> – non-fiction texts reading instructions for planting seeds</w:t>
            </w:r>
          </w:p>
        </w:tc>
        <w:tc>
          <w:tcPr>
            <w:tcW w:w="2505" w:type="dxa"/>
            <w:shd w:val="clear" w:color="auto" w:fill="3399FF"/>
            <w:vAlign w:val="center"/>
          </w:tcPr>
          <w:p w:rsidR="003C0ECE" w:rsidRPr="00C16C0E" w:rsidRDefault="00BF563F" w:rsidP="00BF563F">
            <w:pPr>
              <w:rPr>
                <w:color w:val="FFFFFF" w:themeColor="background1"/>
                <w:sz w:val="28"/>
                <w:szCs w:val="28"/>
              </w:rPr>
            </w:pPr>
            <w:r w:rsidRPr="00C16C0E">
              <w:rPr>
                <w:b/>
                <w:color w:val="FFFFFF" w:themeColor="background1"/>
                <w:sz w:val="28"/>
                <w:szCs w:val="28"/>
              </w:rPr>
              <w:t xml:space="preserve">Literacy </w:t>
            </w:r>
            <w:r w:rsidRPr="00C16C0E">
              <w:rPr>
                <w:color w:val="FFFFFF" w:themeColor="background1"/>
                <w:sz w:val="28"/>
                <w:szCs w:val="28"/>
              </w:rPr>
              <w:t>– writing about plans for planting seeds</w:t>
            </w:r>
          </w:p>
        </w:tc>
        <w:tc>
          <w:tcPr>
            <w:tcW w:w="2530" w:type="dxa"/>
            <w:shd w:val="clear" w:color="auto" w:fill="3399FF"/>
            <w:vAlign w:val="center"/>
          </w:tcPr>
          <w:p w:rsidR="003C0ECE" w:rsidRPr="00C16C0E" w:rsidRDefault="001453D2" w:rsidP="00BF563F">
            <w:pPr>
              <w:rPr>
                <w:color w:val="FFFFFF" w:themeColor="background1"/>
                <w:sz w:val="28"/>
                <w:szCs w:val="28"/>
              </w:rPr>
            </w:pPr>
            <w:r w:rsidRPr="00C16C0E">
              <w:rPr>
                <w:b/>
                <w:color w:val="FFFFFF" w:themeColor="background1"/>
                <w:sz w:val="28"/>
                <w:szCs w:val="28"/>
              </w:rPr>
              <w:t>Literacy</w:t>
            </w:r>
            <w:r w:rsidR="002F4259" w:rsidRPr="00C16C0E">
              <w:rPr>
                <w:color w:val="FFFFFF" w:themeColor="background1"/>
                <w:sz w:val="28"/>
                <w:szCs w:val="28"/>
              </w:rPr>
              <w:t xml:space="preserve"> – preparing a shopping list for Living Skills</w:t>
            </w:r>
            <w:r w:rsidR="00BF563F" w:rsidRPr="00C16C0E">
              <w:rPr>
                <w:color w:val="FFFFFF" w:themeColor="background1"/>
                <w:sz w:val="28"/>
                <w:szCs w:val="28"/>
              </w:rPr>
              <w:t xml:space="preserve"> (writing)</w:t>
            </w:r>
          </w:p>
        </w:tc>
        <w:tc>
          <w:tcPr>
            <w:tcW w:w="2608" w:type="dxa"/>
            <w:gridSpan w:val="2"/>
            <w:shd w:val="clear" w:color="auto" w:fill="FF0000"/>
            <w:vAlign w:val="center"/>
          </w:tcPr>
          <w:p w:rsidR="003C0ECE" w:rsidRDefault="00824F32" w:rsidP="00BF563F">
            <w:pPr>
              <w:rPr>
                <w:color w:val="365F91" w:themeColor="accent1" w:themeShade="BF"/>
                <w:sz w:val="28"/>
                <w:szCs w:val="28"/>
              </w:rPr>
            </w:pPr>
            <w:r w:rsidRPr="00C16C0E">
              <w:rPr>
                <w:b/>
                <w:color w:val="FFFFFF" w:themeColor="background1"/>
                <w:sz w:val="28"/>
                <w:szCs w:val="28"/>
              </w:rPr>
              <w:t>Myself and Others</w:t>
            </w:r>
            <w:r w:rsidR="002F4259" w:rsidRPr="00C16C0E">
              <w:rPr>
                <w:color w:val="FFFFFF" w:themeColor="background1"/>
                <w:sz w:val="28"/>
                <w:szCs w:val="28"/>
              </w:rPr>
              <w:t xml:space="preserve"> – Changes in my Body – body part names</w:t>
            </w:r>
          </w:p>
        </w:tc>
        <w:tc>
          <w:tcPr>
            <w:tcW w:w="2446" w:type="dxa"/>
            <w:shd w:val="clear" w:color="auto" w:fill="FFFFCC"/>
            <w:vAlign w:val="center"/>
          </w:tcPr>
          <w:p w:rsidR="003C0ECE" w:rsidRDefault="001453D2" w:rsidP="00824F32">
            <w:pPr>
              <w:rPr>
                <w:color w:val="365F91" w:themeColor="accent1" w:themeShade="BF"/>
                <w:sz w:val="28"/>
                <w:szCs w:val="28"/>
              </w:rPr>
            </w:pPr>
            <w:r w:rsidRPr="002F4259">
              <w:rPr>
                <w:b/>
                <w:color w:val="365F91" w:themeColor="accent1" w:themeShade="BF"/>
                <w:sz w:val="28"/>
                <w:szCs w:val="28"/>
              </w:rPr>
              <w:t>Living Skills</w:t>
            </w:r>
            <w:r w:rsidR="00824F32">
              <w:rPr>
                <w:color w:val="365F91" w:themeColor="accent1" w:themeShade="BF"/>
                <w:sz w:val="28"/>
                <w:szCs w:val="28"/>
              </w:rPr>
              <w:t xml:space="preserve"> – cooking our own meal</w:t>
            </w:r>
          </w:p>
        </w:tc>
      </w:tr>
      <w:tr w:rsidR="00824F32" w:rsidTr="0074058E">
        <w:tc>
          <w:tcPr>
            <w:tcW w:w="2207" w:type="dxa"/>
            <w:gridSpan w:val="2"/>
            <w:shd w:val="clear" w:color="auto" w:fill="F2F2F2" w:themeFill="background1" w:themeFillShade="F2"/>
            <w:vAlign w:val="center"/>
          </w:tcPr>
          <w:p w:rsidR="00824F32" w:rsidRPr="001453D2" w:rsidRDefault="00824F32" w:rsidP="001453D2">
            <w:pPr>
              <w:jc w:val="center"/>
              <w:rPr>
                <w:b/>
                <w:color w:val="365F91" w:themeColor="accent1" w:themeShade="BF"/>
                <w:sz w:val="28"/>
                <w:szCs w:val="28"/>
              </w:rPr>
            </w:pPr>
            <w:r>
              <w:rPr>
                <w:b/>
                <w:color w:val="365F91" w:themeColor="accent1" w:themeShade="BF"/>
                <w:sz w:val="28"/>
                <w:szCs w:val="28"/>
              </w:rPr>
              <w:t>12:00 - 12:40</w:t>
            </w:r>
          </w:p>
        </w:tc>
        <w:tc>
          <w:tcPr>
            <w:tcW w:w="12619" w:type="dxa"/>
            <w:gridSpan w:val="6"/>
            <w:shd w:val="clear" w:color="auto" w:fill="FFFFCC"/>
            <w:vAlign w:val="center"/>
          </w:tcPr>
          <w:p w:rsidR="00824F32" w:rsidRDefault="00824F32" w:rsidP="00824F32">
            <w:pPr>
              <w:jc w:val="center"/>
              <w:rPr>
                <w:color w:val="365F91" w:themeColor="accent1" w:themeShade="BF"/>
                <w:sz w:val="28"/>
                <w:szCs w:val="28"/>
              </w:rPr>
            </w:pPr>
            <w:r>
              <w:rPr>
                <w:color w:val="365F91" w:themeColor="accent1" w:themeShade="BF"/>
                <w:sz w:val="28"/>
                <w:szCs w:val="28"/>
              </w:rPr>
              <w:t>Life Skills &amp; independence tasks centred around eating, dinner and social skills</w:t>
            </w:r>
          </w:p>
        </w:tc>
      </w:tr>
      <w:tr w:rsidR="003C0ECE" w:rsidTr="0074058E">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Pr>
                <w:b/>
                <w:color w:val="365F91" w:themeColor="accent1" w:themeShade="BF"/>
                <w:sz w:val="28"/>
                <w:szCs w:val="28"/>
              </w:rPr>
              <w:t>12:40 - 1:20</w:t>
            </w:r>
          </w:p>
        </w:tc>
        <w:tc>
          <w:tcPr>
            <w:tcW w:w="12619" w:type="dxa"/>
            <w:gridSpan w:val="6"/>
            <w:vAlign w:val="center"/>
          </w:tcPr>
          <w:p w:rsidR="003C0ECE" w:rsidRDefault="003C0ECE" w:rsidP="003C0ECE">
            <w:pPr>
              <w:jc w:val="center"/>
              <w:rPr>
                <w:color w:val="365F91" w:themeColor="accent1" w:themeShade="BF"/>
                <w:sz w:val="28"/>
                <w:szCs w:val="28"/>
              </w:rPr>
            </w:pPr>
            <w:r>
              <w:rPr>
                <w:color w:val="365F91" w:themeColor="accent1" w:themeShade="BF"/>
                <w:sz w:val="28"/>
                <w:szCs w:val="28"/>
              </w:rPr>
              <w:t>Mid-day break – including social learning</w:t>
            </w:r>
          </w:p>
        </w:tc>
      </w:tr>
      <w:tr w:rsidR="003C0ECE" w:rsidTr="0074058E">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Pr>
                <w:b/>
                <w:color w:val="365F91" w:themeColor="accent1" w:themeShade="BF"/>
                <w:sz w:val="28"/>
                <w:szCs w:val="28"/>
              </w:rPr>
              <w:t>1:20 - 1:30</w:t>
            </w:r>
          </w:p>
        </w:tc>
        <w:tc>
          <w:tcPr>
            <w:tcW w:w="12619" w:type="dxa"/>
            <w:gridSpan w:val="6"/>
            <w:vAlign w:val="center"/>
          </w:tcPr>
          <w:p w:rsidR="003C0ECE" w:rsidRDefault="001453D2" w:rsidP="001453D2">
            <w:pPr>
              <w:jc w:val="center"/>
              <w:rPr>
                <w:color w:val="365F91" w:themeColor="accent1" w:themeShade="BF"/>
                <w:sz w:val="28"/>
                <w:szCs w:val="28"/>
              </w:rPr>
            </w:pPr>
            <w:r>
              <w:rPr>
                <w:color w:val="365F91" w:themeColor="accent1" w:themeShade="BF"/>
                <w:sz w:val="28"/>
                <w:szCs w:val="28"/>
              </w:rPr>
              <w:t>Getting ready to learn</w:t>
            </w:r>
          </w:p>
        </w:tc>
      </w:tr>
      <w:tr w:rsidR="0074058E" w:rsidTr="0074058E">
        <w:trPr>
          <w:trHeight w:val="1351"/>
        </w:trPr>
        <w:tc>
          <w:tcPr>
            <w:tcW w:w="2207" w:type="dxa"/>
            <w:gridSpan w:val="2"/>
            <w:shd w:val="clear" w:color="auto" w:fill="F2F2F2" w:themeFill="background1" w:themeFillShade="F2"/>
            <w:vAlign w:val="center"/>
          </w:tcPr>
          <w:p w:rsidR="00824F32" w:rsidRPr="001453D2" w:rsidRDefault="00824F32" w:rsidP="001453D2">
            <w:pPr>
              <w:jc w:val="center"/>
              <w:rPr>
                <w:b/>
                <w:color w:val="365F91" w:themeColor="accent1" w:themeShade="BF"/>
                <w:sz w:val="28"/>
                <w:szCs w:val="28"/>
              </w:rPr>
            </w:pPr>
            <w:r>
              <w:rPr>
                <w:b/>
                <w:color w:val="365F91" w:themeColor="accent1" w:themeShade="BF"/>
                <w:sz w:val="28"/>
                <w:szCs w:val="28"/>
              </w:rPr>
              <w:t>1:30 - 2:30</w:t>
            </w:r>
          </w:p>
        </w:tc>
        <w:tc>
          <w:tcPr>
            <w:tcW w:w="2530" w:type="dxa"/>
            <w:shd w:val="clear" w:color="auto" w:fill="FFC000"/>
            <w:vAlign w:val="center"/>
          </w:tcPr>
          <w:p w:rsidR="00824F32" w:rsidRDefault="00824F32" w:rsidP="002F4259">
            <w:pPr>
              <w:rPr>
                <w:color w:val="365F91" w:themeColor="accent1" w:themeShade="BF"/>
                <w:sz w:val="28"/>
                <w:szCs w:val="28"/>
              </w:rPr>
            </w:pPr>
            <w:r w:rsidRPr="002F4259">
              <w:rPr>
                <w:b/>
                <w:color w:val="365F91" w:themeColor="accent1" w:themeShade="BF"/>
                <w:sz w:val="28"/>
                <w:szCs w:val="28"/>
              </w:rPr>
              <w:t>Knowledge and Understanding of the World</w:t>
            </w:r>
            <w:r w:rsidR="002F4259">
              <w:rPr>
                <w:color w:val="365F91" w:themeColor="accent1" w:themeShade="BF"/>
                <w:sz w:val="28"/>
                <w:szCs w:val="28"/>
              </w:rPr>
              <w:t xml:space="preserve"> – Buddhism and mindfulness</w:t>
            </w:r>
          </w:p>
        </w:tc>
        <w:tc>
          <w:tcPr>
            <w:tcW w:w="2505" w:type="dxa"/>
            <w:vMerge w:val="restart"/>
            <w:shd w:val="clear" w:color="auto" w:fill="FFFF99"/>
            <w:vAlign w:val="center"/>
          </w:tcPr>
          <w:p w:rsidR="00824F32" w:rsidRDefault="00824F32" w:rsidP="002F4259">
            <w:pPr>
              <w:rPr>
                <w:color w:val="365F91" w:themeColor="accent1" w:themeShade="BF"/>
                <w:sz w:val="28"/>
                <w:szCs w:val="28"/>
              </w:rPr>
            </w:pPr>
            <w:r w:rsidRPr="002F4259">
              <w:rPr>
                <w:b/>
                <w:color w:val="365F91" w:themeColor="accent1" w:themeShade="BF"/>
                <w:sz w:val="28"/>
                <w:szCs w:val="28"/>
              </w:rPr>
              <w:t>Personal Learning and Thinking Skills</w:t>
            </w:r>
            <w:r w:rsidR="002F4259">
              <w:rPr>
                <w:color w:val="365F91" w:themeColor="accent1" w:themeShade="BF"/>
                <w:sz w:val="28"/>
                <w:szCs w:val="28"/>
              </w:rPr>
              <w:t xml:space="preserve"> – planning a garden area with a focus on creative and reflective learning</w:t>
            </w:r>
          </w:p>
        </w:tc>
        <w:tc>
          <w:tcPr>
            <w:tcW w:w="2530" w:type="dxa"/>
            <w:vMerge w:val="restart"/>
            <w:shd w:val="clear" w:color="auto" w:fill="FFC000"/>
            <w:vAlign w:val="center"/>
          </w:tcPr>
          <w:p w:rsidR="00824F32" w:rsidRDefault="00824F32" w:rsidP="00824F32">
            <w:pPr>
              <w:rPr>
                <w:color w:val="365F91" w:themeColor="accent1" w:themeShade="BF"/>
                <w:sz w:val="28"/>
                <w:szCs w:val="28"/>
              </w:rPr>
            </w:pPr>
            <w:r w:rsidRPr="002F4259">
              <w:rPr>
                <w:b/>
                <w:color w:val="365F91" w:themeColor="accent1" w:themeShade="BF"/>
                <w:sz w:val="28"/>
                <w:szCs w:val="28"/>
              </w:rPr>
              <w:t>Knowledge and Understanding of the World</w:t>
            </w:r>
            <w:r w:rsidR="002F4259">
              <w:rPr>
                <w:color w:val="365F91" w:themeColor="accent1" w:themeShade="BF"/>
                <w:sz w:val="28"/>
                <w:szCs w:val="28"/>
              </w:rPr>
              <w:t xml:space="preserve"> – understanding what plants needs to grow</w:t>
            </w:r>
          </w:p>
        </w:tc>
        <w:tc>
          <w:tcPr>
            <w:tcW w:w="2533" w:type="dxa"/>
            <w:vMerge w:val="restart"/>
            <w:shd w:val="clear" w:color="auto" w:fill="00FF00"/>
            <w:vAlign w:val="center"/>
          </w:tcPr>
          <w:p w:rsidR="00824F32" w:rsidRDefault="00824F32" w:rsidP="00824F32">
            <w:pPr>
              <w:rPr>
                <w:color w:val="365F91" w:themeColor="accent1" w:themeShade="BF"/>
                <w:sz w:val="28"/>
                <w:szCs w:val="28"/>
              </w:rPr>
            </w:pPr>
            <w:r w:rsidRPr="002F4259">
              <w:rPr>
                <w:b/>
                <w:color w:val="365F91" w:themeColor="accent1" w:themeShade="BF"/>
                <w:sz w:val="28"/>
                <w:szCs w:val="28"/>
              </w:rPr>
              <w:t>Physical Development</w:t>
            </w:r>
            <w:r w:rsidR="002F4259">
              <w:rPr>
                <w:color w:val="365F91" w:themeColor="accent1" w:themeShade="BF"/>
                <w:sz w:val="28"/>
                <w:szCs w:val="28"/>
              </w:rPr>
              <w:t xml:space="preserve"> – undressing / dressing skills, personal hygiene and Yoga</w:t>
            </w:r>
          </w:p>
        </w:tc>
        <w:tc>
          <w:tcPr>
            <w:tcW w:w="2521" w:type="dxa"/>
            <w:gridSpan w:val="2"/>
            <w:vMerge w:val="restart"/>
            <w:shd w:val="clear" w:color="auto" w:fill="99CCFF"/>
            <w:vAlign w:val="center"/>
          </w:tcPr>
          <w:p w:rsidR="00824F32" w:rsidRDefault="00824F32" w:rsidP="00824F32">
            <w:pPr>
              <w:rPr>
                <w:color w:val="365F91" w:themeColor="accent1" w:themeShade="BF"/>
                <w:sz w:val="28"/>
                <w:szCs w:val="28"/>
              </w:rPr>
            </w:pPr>
            <w:r w:rsidRPr="002F4259">
              <w:rPr>
                <w:b/>
                <w:color w:val="365F91" w:themeColor="accent1" w:themeShade="BF"/>
                <w:sz w:val="28"/>
                <w:szCs w:val="28"/>
              </w:rPr>
              <w:t>Creative Development</w:t>
            </w:r>
            <w:r w:rsidR="002F4259">
              <w:rPr>
                <w:color w:val="365F91" w:themeColor="accent1" w:themeShade="BF"/>
                <w:sz w:val="28"/>
                <w:szCs w:val="28"/>
              </w:rPr>
              <w:t xml:space="preserve"> – Using simple colour palettes related to Van Gough’s Sunflowers</w:t>
            </w:r>
          </w:p>
        </w:tc>
      </w:tr>
      <w:tr w:rsidR="0074058E" w:rsidTr="0074058E">
        <w:trPr>
          <w:trHeight w:val="918"/>
        </w:trPr>
        <w:tc>
          <w:tcPr>
            <w:tcW w:w="2207" w:type="dxa"/>
            <w:gridSpan w:val="2"/>
            <w:shd w:val="clear" w:color="auto" w:fill="F2F2F2" w:themeFill="background1" w:themeFillShade="F2"/>
            <w:vAlign w:val="center"/>
          </w:tcPr>
          <w:p w:rsidR="00824F32" w:rsidRDefault="00824F32" w:rsidP="001453D2">
            <w:pPr>
              <w:jc w:val="center"/>
              <w:rPr>
                <w:b/>
                <w:color w:val="365F91" w:themeColor="accent1" w:themeShade="BF"/>
                <w:sz w:val="28"/>
                <w:szCs w:val="28"/>
              </w:rPr>
            </w:pPr>
            <w:r>
              <w:rPr>
                <w:b/>
                <w:color w:val="365F91" w:themeColor="accent1" w:themeShade="BF"/>
                <w:sz w:val="28"/>
                <w:szCs w:val="28"/>
              </w:rPr>
              <w:t>2:30 - 3:20</w:t>
            </w:r>
          </w:p>
        </w:tc>
        <w:tc>
          <w:tcPr>
            <w:tcW w:w="2530" w:type="dxa"/>
            <w:shd w:val="clear" w:color="auto" w:fill="FFC000"/>
          </w:tcPr>
          <w:p w:rsidR="00824F32" w:rsidRDefault="002F4259">
            <w:pPr>
              <w:rPr>
                <w:color w:val="365F91" w:themeColor="accent1" w:themeShade="BF"/>
                <w:sz w:val="28"/>
                <w:szCs w:val="28"/>
              </w:rPr>
            </w:pPr>
            <w:r>
              <w:rPr>
                <w:color w:val="365F91" w:themeColor="accent1" w:themeShade="BF"/>
                <w:sz w:val="28"/>
                <w:szCs w:val="28"/>
              </w:rPr>
              <w:t xml:space="preserve">Using a computer to design </w:t>
            </w:r>
            <w:r w:rsidR="00BF563F">
              <w:rPr>
                <w:color w:val="365F91" w:themeColor="accent1" w:themeShade="BF"/>
                <w:sz w:val="28"/>
                <w:szCs w:val="28"/>
              </w:rPr>
              <w:t>plant bed signs</w:t>
            </w:r>
          </w:p>
        </w:tc>
        <w:tc>
          <w:tcPr>
            <w:tcW w:w="2505" w:type="dxa"/>
            <w:vMerge/>
            <w:shd w:val="clear" w:color="auto" w:fill="FFFF99"/>
          </w:tcPr>
          <w:p w:rsidR="00824F32" w:rsidRDefault="00824F32">
            <w:pPr>
              <w:rPr>
                <w:color w:val="365F91" w:themeColor="accent1" w:themeShade="BF"/>
                <w:sz w:val="28"/>
                <w:szCs w:val="28"/>
              </w:rPr>
            </w:pPr>
          </w:p>
        </w:tc>
        <w:tc>
          <w:tcPr>
            <w:tcW w:w="2530" w:type="dxa"/>
            <w:vMerge/>
            <w:shd w:val="clear" w:color="auto" w:fill="FFC000"/>
          </w:tcPr>
          <w:p w:rsidR="00824F32" w:rsidRDefault="00824F32">
            <w:pPr>
              <w:rPr>
                <w:color w:val="365F91" w:themeColor="accent1" w:themeShade="BF"/>
                <w:sz w:val="28"/>
                <w:szCs w:val="28"/>
              </w:rPr>
            </w:pPr>
          </w:p>
        </w:tc>
        <w:tc>
          <w:tcPr>
            <w:tcW w:w="2533" w:type="dxa"/>
            <w:vMerge/>
            <w:shd w:val="clear" w:color="auto" w:fill="00FF00"/>
          </w:tcPr>
          <w:p w:rsidR="00824F32" w:rsidRDefault="00824F32">
            <w:pPr>
              <w:rPr>
                <w:color w:val="365F91" w:themeColor="accent1" w:themeShade="BF"/>
                <w:sz w:val="28"/>
                <w:szCs w:val="28"/>
              </w:rPr>
            </w:pPr>
          </w:p>
        </w:tc>
        <w:tc>
          <w:tcPr>
            <w:tcW w:w="2521" w:type="dxa"/>
            <w:gridSpan w:val="2"/>
            <w:vMerge/>
            <w:shd w:val="clear" w:color="auto" w:fill="99CCFF"/>
          </w:tcPr>
          <w:p w:rsidR="00824F32" w:rsidRDefault="00824F32">
            <w:pPr>
              <w:rPr>
                <w:color w:val="365F91" w:themeColor="accent1" w:themeShade="BF"/>
                <w:sz w:val="28"/>
                <w:szCs w:val="28"/>
              </w:rPr>
            </w:pPr>
          </w:p>
        </w:tc>
      </w:tr>
      <w:tr w:rsidR="003C0ECE" w:rsidTr="0074058E">
        <w:tc>
          <w:tcPr>
            <w:tcW w:w="2207" w:type="dxa"/>
            <w:gridSpan w:val="2"/>
            <w:shd w:val="clear" w:color="auto" w:fill="F2F2F2" w:themeFill="background1" w:themeFillShade="F2"/>
            <w:vAlign w:val="center"/>
          </w:tcPr>
          <w:p w:rsidR="003C0ECE" w:rsidRPr="001453D2" w:rsidRDefault="001453D2" w:rsidP="001453D2">
            <w:pPr>
              <w:jc w:val="center"/>
              <w:rPr>
                <w:b/>
                <w:color w:val="365F91" w:themeColor="accent1" w:themeShade="BF"/>
                <w:sz w:val="28"/>
                <w:szCs w:val="28"/>
              </w:rPr>
            </w:pPr>
            <w:r w:rsidRPr="001453D2">
              <w:rPr>
                <w:b/>
                <w:color w:val="365F91" w:themeColor="accent1" w:themeShade="BF"/>
                <w:sz w:val="28"/>
                <w:szCs w:val="28"/>
              </w:rPr>
              <w:t>3:20</w:t>
            </w:r>
            <w:r>
              <w:rPr>
                <w:b/>
                <w:color w:val="365F91" w:themeColor="accent1" w:themeShade="BF"/>
                <w:sz w:val="28"/>
                <w:szCs w:val="28"/>
              </w:rPr>
              <w:t xml:space="preserve"> </w:t>
            </w:r>
            <w:r w:rsidRPr="001453D2">
              <w:rPr>
                <w:b/>
                <w:color w:val="365F91" w:themeColor="accent1" w:themeShade="BF"/>
                <w:sz w:val="28"/>
                <w:szCs w:val="28"/>
              </w:rPr>
              <w:t>-</w:t>
            </w:r>
            <w:r>
              <w:rPr>
                <w:b/>
                <w:color w:val="365F91" w:themeColor="accent1" w:themeShade="BF"/>
                <w:sz w:val="28"/>
                <w:szCs w:val="28"/>
              </w:rPr>
              <w:t xml:space="preserve"> </w:t>
            </w:r>
            <w:r w:rsidRPr="001453D2">
              <w:rPr>
                <w:b/>
                <w:color w:val="365F91" w:themeColor="accent1" w:themeShade="BF"/>
                <w:sz w:val="28"/>
                <w:szCs w:val="28"/>
              </w:rPr>
              <w:t>3:30</w:t>
            </w:r>
          </w:p>
        </w:tc>
        <w:tc>
          <w:tcPr>
            <w:tcW w:w="12619" w:type="dxa"/>
            <w:gridSpan w:val="6"/>
            <w:shd w:val="clear" w:color="auto" w:fill="FFFFCC"/>
            <w:vAlign w:val="center"/>
          </w:tcPr>
          <w:p w:rsidR="003C0ECE" w:rsidRDefault="001453D2" w:rsidP="001453D2">
            <w:pPr>
              <w:jc w:val="center"/>
              <w:rPr>
                <w:color w:val="365F91" w:themeColor="accent1" w:themeShade="BF"/>
                <w:sz w:val="28"/>
                <w:szCs w:val="28"/>
              </w:rPr>
            </w:pPr>
            <w:r>
              <w:rPr>
                <w:color w:val="365F91" w:themeColor="accent1" w:themeShade="BF"/>
                <w:sz w:val="28"/>
                <w:szCs w:val="28"/>
              </w:rPr>
              <w:t>Preparing to go home with independent learning tasks</w:t>
            </w:r>
          </w:p>
        </w:tc>
      </w:tr>
      <w:tr w:rsidR="0074058E" w:rsidTr="00BD2694">
        <w:tc>
          <w:tcPr>
            <w:tcW w:w="2063" w:type="dxa"/>
          </w:tcPr>
          <w:p w:rsidR="0074058E" w:rsidRDefault="0074058E">
            <w:pPr>
              <w:rPr>
                <w:color w:val="365F91" w:themeColor="accent1" w:themeShade="BF"/>
                <w:sz w:val="28"/>
                <w:szCs w:val="28"/>
              </w:rPr>
            </w:pPr>
          </w:p>
        </w:tc>
        <w:tc>
          <w:tcPr>
            <w:tcW w:w="12763" w:type="dxa"/>
            <w:gridSpan w:val="7"/>
          </w:tcPr>
          <w:p w:rsidR="0074058E" w:rsidRPr="0074058E" w:rsidRDefault="0074058E" w:rsidP="00C16C0E">
            <w:pPr>
              <w:jc w:val="center"/>
              <w:rPr>
                <w:b/>
                <w:color w:val="365F91" w:themeColor="accent1" w:themeShade="BF"/>
                <w:sz w:val="28"/>
                <w:szCs w:val="28"/>
              </w:rPr>
            </w:pPr>
            <w:r>
              <w:rPr>
                <w:b/>
                <w:color w:val="365F91" w:themeColor="accent1" w:themeShade="BF"/>
                <w:sz w:val="28"/>
                <w:szCs w:val="28"/>
              </w:rPr>
              <w:t xml:space="preserve">Summary of Learning for </w:t>
            </w:r>
            <w:r>
              <w:rPr>
                <w:b/>
                <w:i/>
                <w:color w:val="365F91" w:themeColor="accent1" w:themeShade="BF"/>
                <w:sz w:val="28"/>
                <w:szCs w:val="28"/>
              </w:rPr>
              <w:t xml:space="preserve">atypical </w:t>
            </w:r>
            <w:r>
              <w:rPr>
                <w:b/>
                <w:color w:val="365F91" w:themeColor="accent1" w:themeShade="BF"/>
                <w:sz w:val="28"/>
                <w:szCs w:val="28"/>
              </w:rPr>
              <w:t>pupil</w:t>
            </w:r>
            <w:r w:rsidR="00D41009">
              <w:rPr>
                <w:b/>
                <w:color w:val="365F91" w:themeColor="accent1" w:themeShade="BF"/>
                <w:sz w:val="28"/>
                <w:szCs w:val="28"/>
              </w:rPr>
              <w:t xml:space="preserve"> for a term</w:t>
            </w:r>
          </w:p>
        </w:tc>
      </w:tr>
      <w:tr w:rsidR="0074058E" w:rsidTr="0074058E">
        <w:trPr>
          <w:trHeight w:val="103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lastRenderedPageBreak/>
              <w:t>Communication and Literacy</w:t>
            </w:r>
          </w:p>
        </w:tc>
        <w:tc>
          <w:tcPr>
            <w:tcW w:w="12763" w:type="dxa"/>
            <w:gridSpan w:val="7"/>
            <w:vAlign w:val="center"/>
          </w:tcPr>
          <w:p w:rsidR="0074058E" w:rsidRDefault="0074058E" w:rsidP="0074058E">
            <w:pPr>
              <w:rPr>
                <w:color w:val="365F91" w:themeColor="accent1" w:themeShade="BF"/>
                <w:sz w:val="28"/>
                <w:szCs w:val="28"/>
              </w:rPr>
            </w:pPr>
            <w:r>
              <w:rPr>
                <w:color w:val="365F91" w:themeColor="accent1" w:themeShade="BF"/>
                <w:sz w:val="28"/>
                <w:szCs w:val="28"/>
              </w:rPr>
              <w:t>Personal targets have been achieved or exceeded – moved from needing support to organise and prepare shopping list for ingredients for a meal to doing this independently, moved from being unable (not confident enough) to ask for help from a shop assistant to asking shop assistant where an item is</w:t>
            </w:r>
          </w:p>
        </w:tc>
      </w:tr>
      <w:tr w:rsidR="0074058E" w:rsidTr="00D41009">
        <w:trPr>
          <w:trHeight w:val="71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Numeracy</w:t>
            </w:r>
          </w:p>
        </w:tc>
        <w:tc>
          <w:tcPr>
            <w:tcW w:w="12763" w:type="dxa"/>
            <w:gridSpan w:val="7"/>
            <w:vAlign w:val="center"/>
          </w:tcPr>
          <w:p w:rsidR="0074058E" w:rsidRDefault="0074058E" w:rsidP="0074058E">
            <w:pPr>
              <w:rPr>
                <w:color w:val="365F91" w:themeColor="accent1" w:themeShade="BF"/>
                <w:sz w:val="28"/>
                <w:szCs w:val="28"/>
              </w:rPr>
            </w:pPr>
            <w:r>
              <w:rPr>
                <w:color w:val="365F91" w:themeColor="accent1" w:themeShade="BF"/>
                <w:sz w:val="28"/>
                <w:szCs w:val="28"/>
              </w:rPr>
              <w:t>Personal targets have been achieved or exceeded</w:t>
            </w:r>
            <w:r w:rsidR="002837A6">
              <w:rPr>
                <w:color w:val="365F91" w:themeColor="accent1" w:themeShade="BF"/>
                <w:sz w:val="28"/>
                <w:szCs w:val="28"/>
              </w:rPr>
              <w:t xml:space="preserve"> – moved from being unable to set the oven temperature without support for a simple meal to being able to set this independently </w:t>
            </w:r>
          </w:p>
        </w:tc>
      </w:tr>
      <w:tr w:rsidR="0074058E" w:rsidTr="0074058E">
        <w:trPr>
          <w:trHeight w:val="103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Knowledge &amp; Understanding of the World</w:t>
            </w:r>
          </w:p>
        </w:tc>
        <w:tc>
          <w:tcPr>
            <w:tcW w:w="12763" w:type="dxa"/>
            <w:gridSpan w:val="7"/>
            <w:vAlign w:val="center"/>
          </w:tcPr>
          <w:p w:rsidR="0074058E" w:rsidRDefault="002837A6" w:rsidP="002837A6">
            <w:pPr>
              <w:rPr>
                <w:color w:val="365F91" w:themeColor="accent1" w:themeShade="BF"/>
                <w:sz w:val="28"/>
                <w:szCs w:val="28"/>
              </w:rPr>
            </w:pPr>
            <w:r>
              <w:rPr>
                <w:color w:val="365F91" w:themeColor="accent1" w:themeShade="BF"/>
                <w:sz w:val="28"/>
                <w:szCs w:val="28"/>
              </w:rPr>
              <w:t>Knows a plant needs water, soil and sunlight to grow, is able to practically show how their plant they have grown have flourished because of this, they know plants have roots, leaves, flowers and that some grow from seeds</w:t>
            </w:r>
            <w:r w:rsidR="00D41009">
              <w:rPr>
                <w:color w:val="365F91" w:themeColor="accent1" w:themeShade="BF"/>
                <w:sz w:val="28"/>
                <w:szCs w:val="28"/>
              </w:rPr>
              <w:t>.</w:t>
            </w:r>
          </w:p>
          <w:p w:rsidR="00D41009" w:rsidRDefault="00D41009" w:rsidP="002837A6">
            <w:pPr>
              <w:rPr>
                <w:color w:val="365F91" w:themeColor="accent1" w:themeShade="BF"/>
                <w:sz w:val="28"/>
                <w:szCs w:val="28"/>
              </w:rPr>
            </w:pPr>
            <w:r>
              <w:rPr>
                <w:color w:val="365F91" w:themeColor="accent1" w:themeShade="BF"/>
                <w:sz w:val="28"/>
                <w:szCs w:val="28"/>
              </w:rPr>
              <w:t>They are able to identify an image and statue / representation of Buddha – they are able to demonstrate mindfulness</w:t>
            </w:r>
          </w:p>
          <w:p w:rsidR="00D41009" w:rsidRDefault="00D41009" w:rsidP="002837A6">
            <w:pPr>
              <w:rPr>
                <w:color w:val="365F91" w:themeColor="accent1" w:themeShade="BF"/>
                <w:sz w:val="28"/>
                <w:szCs w:val="28"/>
              </w:rPr>
            </w:pPr>
            <w:r>
              <w:rPr>
                <w:color w:val="365F91" w:themeColor="accent1" w:themeShade="BF"/>
                <w:sz w:val="28"/>
                <w:szCs w:val="28"/>
              </w:rPr>
              <w:t>They have created signs for the plants they are growing using word, they have been able to laminate these and attach them using (after consideration and reasoning) appropriate faster to an appropriate stake</w:t>
            </w:r>
          </w:p>
        </w:tc>
      </w:tr>
      <w:tr w:rsidR="0074058E" w:rsidTr="00D41009">
        <w:trPr>
          <w:trHeight w:val="66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Living Skills</w:t>
            </w:r>
          </w:p>
        </w:tc>
        <w:tc>
          <w:tcPr>
            <w:tcW w:w="12763" w:type="dxa"/>
            <w:gridSpan w:val="7"/>
            <w:vAlign w:val="center"/>
          </w:tcPr>
          <w:p w:rsidR="0074058E" w:rsidRDefault="002837A6" w:rsidP="0074058E">
            <w:pPr>
              <w:rPr>
                <w:color w:val="365F91" w:themeColor="accent1" w:themeShade="BF"/>
                <w:sz w:val="28"/>
                <w:szCs w:val="28"/>
              </w:rPr>
            </w:pPr>
            <w:r>
              <w:rPr>
                <w:color w:val="365F91" w:themeColor="accent1" w:themeShade="BF"/>
                <w:sz w:val="28"/>
                <w:szCs w:val="28"/>
              </w:rPr>
              <w:t>Through practise and repetition have become more independent at shopping for, cooking and cleaning up after a meal</w:t>
            </w:r>
          </w:p>
        </w:tc>
      </w:tr>
      <w:tr w:rsidR="0074058E" w:rsidTr="00D41009">
        <w:trPr>
          <w:trHeight w:val="626"/>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My Self and Others</w:t>
            </w:r>
          </w:p>
        </w:tc>
        <w:tc>
          <w:tcPr>
            <w:tcW w:w="12763" w:type="dxa"/>
            <w:gridSpan w:val="7"/>
            <w:vAlign w:val="center"/>
          </w:tcPr>
          <w:p w:rsidR="0074058E" w:rsidRDefault="002837A6" w:rsidP="0074058E">
            <w:pPr>
              <w:rPr>
                <w:color w:val="365F91" w:themeColor="accent1" w:themeShade="BF"/>
                <w:sz w:val="28"/>
                <w:szCs w:val="28"/>
              </w:rPr>
            </w:pPr>
            <w:r>
              <w:rPr>
                <w:color w:val="365F91" w:themeColor="accent1" w:themeShade="BF"/>
                <w:sz w:val="28"/>
                <w:szCs w:val="28"/>
              </w:rPr>
              <w:t>Able to identify key parts of their body and know simple differences between a girl and a boy</w:t>
            </w:r>
          </w:p>
        </w:tc>
      </w:tr>
      <w:tr w:rsidR="0074058E" w:rsidTr="0074058E">
        <w:trPr>
          <w:trHeight w:val="103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Physical development</w:t>
            </w:r>
          </w:p>
        </w:tc>
        <w:tc>
          <w:tcPr>
            <w:tcW w:w="12763" w:type="dxa"/>
            <w:gridSpan w:val="7"/>
            <w:vAlign w:val="center"/>
          </w:tcPr>
          <w:p w:rsidR="0074058E" w:rsidRDefault="002837A6" w:rsidP="0074058E">
            <w:pPr>
              <w:rPr>
                <w:color w:val="365F91" w:themeColor="accent1" w:themeShade="BF"/>
                <w:sz w:val="28"/>
                <w:szCs w:val="28"/>
              </w:rPr>
            </w:pPr>
            <w:r>
              <w:rPr>
                <w:color w:val="365F91" w:themeColor="accent1" w:themeShade="BF"/>
                <w:sz w:val="28"/>
                <w:szCs w:val="28"/>
              </w:rPr>
              <w:t xml:space="preserve">Moved from with support buttoning up shirt to buttoning up shirt independently, moved from needing support for 5 yoga poses to being able to engage independently with the poses, moved from being unable to still at the end of the session to being </w:t>
            </w:r>
            <w:r w:rsidR="00C773DB">
              <w:rPr>
                <w:color w:val="365F91" w:themeColor="accent1" w:themeShade="BF"/>
                <w:sz w:val="28"/>
                <w:szCs w:val="28"/>
              </w:rPr>
              <w:t>able</w:t>
            </w:r>
            <w:r>
              <w:rPr>
                <w:color w:val="365F91" w:themeColor="accent1" w:themeShade="BF"/>
                <w:sz w:val="28"/>
                <w:szCs w:val="28"/>
              </w:rPr>
              <w:t xml:space="preserve"> to engage with stillness for 3 minutes</w:t>
            </w:r>
          </w:p>
        </w:tc>
      </w:tr>
      <w:tr w:rsidR="0074058E" w:rsidTr="0074058E">
        <w:trPr>
          <w:trHeight w:val="103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Creative Development</w:t>
            </w:r>
          </w:p>
        </w:tc>
        <w:tc>
          <w:tcPr>
            <w:tcW w:w="12763" w:type="dxa"/>
            <w:gridSpan w:val="7"/>
            <w:vAlign w:val="center"/>
          </w:tcPr>
          <w:p w:rsidR="0074058E" w:rsidRDefault="002837A6" w:rsidP="0074058E">
            <w:pPr>
              <w:rPr>
                <w:color w:val="365F91" w:themeColor="accent1" w:themeShade="BF"/>
                <w:sz w:val="28"/>
                <w:szCs w:val="28"/>
              </w:rPr>
            </w:pPr>
            <w:r>
              <w:rPr>
                <w:color w:val="365F91" w:themeColor="accent1" w:themeShade="BF"/>
                <w:sz w:val="28"/>
                <w:szCs w:val="28"/>
              </w:rPr>
              <w:t>Know who Van Gough was, paint through copying Sun Flowers using a limited palette of colours able to transfer this process to painting a picture of a plan they have grown with their own choice of a limited palette range</w:t>
            </w:r>
          </w:p>
        </w:tc>
      </w:tr>
      <w:tr w:rsidR="0074058E" w:rsidTr="0074058E">
        <w:trPr>
          <w:trHeight w:val="1039"/>
        </w:trPr>
        <w:tc>
          <w:tcPr>
            <w:tcW w:w="2063" w:type="dxa"/>
            <w:vAlign w:val="center"/>
          </w:tcPr>
          <w:p w:rsidR="0074058E" w:rsidRPr="0074058E" w:rsidRDefault="0074058E" w:rsidP="0074058E">
            <w:pPr>
              <w:rPr>
                <w:b/>
                <w:color w:val="365F91" w:themeColor="accent1" w:themeShade="BF"/>
                <w:sz w:val="28"/>
                <w:szCs w:val="28"/>
              </w:rPr>
            </w:pPr>
            <w:r w:rsidRPr="0074058E">
              <w:rPr>
                <w:b/>
                <w:color w:val="365F91" w:themeColor="accent1" w:themeShade="BF"/>
                <w:sz w:val="28"/>
                <w:szCs w:val="28"/>
              </w:rPr>
              <w:t>Personal Learning and Thinking Skills</w:t>
            </w:r>
          </w:p>
        </w:tc>
        <w:tc>
          <w:tcPr>
            <w:tcW w:w="12763" w:type="dxa"/>
            <w:gridSpan w:val="7"/>
            <w:vAlign w:val="center"/>
          </w:tcPr>
          <w:p w:rsidR="0074058E" w:rsidRDefault="002837A6" w:rsidP="0074058E">
            <w:pPr>
              <w:rPr>
                <w:color w:val="365F91" w:themeColor="accent1" w:themeShade="BF"/>
                <w:sz w:val="28"/>
                <w:szCs w:val="28"/>
              </w:rPr>
            </w:pPr>
            <w:r>
              <w:rPr>
                <w:color w:val="365F91" w:themeColor="accent1" w:themeShade="BF"/>
                <w:sz w:val="28"/>
                <w:szCs w:val="28"/>
              </w:rPr>
              <w:t>As an outcome of the period they</w:t>
            </w:r>
            <w:r w:rsidR="00D41009">
              <w:rPr>
                <w:color w:val="365F91" w:themeColor="accent1" w:themeShade="BF"/>
                <w:sz w:val="28"/>
                <w:szCs w:val="28"/>
              </w:rPr>
              <w:t xml:space="preserve"> have planted and arranged thei</w:t>
            </w:r>
            <w:r>
              <w:rPr>
                <w:color w:val="365F91" w:themeColor="accent1" w:themeShade="BF"/>
                <w:sz w:val="28"/>
                <w:szCs w:val="28"/>
              </w:rPr>
              <w:t>r own garden area, through the process they have developed their PLTS skil</w:t>
            </w:r>
            <w:r w:rsidR="00D41009">
              <w:rPr>
                <w:color w:val="365F91" w:themeColor="accent1" w:themeShade="BF"/>
                <w:sz w:val="28"/>
                <w:szCs w:val="28"/>
              </w:rPr>
              <w:t>ls so they were</w:t>
            </w:r>
            <w:r>
              <w:rPr>
                <w:color w:val="365F91" w:themeColor="accent1" w:themeShade="BF"/>
                <w:sz w:val="28"/>
                <w:szCs w:val="28"/>
              </w:rPr>
              <w:t xml:space="preserve"> able </w:t>
            </w:r>
            <w:r w:rsidR="00D41009">
              <w:rPr>
                <w:color w:val="365F91" w:themeColor="accent1" w:themeShade="BF"/>
                <w:sz w:val="28"/>
                <w:szCs w:val="28"/>
              </w:rPr>
              <w:t>more able to come up with own ideas for planning and then they have also developed their ability to say what they would do better next time</w:t>
            </w:r>
          </w:p>
        </w:tc>
      </w:tr>
    </w:tbl>
    <w:p w:rsidR="003C0ECE" w:rsidRDefault="003C0ECE">
      <w:pPr>
        <w:rPr>
          <w:color w:val="365F91" w:themeColor="accent1" w:themeShade="BF"/>
          <w:sz w:val="28"/>
          <w:szCs w:val="28"/>
        </w:rPr>
      </w:pPr>
    </w:p>
    <w:p w:rsidR="00BD2694" w:rsidRDefault="00BD2694">
      <w:pPr>
        <w:rPr>
          <w:color w:val="365F91" w:themeColor="accent1" w:themeShade="BF"/>
          <w:sz w:val="28"/>
          <w:szCs w:val="28"/>
        </w:rPr>
        <w:sectPr w:rsidR="00BD2694" w:rsidSect="00D41009">
          <w:pgSz w:w="16838" w:h="11906" w:orient="landscape"/>
          <w:pgMar w:top="1132" w:right="1106" w:bottom="851" w:left="1440" w:header="425" w:footer="709" w:gutter="0"/>
          <w:cols w:space="708"/>
          <w:docGrid w:linePitch="360"/>
        </w:sectPr>
      </w:pPr>
    </w:p>
    <w:p w:rsidR="00BD2694" w:rsidRPr="00BD2694" w:rsidRDefault="00BD2694" w:rsidP="00BD2694">
      <w:pPr>
        <w:pStyle w:val="ListParagraph"/>
        <w:numPr>
          <w:ilvl w:val="0"/>
          <w:numId w:val="4"/>
        </w:numPr>
        <w:rPr>
          <w:color w:val="365F91" w:themeColor="accent1" w:themeShade="BF"/>
          <w:sz w:val="28"/>
          <w:szCs w:val="28"/>
        </w:rPr>
      </w:pPr>
      <w:r w:rsidRPr="00BD2694">
        <w:rPr>
          <w:b/>
          <w:color w:val="365F91" w:themeColor="accent1" w:themeShade="BF"/>
          <w:sz w:val="28"/>
          <w:szCs w:val="28"/>
        </w:rPr>
        <w:lastRenderedPageBreak/>
        <w:t>Key Stage 4</w:t>
      </w:r>
      <w:r>
        <w:rPr>
          <w:b/>
          <w:color w:val="365F91" w:themeColor="accent1" w:themeShade="BF"/>
          <w:sz w:val="28"/>
          <w:szCs w:val="28"/>
        </w:rPr>
        <w:t xml:space="preserve"> and into Post-16</w:t>
      </w:r>
    </w:p>
    <w:p w:rsidR="00BD2694" w:rsidRDefault="00BD2694">
      <w:pPr>
        <w:rPr>
          <w:color w:val="365F91" w:themeColor="accent1" w:themeShade="BF"/>
          <w:sz w:val="28"/>
          <w:szCs w:val="28"/>
        </w:rPr>
      </w:pPr>
      <w:r>
        <w:rPr>
          <w:color w:val="365F91" w:themeColor="accent1" w:themeShade="BF"/>
          <w:sz w:val="28"/>
          <w:szCs w:val="28"/>
        </w:rPr>
        <w:t>As pupils enter Key Stage 4 qualifications and accreditations become an important staging post; for some pupils these qualifications will act as entry point into further study at FE institutions and also allow the life skills of dealing with personal responsibility and stress management. The qualifications and accreditations also reflect a point of celebration</w:t>
      </w:r>
      <w:r w:rsidR="00596B7C">
        <w:rPr>
          <w:color w:val="365F91" w:themeColor="accent1" w:themeShade="BF"/>
          <w:sz w:val="28"/>
          <w:szCs w:val="28"/>
        </w:rPr>
        <w:t xml:space="preserve"> in a person’s life. Additionally qualifications if chosen correctly (and not for the sole purpose of </w:t>
      </w:r>
      <w:r w:rsidR="00596B7C" w:rsidRPr="00596B7C">
        <w:rPr>
          <w:i/>
          <w:color w:val="365F91" w:themeColor="accent1" w:themeShade="BF"/>
          <w:sz w:val="28"/>
          <w:szCs w:val="28"/>
        </w:rPr>
        <w:t>gaining a certificate</w:t>
      </w:r>
      <w:r w:rsidR="00596B7C">
        <w:rPr>
          <w:color w:val="365F91" w:themeColor="accent1" w:themeShade="BF"/>
          <w:sz w:val="28"/>
          <w:szCs w:val="28"/>
        </w:rPr>
        <w:t>) will also help drive standards as pupils work towards these goals.</w:t>
      </w:r>
    </w:p>
    <w:p w:rsidR="00596B7C" w:rsidRDefault="00596B7C">
      <w:pPr>
        <w:rPr>
          <w:color w:val="365F91" w:themeColor="accent1" w:themeShade="BF"/>
          <w:sz w:val="28"/>
          <w:szCs w:val="28"/>
        </w:rPr>
      </w:pPr>
      <w:r>
        <w:rPr>
          <w:color w:val="365F91" w:themeColor="accent1" w:themeShade="BF"/>
          <w:sz w:val="28"/>
          <w:szCs w:val="28"/>
        </w:rPr>
        <w:t>James Rennie will within pragmatic confines aim to provide personal routes towards qualifications that reflect talents and personal interest, where pupils are able to work towards (comparatively) advanced qualifications at Key Stage 4 we work with local secondary schools to enable specialist teaching to be accessed. For some pupils it is appropriate to continue programmes of study through into Post-16 to facilitate access to further qualifications; in these cases joint teaching with Post-16 pupils will enable peer to peer support and aid transition into Post-16.</w:t>
      </w:r>
    </w:p>
    <w:p w:rsidR="00596B7C" w:rsidRDefault="00596B7C">
      <w:pPr>
        <w:rPr>
          <w:color w:val="365F91" w:themeColor="accent1" w:themeShade="BF"/>
          <w:sz w:val="28"/>
          <w:szCs w:val="28"/>
        </w:rPr>
      </w:pPr>
      <w:r>
        <w:rPr>
          <w:color w:val="365F91" w:themeColor="accent1" w:themeShade="BF"/>
          <w:sz w:val="28"/>
          <w:szCs w:val="28"/>
        </w:rPr>
        <w:t xml:space="preserve">Referring through to the start of the document and the curriculum aims, other opportunities for Key Stage 4 and post-collaboration may also be appropriate, these may include vocational and </w:t>
      </w:r>
      <w:r w:rsidR="00A870D5">
        <w:rPr>
          <w:color w:val="365F91" w:themeColor="accent1" w:themeShade="BF"/>
          <w:sz w:val="28"/>
          <w:szCs w:val="28"/>
        </w:rPr>
        <w:t>physical development (using community facilities).</w:t>
      </w:r>
    </w:p>
    <w:p w:rsidR="00A870D5" w:rsidRDefault="00A870D5">
      <w:pPr>
        <w:rPr>
          <w:color w:val="365F91" w:themeColor="accent1" w:themeShade="BF"/>
          <w:sz w:val="28"/>
          <w:szCs w:val="28"/>
        </w:rPr>
      </w:pPr>
      <w:r>
        <w:rPr>
          <w:color w:val="365F91" w:themeColor="accent1" w:themeShade="BF"/>
          <w:sz w:val="28"/>
          <w:szCs w:val="28"/>
        </w:rPr>
        <w:t>An exemplar timetable for the formal curriculum is shown below;</w:t>
      </w:r>
    </w:p>
    <w:p w:rsidR="00A870D5" w:rsidRDefault="00A870D5">
      <w:pPr>
        <w:rPr>
          <w:color w:val="365F91" w:themeColor="accent1" w:themeShade="BF"/>
          <w:sz w:val="28"/>
          <w:szCs w:val="28"/>
        </w:rPr>
      </w:pPr>
      <w:r>
        <w:rPr>
          <w:color w:val="365F91" w:themeColor="accent1" w:themeShade="BF"/>
          <w:sz w:val="28"/>
          <w:szCs w:val="28"/>
        </w:rPr>
        <w:br w:type="page"/>
      </w:r>
    </w:p>
    <w:p w:rsidR="00A870D5" w:rsidRDefault="00A870D5">
      <w:pPr>
        <w:rPr>
          <w:color w:val="365F91" w:themeColor="accent1" w:themeShade="BF"/>
          <w:sz w:val="28"/>
          <w:szCs w:val="28"/>
        </w:rPr>
        <w:sectPr w:rsidR="00A870D5" w:rsidSect="00BD2694">
          <w:pgSz w:w="11906" w:h="16838"/>
          <w:pgMar w:top="1106" w:right="851" w:bottom="1440" w:left="1134" w:header="425" w:footer="709" w:gutter="0"/>
          <w:cols w:space="708"/>
          <w:docGrid w:linePitch="360"/>
        </w:sectPr>
      </w:pPr>
    </w:p>
    <w:tbl>
      <w:tblPr>
        <w:tblStyle w:val="TableGrid"/>
        <w:tblW w:w="0" w:type="auto"/>
        <w:tblInd w:w="-318" w:type="dxa"/>
        <w:tblLook w:val="04A0" w:firstRow="1" w:lastRow="0" w:firstColumn="1" w:lastColumn="0" w:noHBand="0" w:noVBand="1"/>
      </w:tblPr>
      <w:tblGrid>
        <w:gridCol w:w="2207"/>
        <w:gridCol w:w="2530"/>
        <w:gridCol w:w="2505"/>
        <w:gridCol w:w="2530"/>
        <w:gridCol w:w="2533"/>
        <w:gridCol w:w="75"/>
        <w:gridCol w:w="2446"/>
      </w:tblGrid>
      <w:tr w:rsidR="00A870D5" w:rsidRPr="001453D2" w:rsidTr="001018F8">
        <w:tc>
          <w:tcPr>
            <w:tcW w:w="2207" w:type="dxa"/>
            <w:tcBorders>
              <w:top w:val="nil"/>
              <w:left w:val="nil"/>
            </w:tcBorders>
          </w:tcPr>
          <w:p w:rsidR="00A870D5" w:rsidRDefault="00A870D5" w:rsidP="001018F8">
            <w:pPr>
              <w:rPr>
                <w:color w:val="365F91" w:themeColor="accent1" w:themeShade="BF"/>
                <w:sz w:val="28"/>
                <w:szCs w:val="28"/>
              </w:rPr>
            </w:pPr>
          </w:p>
        </w:tc>
        <w:tc>
          <w:tcPr>
            <w:tcW w:w="2530"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Monday</w:t>
            </w:r>
          </w:p>
        </w:tc>
        <w:tc>
          <w:tcPr>
            <w:tcW w:w="2505"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Tuesday</w:t>
            </w:r>
          </w:p>
        </w:tc>
        <w:tc>
          <w:tcPr>
            <w:tcW w:w="2530"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Wednesday</w:t>
            </w:r>
          </w:p>
        </w:tc>
        <w:tc>
          <w:tcPr>
            <w:tcW w:w="2608" w:type="dxa"/>
            <w:gridSpan w:val="2"/>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Thursday</w:t>
            </w:r>
          </w:p>
        </w:tc>
        <w:tc>
          <w:tcPr>
            <w:tcW w:w="2446"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Friday</w:t>
            </w:r>
          </w:p>
        </w:tc>
      </w:tr>
      <w:tr w:rsidR="00A870D5" w:rsidTr="001018F8">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 xml:space="preserve">8:50 - </w:t>
            </w:r>
            <w:r w:rsidRPr="001453D2">
              <w:rPr>
                <w:b/>
                <w:color w:val="365F91" w:themeColor="accent1" w:themeShade="BF"/>
                <w:sz w:val="28"/>
                <w:szCs w:val="28"/>
              </w:rPr>
              <w:t>9:20</w:t>
            </w:r>
          </w:p>
        </w:tc>
        <w:tc>
          <w:tcPr>
            <w:tcW w:w="12619" w:type="dxa"/>
            <w:gridSpan w:val="6"/>
            <w:shd w:val="clear" w:color="auto" w:fill="FFFFCC"/>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Getting ready to learn and independent learning tasks</w:t>
            </w:r>
          </w:p>
        </w:tc>
      </w:tr>
      <w:tr w:rsidR="00A870D5" w:rsidRPr="00C16C0E" w:rsidTr="003978C3">
        <w:trPr>
          <w:trHeight w:val="992"/>
        </w:trPr>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9:20 - 10:20</w:t>
            </w:r>
          </w:p>
        </w:tc>
        <w:tc>
          <w:tcPr>
            <w:tcW w:w="2530" w:type="dxa"/>
            <w:shd w:val="clear" w:color="auto" w:fill="99FF66"/>
            <w:vAlign w:val="center"/>
          </w:tcPr>
          <w:p w:rsidR="00A870D5" w:rsidRPr="00BF563F" w:rsidRDefault="00A870D5" w:rsidP="00A870D5">
            <w:pPr>
              <w:rPr>
                <w:b/>
                <w:color w:val="365F91" w:themeColor="accent1" w:themeShade="BF"/>
                <w:sz w:val="28"/>
                <w:szCs w:val="28"/>
              </w:rPr>
            </w:pPr>
            <w:r w:rsidRPr="00BF563F">
              <w:rPr>
                <w:b/>
                <w:color w:val="365F91" w:themeColor="accent1" w:themeShade="BF"/>
                <w:sz w:val="28"/>
                <w:szCs w:val="28"/>
              </w:rPr>
              <w:t>Numeracy</w:t>
            </w:r>
            <w:r>
              <w:rPr>
                <w:b/>
                <w:color w:val="365F91" w:themeColor="accent1" w:themeShade="BF"/>
                <w:sz w:val="28"/>
                <w:szCs w:val="28"/>
              </w:rPr>
              <w:t xml:space="preserve"> – </w:t>
            </w:r>
            <w:r>
              <w:rPr>
                <w:color w:val="365F91" w:themeColor="accent1" w:themeShade="BF"/>
                <w:sz w:val="28"/>
                <w:szCs w:val="28"/>
              </w:rPr>
              <w:t>Entry Level</w:t>
            </w:r>
          </w:p>
        </w:tc>
        <w:tc>
          <w:tcPr>
            <w:tcW w:w="2505" w:type="dxa"/>
            <w:shd w:val="clear" w:color="auto" w:fill="00B0F0"/>
            <w:vAlign w:val="center"/>
          </w:tcPr>
          <w:p w:rsidR="00A870D5" w:rsidRPr="00C16C0E" w:rsidRDefault="00A870D5" w:rsidP="001018F8">
            <w:pPr>
              <w:rPr>
                <w:color w:val="FFFFFF" w:themeColor="background1"/>
                <w:sz w:val="28"/>
                <w:szCs w:val="28"/>
              </w:rPr>
            </w:pPr>
            <w:r w:rsidRPr="00C16C0E">
              <w:rPr>
                <w:b/>
                <w:color w:val="FFFFFF" w:themeColor="background1"/>
                <w:sz w:val="28"/>
                <w:szCs w:val="28"/>
              </w:rPr>
              <w:t xml:space="preserve">Literacy </w:t>
            </w:r>
            <w:r w:rsidRPr="00C16C0E">
              <w:rPr>
                <w:color w:val="FFFFFF" w:themeColor="background1"/>
                <w:sz w:val="28"/>
                <w:szCs w:val="28"/>
              </w:rPr>
              <w:t xml:space="preserve">– </w:t>
            </w:r>
            <w:r>
              <w:rPr>
                <w:color w:val="FFFFFF" w:themeColor="background1"/>
                <w:sz w:val="28"/>
                <w:szCs w:val="28"/>
              </w:rPr>
              <w:t>Entry Level</w:t>
            </w:r>
          </w:p>
        </w:tc>
        <w:tc>
          <w:tcPr>
            <w:tcW w:w="2530" w:type="dxa"/>
            <w:shd w:val="clear" w:color="auto" w:fill="FFFFCC"/>
            <w:vAlign w:val="center"/>
          </w:tcPr>
          <w:p w:rsidR="00A870D5" w:rsidRDefault="00A870D5" w:rsidP="001018F8">
            <w:pPr>
              <w:rPr>
                <w:color w:val="365F91" w:themeColor="accent1" w:themeShade="BF"/>
                <w:sz w:val="28"/>
                <w:szCs w:val="28"/>
              </w:rPr>
            </w:pPr>
            <w:r>
              <w:rPr>
                <w:color w:val="365F91" w:themeColor="accent1" w:themeShade="BF"/>
                <w:sz w:val="28"/>
                <w:szCs w:val="28"/>
              </w:rPr>
              <w:t>Vocational and Work experience</w:t>
            </w:r>
            <w:r w:rsidR="003978C3">
              <w:rPr>
                <w:color w:val="365F91" w:themeColor="accent1" w:themeShade="BF"/>
                <w:sz w:val="28"/>
                <w:szCs w:val="28"/>
              </w:rPr>
              <w:t xml:space="preserve"> - </w:t>
            </w:r>
            <w:r w:rsidR="003978C3" w:rsidRPr="003978C3">
              <w:rPr>
                <w:color w:val="FF0000"/>
                <w:sz w:val="28"/>
                <w:szCs w:val="28"/>
              </w:rPr>
              <w:t>possible P-16 links for further study and extension</w:t>
            </w:r>
          </w:p>
        </w:tc>
        <w:tc>
          <w:tcPr>
            <w:tcW w:w="2608" w:type="dxa"/>
            <w:gridSpan w:val="2"/>
            <w:shd w:val="clear" w:color="auto" w:fill="3399FF"/>
          </w:tcPr>
          <w:p w:rsidR="00A870D5" w:rsidRDefault="00A870D5" w:rsidP="001018F8">
            <w:pPr>
              <w:rPr>
                <w:color w:val="365F91" w:themeColor="accent1" w:themeShade="BF"/>
                <w:sz w:val="28"/>
                <w:szCs w:val="28"/>
              </w:rPr>
            </w:pPr>
            <w:r w:rsidRPr="00C16C0E">
              <w:rPr>
                <w:b/>
                <w:color w:val="FFFFFF" w:themeColor="background1"/>
                <w:sz w:val="28"/>
                <w:szCs w:val="28"/>
              </w:rPr>
              <w:t>Communication</w:t>
            </w:r>
            <w:r w:rsidRPr="00C16C0E">
              <w:rPr>
                <w:color w:val="FFFFFF" w:themeColor="background1"/>
                <w:sz w:val="28"/>
                <w:szCs w:val="28"/>
              </w:rPr>
              <w:t xml:space="preserve"> – </w:t>
            </w:r>
            <w:r w:rsidRPr="00C16C0E">
              <w:rPr>
                <w:color w:val="FFFFFF" w:themeColor="background1"/>
                <w:sz w:val="20"/>
                <w:szCs w:val="20"/>
              </w:rPr>
              <w:t xml:space="preserve">area of development will depend on group – SULP, targeted PECS, targeted I.T based communication etc. – Links to Speaking and Listening </w:t>
            </w:r>
          </w:p>
        </w:tc>
        <w:tc>
          <w:tcPr>
            <w:tcW w:w="2446" w:type="dxa"/>
            <w:shd w:val="clear" w:color="auto" w:fill="FFC000"/>
            <w:vAlign w:val="center"/>
          </w:tcPr>
          <w:p w:rsidR="00A870D5" w:rsidRPr="00C16C0E" w:rsidRDefault="003978C3" w:rsidP="003978C3">
            <w:pPr>
              <w:jc w:val="center"/>
              <w:rPr>
                <w:color w:val="0070C0"/>
                <w:sz w:val="28"/>
                <w:szCs w:val="28"/>
              </w:rPr>
            </w:pPr>
            <w:r>
              <w:rPr>
                <w:color w:val="0070C0"/>
                <w:sz w:val="28"/>
                <w:szCs w:val="28"/>
              </w:rPr>
              <w:t>Science Entry Level</w:t>
            </w:r>
          </w:p>
        </w:tc>
      </w:tr>
      <w:tr w:rsidR="00A870D5" w:rsidRPr="00824F32" w:rsidTr="003A1F10">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10:20 - 10:40</w:t>
            </w:r>
          </w:p>
        </w:tc>
        <w:tc>
          <w:tcPr>
            <w:tcW w:w="12619" w:type="dxa"/>
            <w:gridSpan w:val="6"/>
            <w:vAlign w:val="center"/>
          </w:tcPr>
          <w:p w:rsidR="00A870D5" w:rsidRPr="00824F32" w:rsidRDefault="00A870D5" w:rsidP="001018F8">
            <w:pPr>
              <w:jc w:val="center"/>
              <w:rPr>
                <w:color w:val="365F91" w:themeColor="accent1" w:themeShade="BF"/>
                <w:sz w:val="20"/>
                <w:szCs w:val="20"/>
              </w:rPr>
            </w:pPr>
            <w:r>
              <w:rPr>
                <w:color w:val="365F91" w:themeColor="accent1" w:themeShade="BF"/>
                <w:sz w:val="28"/>
                <w:szCs w:val="28"/>
              </w:rPr>
              <w:t>Morning break</w:t>
            </w:r>
          </w:p>
        </w:tc>
      </w:tr>
      <w:tr w:rsidR="00A870D5" w:rsidTr="005E0641">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10:40 - 10:55</w:t>
            </w:r>
          </w:p>
        </w:tc>
        <w:tc>
          <w:tcPr>
            <w:tcW w:w="12619" w:type="dxa"/>
            <w:gridSpan w:val="6"/>
            <w:shd w:val="clear" w:color="auto" w:fill="FFFFCC"/>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Life Skills &amp; independence tasks centred around healthy snacks and drinks</w:t>
            </w:r>
          </w:p>
        </w:tc>
      </w:tr>
      <w:tr w:rsidR="00A870D5" w:rsidTr="003978C3">
        <w:trPr>
          <w:trHeight w:val="1439"/>
        </w:trPr>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10:55 - 12:00</w:t>
            </w:r>
          </w:p>
        </w:tc>
        <w:tc>
          <w:tcPr>
            <w:tcW w:w="2530" w:type="dxa"/>
            <w:shd w:val="clear" w:color="auto" w:fill="99FF66"/>
            <w:vAlign w:val="center"/>
          </w:tcPr>
          <w:p w:rsidR="00A870D5" w:rsidRPr="00C16C0E" w:rsidRDefault="00A870D5" w:rsidP="001018F8">
            <w:pPr>
              <w:rPr>
                <w:color w:val="FFFFFF" w:themeColor="background1"/>
                <w:sz w:val="28"/>
                <w:szCs w:val="28"/>
              </w:rPr>
            </w:pPr>
            <w:r w:rsidRPr="00BF563F">
              <w:rPr>
                <w:b/>
                <w:color w:val="365F91" w:themeColor="accent1" w:themeShade="BF"/>
                <w:sz w:val="28"/>
                <w:szCs w:val="28"/>
              </w:rPr>
              <w:t>Numeracy</w:t>
            </w:r>
            <w:r>
              <w:rPr>
                <w:b/>
                <w:color w:val="365F91" w:themeColor="accent1" w:themeShade="BF"/>
                <w:sz w:val="28"/>
                <w:szCs w:val="28"/>
              </w:rPr>
              <w:t xml:space="preserve"> – </w:t>
            </w:r>
            <w:r>
              <w:rPr>
                <w:color w:val="365F91" w:themeColor="accent1" w:themeShade="BF"/>
                <w:sz w:val="28"/>
                <w:szCs w:val="28"/>
              </w:rPr>
              <w:t>Entry Level</w:t>
            </w:r>
          </w:p>
        </w:tc>
        <w:tc>
          <w:tcPr>
            <w:tcW w:w="2505" w:type="dxa"/>
            <w:shd w:val="clear" w:color="auto" w:fill="3399FF"/>
            <w:vAlign w:val="center"/>
          </w:tcPr>
          <w:p w:rsidR="00A870D5" w:rsidRPr="00C16C0E" w:rsidRDefault="00A870D5" w:rsidP="00A870D5">
            <w:pPr>
              <w:rPr>
                <w:color w:val="FFFFFF" w:themeColor="background1"/>
                <w:sz w:val="28"/>
                <w:szCs w:val="28"/>
              </w:rPr>
            </w:pPr>
            <w:r w:rsidRPr="00C16C0E">
              <w:rPr>
                <w:b/>
                <w:color w:val="FFFFFF" w:themeColor="background1"/>
                <w:sz w:val="28"/>
                <w:szCs w:val="28"/>
              </w:rPr>
              <w:t xml:space="preserve">Literacy </w:t>
            </w:r>
            <w:r w:rsidRPr="00C16C0E">
              <w:rPr>
                <w:color w:val="FFFFFF" w:themeColor="background1"/>
                <w:sz w:val="28"/>
                <w:szCs w:val="28"/>
              </w:rPr>
              <w:t xml:space="preserve">– </w:t>
            </w:r>
            <w:r>
              <w:rPr>
                <w:color w:val="FFFFFF" w:themeColor="background1"/>
                <w:sz w:val="28"/>
                <w:szCs w:val="28"/>
              </w:rPr>
              <w:t>Entry Level</w:t>
            </w:r>
          </w:p>
        </w:tc>
        <w:tc>
          <w:tcPr>
            <w:tcW w:w="2530" w:type="dxa"/>
            <w:shd w:val="clear" w:color="auto" w:fill="FFFFCC"/>
            <w:vAlign w:val="center"/>
          </w:tcPr>
          <w:p w:rsidR="00A870D5" w:rsidRPr="00C16C0E" w:rsidRDefault="00A870D5" w:rsidP="001018F8">
            <w:pPr>
              <w:rPr>
                <w:color w:val="FFFFFF" w:themeColor="background1"/>
                <w:sz w:val="28"/>
                <w:szCs w:val="28"/>
              </w:rPr>
            </w:pPr>
            <w:r>
              <w:rPr>
                <w:color w:val="365F91" w:themeColor="accent1" w:themeShade="BF"/>
                <w:sz w:val="28"/>
                <w:szCs w:val="28"/>
              </w:rPr>
              <w:t>Vocational and Work experience</w:t>
            </w:r>
          </w:p>
        </w:tc>
        <w:tc>
          <w:tcPr>
            <w:tcW w:w="2608" w:type="dxa"/>
            <w:gridSpan w:val="2"/>
            <w:shd w:val="clear" w:color="auto" w:fill="FF0000"/>
            <w:vAlign w:val="center"/>
          </w:tcPr>
          <w:p w:rsidR="00A870D5" w:rsidRDefault="00A870D5" w:rsidP="001018F8">
            <w:pPr>
              <w:rPr>
                <w:color w:val="365F91" w:themeColor="accent1" w:themeShade="BF"/>
                <w:sz w:val="28"/>
                <w:szCs w:val="28"/>
              </w:rPr>
            </w:pPr>
            <w:r w:rsidRPr="00C16C0E">
              <w:rPr>
                <w:b/>
                <w:color w:val="FFFFFF" w:themeColor="background1"/>
                <w:sz w:val="28"/>
                <w:szCs w:val="28"/>
              </w:rPr>
              <w:t>Myself and Others</w:t>
            </w:r>
            <w:r w:rsidRPr="00C16C0E">
              <w:rPr>
                <w:color w:val="FFFFFF" w:themeColor="background1"/>
                <w:sz w:val="28"/>
                <w:szCs w:val="28"/>
              </w:rPr>
              <w:t xml:space="preserve"> – Changes in my Body – body part names</w:t>
            </w:r>
          </w:p>
        </w:tc>
        <w:tc>
          <w:tcPr>
            <w:tcW w:w="2446" w:type="dxa"/>
            <w:shd w:val="clear" w:color="auto" w:fill="FFC000"/>
            <w:vAlign w:val="center"/>
          </w:tcPr>
          <w:p w:rsidR="00A870D5" w:rsidRDefault="003978C3" w:rsidP="003978C3">
            <w:pPr>
              <w:rPr>
                <w:color w:val="365F91" w:themeColor="accent1" w:themeShade="BF"/>
                <w:sz w:val="28"/>
                <w:szCs w:val="28"/>
              </w:rPr>
            </w:pPr>
            <w:r>
              <w:rPr>
                <w:color w:val="0070C0"/>
                <w:sz w:val="28"/>
                <w:szCs w:val="28"/>
              </w:rPr>
              <w:t>S</w:t>
            </w:r>
            <w:r>
              <w:rPr>
                <w:color w:val="0070C0"/>
                <w:sz w:val="28"/>
                <w:szCs w:val="28"/>
              </w:rPr>
              <w:t>cience Entry Level</w:t>
            </w:r>
          </w:p>
        </w:tc>
      </w:tr>
      <w:tr w:rsidR="00A870D5" w:rsidTr="001018F8">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12:00 - 12:40</w:t>
            </w:r>
          </w:p>
        </w:tc>
        <w:tc>
          <w:tcPr>
            <w:tcW w:w="12619" w:type="dxa"/>
            <w:gridSpan w:val="6"/>
            <w:shd w:val="clear" w:color="auto" w:fill="FFFFCC"/>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Life Skills &amp; independence tasks centred around eating, dinner and social skills</w:t>
            </w:r>
          </w:p>
        </w:tc>
      </w:tr>
      <w:tr w:rsidR="00A870D5" w:rsidTr="001018F8">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12:40 - 1:20</w:t>
            </w:r>
          </w:p>
        </w:tc>
        <w:tc>
          <w:tcPr>
            <w:tcW w:w="12619" w:type="dxa"/>
            <w:gridSpan w:val="6"/>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Mid-day break – including social learning</w:t>
            </w:r>
          </w:p>
        </w:tc>
      </w:tr>
      <w:tr w:rsidR="00A870D5" w:rsidTr="001018F8">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1:20 - 1:30</w:t>
            </w:r>
          </w:p>
        </w:tc>
        <w:tc>
          <w:tcPr>
            <w:tcW w:w="12619" w:type="dxa"/>
            <w:gridSpan w:val="6"/>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Getting ready to learn</w:t>
            </w:r>
          </w:p>
        </w:tc>
      </w:tr>
      <w:tr w:rsidR="00A870D5" w:rsidTr="003978C3">
        <w:trPr>
          <w:trHeight w:val="1351"/>
        </w:trPr>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Pr>
                <w:b/>
                <w:color w:val="365F91" w:themeColor="accent1" w:themeShade="BF"/>
                <w:sz w:val="28"/>
                <w:szCs w:val="28"/>
              </w:rPr>
              <w:t>1:30 - 2:30</w:t>
            </w:r>
          </w:p>
        </w:tc>
        <w:tc>
          <w:tcPr>
            <w:tcW w:w="2530" w:type="dxa"/>
            <w:shd w:val="clear" w:color="auto" w:fill="FFC000"/>
            <w:vAlign w:val="center"/>
          </w:tcPr>
          <w:p w:rsidR="00A870D5" w:rsidRDefault="00A870D5" w:rsidP="001018F8">
            <w:pPr>
              <w:rPr>
                <w:color w:val="365F91" w:themeColor="accent1" w:themeShade="BF"/>
                <w:sz w:val="28"/>
                <w:szCs w:val="28"/>
              </w:rPr>
            </w:pPr>
            <w:r w:rsidRPr="002F4259">
              <w:rPr>
                <w:b/>
                <w:color w:val="365F91" w:themeColor="accent1" w:themeShade="BF"/>
                <w:sz w:val="28"/>
                <w:szCs w:val="28"/>
              </w:rPr>
              <w:t>Knowledge and Understanding of the World</w:t>
            </w:r>
            <w:r>
              <w:rPr>
                <w:color w:val="365F91" w:themeColor="accent1" w:themeShade="BF"/>
                <w:sz w:val="28"/>
                <w:szCs w:val="28"/>
              </w:rPr>
              <w:t xml:space="preserve"> – Buddhism and mindfulness</w:t>
            </w:r>
          </w:p>
        </w:tc>
        <w:tc>
          <w:tcPr>
            <w:tcW w:w="2505" w:type="dxa"/>
            <w:vMerge w:val="restart"/>
            <w:shd w:val="clear" w:color="auto" w:fill="B6DDE8" w:themeFill="accent5" w:themeFillTint="66"/>
            <w:vAlign w:val="center"/>
          </w:tcPr>
          <w:p w:rsidR="00A870D5" w:rsidRPr="003978C3" w:rsidRDefault="003978C3" w:rsidP="003978C3">
            <w:pPr>
              <w:rPr>
                <w:b/>
                <w:color w:val="365F91" w:themeColor="accent1" w:themeShade="BF"/>
                <w:sz w:val="28"/>
                <w:szCs w:val="28"/>
              </w:rPr>
            </w:pPr>
            <w:r w:rsidRPr="003978C3">
              <w:rPr>
                <w:b/>
                <w:color w:val="365F91" w:themeColor="accent1" w:themeShade="BF"/>
                <w:sz w:val="28"/>
                <w:szCs w:val="28"/>
              </w:rPr>
              <w:t>Drama Entry Level</w:t>
            </w:r>
            <w:r>
              <w:rPr>
                <w:b/>
                <w:color w:val="365F91" w:themeColor="accent1" w:themeShade="BF"/>
                <w:sz w:val="28"/>
                <w:szCs w:val="28"/>
              </w:rPr>
              <w:t xml:space="preserve"> – </w:t>
            </w:r>
            <w:r w:rsidRPr="003978C3">
              <w:rPr>
                <w:color w:val="FF0000"/>
                <w:sz w:val="28"/>
                <w:szCs w:val="28"/>
              </w:rPr>
              <w:t>possible P-16 links for further study and extension</w:t>
            </w:r>
          </w:p>
        </w:tc>
        <w:tc>
          <w:tcPr>
            <w:tcW w:w="2530" w:type="dxa"/>
            <w:vMerge w:val="restart"/>
            <w:shd w:val="clear" w:color="auto" w:fill="FFC000"/>
            <w:vAlign w:val="center"/>
          </w:tcPr>
          <w:p w:rsidR="00A870D5" w:rsidRDefault="00A870D5" w:rsidP="003978C3">
            <w:pPr>
              <w:rPr>
                <w:color w:val="365F91" w:themeColor="accent1" w:themeShade="BF"/>
                <w:sz w:val="28"/>
                <w:szCs w:val="28"/>
              </w:rPr>
            </w:pPr>
            <w:r w:rsidRPr="002F4259">
              <w:rPr>
                <w:b/>
                <w:color w:val="365F91" w:themeColor="accent1" w:themeShade="BF"/>
                <w:sz w:val="28"/>
                <w:szCs w:val="28"/>
              </w:rPr>
              <w:t>Knowledge and Understanding of the World</w:t>
            </w:r>
            <w:r>
              <w:rPr>
                <w:color w:val="365F91" w:themeColor="accent1" w:themeShade="BF"/>
                <w:sz w:val="28"/>
                <w:szCs w:val="28"/>
              </w:rPr>
              <w:t xml:space="preserve"> – </w:t>
            </w:r>
            <w:r w:rsidR="003978C3">
              <w:rPr>
                <w:color w:val="365F91" w:themeColor="accent1" w:themeShade="BF"/>
                <w:sz w:val="28"/>
                <w:szCs w:val="28"/>
              </w:rPr>
              <w:t>Entry Level Computing</w:t>
            </w:r>
          </w:p>
        </w:tc>
        <w:tc>
          <w:tcPr>
            <w:tcW w:w="2533" w:type="dxa"/>
            <w:vMerge w:val="restart"/>
            <w:shd w:val="clear" w:color="auto" w:fill="00FF00"/>
            <w:vAlign w:val="center"/>
          </w:tcPr>
          <w:p w:rsidR="00A870D5" w:rsidRDefault="00A870D5" w:rsidP="00A870D5">
            <w:pPr>
              <w:rPr>
                <w:color w:val="365F91" w:themeColor="accent1" w:themeShade="BF"/>
                <w:sz w:val="28"/>
                <w:szCs w:val="28"/>
              </w:rPr>
            </w:pPr>
            <w:r w:rsidRPr="002F4259">
              <w:rPr>
                <w:b/>
                <w:color w:val="365F91" w:themeColor="accent1" w:themeShade="BF"/>
                <w:sz w:val="28"/>
                <w:szCs w:val="28"/>
              </w:rPr>
              <w:t>Physical Development</w:t>
            </w:r>
            <w:r>
              <w:rPr>
                <w:color w:val="365F91" w:themeColor="accent1" w:themeShade="BF"/>
                <w:sz w:val="28"/>
                <w:szCs w:val="28"/>
              </w:rPr>
              <w:t xml:space="preserve"> – </w:t>
            </w:r>
            <w:r>
              <w:rPr>
                <w:color w:val="365F91" w:themeColor="accent1" w:themeShade="BF"/>
                <w:sz w:val="28"/>
                <w:szCs w:val="28"/>
              </w:rPr>
              <w:t xml:space="preserve">Using community swimming </w:t>
            </w:r>
            <w:r w:rsidR="003978C3">
              <w:rPr>
                <w:color w:val="365F91" w:themeColor="accent1" w:themeShade="BF"/>
                <w:sz w:val="28"/>
                <w:szCs w:val="28"/>
              </w:rPr>
              <w:t xml:space="preserve">facilities - </w:t>
            </w:r>
            <w:r w:rsidR="003978C3" w:rsidRPr="003978C3">
              <w:rPr>
                <w:color w:val="FF0000"/>
                <w:sz w:val="28"/>
                <w:szCs w:val="28"/>
              </w:rPr>
              <w:t>possible P-16 links for further study and extension</w:t>
            </w:r>
          </w:p>
        </w:tc>
        <w:tc>
          <w:tcPr>
            <w:tcW w:w="2521" w:type="dxa"/>
            <w:gridSpan w:val="2"/>
            <w:vMerge w:val="restart"/>
            <w:shd w:val="clear" w:color="auto" w:fill="99CCFF"/>
            <w:vAlign w:val="center"/>
          </w:tcPr>
          <w:p w:rsidR="00A870D5" w:rsidRDefault="003978C3" w:rsidP="003978C3">
            <w:pPr>
              <w:rPr>
                <w:color w:val="365F91" w:themeColor="accent1" w:themeShade="BF"/>
                <w:sz w:val="28"/>
                <w:szCs w:val="28"/>
              </w:rPr>
            </w:pPr>
            <w:r>
              <w:rPr>
                <w:b/>
                <w:color w:val="365F91" w:themeColor="accent1" w:themeShade="BF"/>
                <w:sz w:val="28"/>
                <w:szCs w:val="28"/>
              </w:rPr>
              <w:t>Art Entry Level</w:t>
            </w:r>
            <w:r w:rsidR="00A870D5">
              <w:rPr>
                <w:color w:val="365F91" w:themeColor="accent1" w:themeShade="BF"/>
                <w:sz w:val="28"/>
                <w:szCs w:val="28"/>
              </w:rPr>
              <w:t xml:space="preserve"> – </w:t>
            </w:r>
          </w:p>
        </w:tc>
      </w:tr>
      <w:tr w:rsidR="00A870D5" w:rsidTr="003978C3">
        <w:trPr>
          <w:trHeight w:val="918"/>
        </w:trPr>
        <w:tc>
          <w:tcPr>
            <w:tcW w:w="2207" w:type="dxa"/>
            <w:shd w:val="clear" w:color="auto" w:fill="F2F2F2" w:themeFill="background1" w:themeFillShade="F2"/>
            <w:vAlign w:val="center"/>
          </w:tcPr>
          <w:p w:rsidR="00A870D5" w:rsidRDefault="00A870D5" w:rsidP="001018F8">
            <w:pPr>
              <w:jc w:val="center"/>
              <w:rPr>
                <w:b/>
                <w:color w:val="365F91" w:themeColor="accent1" w:themeShade="BF"/>
                <w:sz w:val="28"/>
                <w:szCs w:val="28"/>
              </w:rPr>
            </w:pPr>
            <w:r>
              <w:rPr>
                <w:b/>
                <w:color w:val="365F91" w:themeColor="accent1" w:themeShade="BF"/>
                <w:sz w:val="28"/>
                <w:szCs w:val="28"/>
              </w:rPr>
              <w:t>2:30 - 3:20</w:t>
            </w:r>
          </w:p>
        </w:tc>
        <w:tc>
          <w:tcPr>
            <w:tcW w:w="2530" w:type="dxa"/>
            <w:shd w:val="clear" w:color="auto" w:fill="FFC000"/>
          </w:tcPr>
          <w:p w:rsidR="00A870D5" w:rsidRDefault="00F33566" w:rsidP="001018F8">
            <w:pPr>
              <w:rPr>
                <w:color w:val="365F91" w:themeColor="accent1" w:themeShade="BF"/>
                <w:sz w:val="28"/>
                <w:szCs w:val="28"/>
              </w:rPr>
            </w:pPr>
            <w:r>
              <w:rPr>
                <w:color w:val="365F91" w:themeColor="accent1" w:themeShade="BF"/>
                <w:sz w:val="28"/>
                <w:szCs w:val="28"/>
              </w:rPr>
              <w:t>Media (technology) linked project</w:t>
            </w:r>
          </w:p>
        </w:tc>
        <w:tc>
          <w:tcPr>
            <w:tcW w:w="2505" w:type="dxa"/>
            <w:vMerge/>
            <w:shd w:val="clear" w:color="auto" w:fill="B6DDE8" w:themeFill="accent5" w:themeFillTint="66"/>
          </w:tcPr>
          <w:p w:rsidR="00A870D5" w:rsidRDefault="00A870D5" w:rsidP="001018F8">
            <w:pPr>
              <w:rPr>
                <w:color w:val="365F91" w:themeColor="accent1" w:themeShade="BF"/>
                <w:sz w:val="28"/>
                <w:szCs w:val="28"/>
              </w:rPr>
            </w:pPr>
          </w:p>
        </w:tc>
        <w:tc>
          <w:tcPr>
            <w:tcW w:w="2530" w:type="dxa"/>
            <w:vMerge/>
            <w:shd w:val="clear" w:color="auto" w:fill="FFC000"/>
          </w:tcPr>
          <w:p w:rsidR="00A870D5" w:rsidRDefault="00A870D5" w:rsidP="001018F8">
            <w:pPr>
              <w:rPr>
                <w:color w:val="365F91" w:themeColor="accent1" w:themeShade="BF"/>
                <w:sz w:val="28"/>
                <w:szCs w:val="28"/>
              </w:rPr>
            </w:pPr>
          </w:p>
        </w:tc>
        <w:tc>
          <w:tcPr>
            <w:tcW w:w="2533" w:type="dxa"/>
            <w:vMerge/>
            <w:shd w:val="clear" w:color="auto" w:fill="00FF00"/>
          </w:tcPr>
          <w:p w:rsidR="00A870D5" w:rsidRDefault="00A870D5" w:rsidP="001018F8">
            <w:pPr>
              <w:rPr>
                <w:color w:val="365F91" w:themeColor="accent1" w:themeShade="BF"/>
                <w:sz w:val="28"/>
                <w:szCs w:val="28"/>
              </w:rPr>
            </w:pPr>
          </w:p>
        </w:tc>
        <w:tc>
          <w:tcPr>
            <w:tcW w:w="2521" w:type="dxa"/>
            <w:gridSpan w:val="2"/>
            <w:vMerge/>
            <w:shd w:val="clear" w:color="auto" w:fill="99CCFF"/>
          </w:tcPr>
          <w:p w:rsidR="00A870D5" w:rsidRDefault="00A870D5" w:rsidP="001018F8">
            <w:pPr>
              <w:rPr>
                <w:color w:val="365F91" w:themeColor="accent1" w:themeShade="BF"/>
                <w:sz w:val="28"/>
                <w:szCs w:val="28"/>
              </w:rPr>
            </w:pPr>
          </w:p>
        </w:tc>
      </w:tr>
      <w:tr w:rsidR="00A870D5" w:rsidTr="001018F8">
        <w:tc>
          <w:tcPr>
            <w:tcW w:w="2207" w:type="dxa"/>
            <w:shd w:val="clear" w:color="auto" w:fill="F2F2F2" w:themeFill="background1" w:themeFillShade="F2"/>
            <w:vAlign w:val="center"/>
          </w:tcPr>
          <w:p w:rsidR="00A870D5" w:rsidRPr="001453D2" w:rsidRDefault="00A870D5" w:rsidP="001018F8">
            <w:pPr>
              <w:jc w:val="center"/>
              <w:rPr>
                <w:b/>
                <w:color w:val="365F91" w:themeColor="accent1" w:themeShade="BF"/>
                <w:sz w:val="28"/>
                <w:szCs w:val="28"/>
              </w:rPr>
            </w:pPr>
            <w:r w:rsidRPr="001453D2">
              <w:rPr>
                <w:b/>
                <w:color w:val="365F91" w:themeColor="accent1" w:themeShade="BF"/>
                <w:sz w:val="28"/>
                <w:szCs w:val="28"/>
              </w:rPr>
              <w:t>3:20</w:t>
            </w:r>
            <w:r>
              <w:rPr>
                <w:b/>
                <w:color w:val="365F91" w:themeColor="accent1" w:themeShade="BF"/>
                <w:sz w:val="28"/>
                <w:szCs w:val="28"/>
              </w:rPr>
              <w:t xml:space="preserve"> </w:t>
            </w:r>
            <w:r w:rsidRPr="001453D2">
              <w:rPr>
                <w:b/>
                <w:color w:val="365F91" w:themeColor="accent1" w:themeShade="BF"/>
                <w:sz w:val="28"/>
                <w:szCs w:val="28"/>
              </w:rPr>
              <w:t>-</w:t>
            </w:r>
            <w:r>
              <w:rPr>
                <w:b/>
                <w:color w:val="365F91" w:themeColor="accent1" w:themeShade="BF"/>
                <w:sz w:val="28"/>
                <w:szCs w:val="28"/>
              </w:rPr>
              <w:t xml:space="preserve"> </w:t>
            </w:r>
            <w:r w:rsidRPr="001453D2">
              <w:rPr>
                <w:b/>
                <w:color w:val="365F91" w:themeColor="accent1" w:themeShade="BF"/>
                <w:sz w:val="28"/>
                <w:szCs w:val="28"/>
              </w:rPr>
              <w:t>3:30</w:t>
            </w:r>
          </w:p>
        </w:tc>
        <w:tc>
          <w:tcPr>
            <w:tcW w:w="12619" w:type="dxa"/>
            <w:gridSpan w:val="6"/>
            <w:shd w:val="clear" w:color="auto" w:fill="FFFFCC"/>
            <w:vAlign w:val="center"/>
          </w:tcPr>
          <w:p w:rsidR="00A870D5" w:rsidRDefault="00A870D5" w:rsidP="001018F8">
            <w:pPr>
              <w:jc w:val="center"/>
              <w:rPr>
                <w:color w:val="365F91" w:themeColor="accent1" w:themeShade="BF"/>
                <w:sz w:val="28"/>
                <w:szCs w:val="28"/>
              </w:rPr>
            </w:pPr>
            <w:r>
              <w:rPr>
                <w:color w:val="365F91" w:themeColor="accent1" w:themeShade="BF"/>
                <w:sz w:val="28"/>
                <w:szCs w:val="28"/>
              </w:rPr>
              <w:t>Preparing to go home with independent learning tasks</w:t>
            </w:r>
          </w:p>
        </w:tc>
      </w:tr>
      <w:tr w:rsidR="003978C3" w:rsidRPr="0074058E" w:rsidTr="003970AD">
        <w:tc>
          <w:tcPr>
            <w:tcW w:w="14826" w:type="dxa"/>
            <w:gridSpan w:val="7"/>
          </w:tcPr>
          <w:p w:rsidR="003978C3" w:rsidRPr="0074058E" w:rsidRDefault="003978C3" w:rsidP="001018F8">
            <w:pPr>
              <w:jc w:val="center"/>
              <w:rPr>
                <w:b/>
                <w:color w:val="365F91" w:themeColor="accent1" w:themeShade="BF"/>
                <w:sz w:val="28"/>
                <w:szCs w:val="28"/>
              </w:rPr>
            </w:pPr>
            <w:r>
              <w:rPr>
                <w:b/>
                <w:color w:val="365F91" w:themeColor="accent1" w:themeShade="BF"/>
                <w:sz w:val="28"/>
                <w:szCs w:val="28"/>
              </w:rPr>
              <w:t>Learning to be supported by termly focus weeks on personal learning and thinking skills project weeks</w:t>
            </w:r>
          </w:p>
        </w:tc>
      </w:tr>
    </w:tbl>
    <w:p w:rsidR="00F33566" w:rsidRDefault="00F33566">
      <w:pPr>
        <w:rPr>
          <w:color w:val="365F91" w:themeColor="accent1" w:themeShade="BF"/>
          <w:sz w:val="28"/>
          <w:szCs w:val="28"/>
        </w:rPr>
        <w:sectPr w:rsidR="00F33566" w:rsidSect="00A870D5">
          <w:pgSz w:w="16838" w:h="11906" w:orient="landscape"/>
          <w:pgMar w:top="1134" w:right="1106" w:bottom="851" w:left="1440" w:header="425" w:footer="709" w:gutter="0"/>
          <w:cols w:space="708"/>
          <w:docGrid w:linePitch="360"/>
        </w:sectPr>
      </w:pPr>
    </w:p>
    <w:p w:rsidR="00A870D5" w:rsidRDefault="00F33566" w:rsidP="00E427DB">
      <w:pPr>
        <w:spacing w:after="120"/>
        <w:rPr>
          <w:color w:val="365F91" w:themeColor="accent1" w:themeShade="BF"/>
          <w:sz w:val="28"/>
          <w:szCs w:val="28"/>
        </w:rPr>
      </w:pPr>
      <w:r>
        <w:rPr>
          <w:color w:val="365F91" w:themeColor="accent1" w:themeShade="BF"/>
          <w:sz w:val="28"/>
          <w:szCs w:val="28"/>
        </w:rPr>
        <w:lastRenderedPageBreak/>
        <w:t>Early Years Curriculum</w:t>
      </w:r>
    </w:p>
    <w:p w:rsidR="00F33566" w:rsidRDefault="00F33566" w:rsidP="00E427DB">
      <w:pPr>
        <w:spacing w:after="120"/>
        <w:rPr>
          <w:color w:val="365F91" w:themeColor="accent1" w:themeShade="BF"/>
          <w:sz w:val="28"/>
          <w:szCs w:val="28"/>
        </w:rPr>
      </w:pPr>
      <w:r>
        <w:rPr>
          <w:color w:val="365F91" w:themeColor="accent1" w:themeShade="BF"/>
          <w:sz w:val="28"/>
          <w:szCs w:val="28"/>
        </w:rPr>
        <w:t>The Early Years Curriculum follows the National Early Years</w:t>
      </w:r>
      <w:r w:rsidR="007E3847">
        <w:rPr>
          <w:color w:val="365F91" w:themeColor="accent1" w:themeShade="BF"/>
          <w:sz w:val="28"/>
          <w:szCs w:val="28"/>
        </w:rPr>
        <w:t xml:space="preserve"> Foundation</w:t>
      </w:r>
      <w:r>
        <w:rPr>
          <w:color w:val="365F91" w:themeColor="accent1" w:themeShade="BF"/>
          <w:sz w:val="28"/>
          <w:szCs w:val="28"/>
        </w:rPr>
        <w:t xml:space="preserve"> curriculum</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Communication</w:t>
      </w:r>
      <w:r w:rsidR="007E3847" w:rsidRPr="00E427DB">
        <w:rPr>
          <w:rFonts w:eastAsia="Times New Roman" w:cs="Times New Roman"/>
          <w:color w:val="365F91" w:themeColor="accent1" w:themeShade="BF"/>
          <w:sz w:val="28"/>
          <w:szCs w:val="28"/>
          <w:lang w:eastAsia="en-GB"/>
        </w:rPr>
        <w:t xml:space="preserve"> and language</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Physical</w:t>
      </w:r>
      <w:r w:rsidR="007E3847" w:rsidRPr="00E427DB">
        <w:rPr>
          <w:rFonts w:eastAsia="Times New Roman" w:cs="Times New Roman"/>
          <w:color w:val="365F91" w:themeColor="accent1" w:themeShade="BF"/>
          <w:sz w:val="28"/>
          <w:szCs w:val="28"/>
          <w:lang w:eastAsia="en-GB"/>
        </w:rPr>
        <w:t xml:space="preserve"> development</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Personal</w:t>
      </w:r>
      <w:r w:rsidR="007E3847" w:rsidRPr="00E427DB">
        <w:rPr>
          <w:rFonts w:eastAsia="Times New Roman" w:cs="Times New Roman"/>
          <w:color w:val="365F91" w:themeColor="accent1" w:themeShade="BF"/>
          <w:sz w:val="28"/>
          <w:szCs w:val="28"/>
          <w:lang w:eastAsia="en-GB"/>
        </w:rPr>
        <w:t>, social and emotional development</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Literacy</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Mathematics</w:t>
      </w:r>
    </w:p>
    <w:p w:rsidR="007E3847" w:rsidRPr="00E427DB"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Understanding</w:t>
      </w:r>
      <w:r w:rsidR="007E3847" w:rsidRPr="00E427DB">
        <w:rPr>
          <w:rFonts w:eastAsia="Times New Roman" w:cs="Times New Roman"/>
          <w:color w:val="365F91" w:themeColor="accent1" w:themeShade="BF"/>
          <w:sz w:val="28"/>
          <w:szCs w:val="28"/>
          <w:lang w:eastAsia="en-GB"/>
        </w:rPr>
        <w:t xml:space="preserve"> the world</w:t>
      </w:r>
    </w:p>
    <w:p w:rsidR="007E3847" w:rsidRDefault="00E427DB" w:rsidP="00E427DB">
      <w:pPr>
        <w:pStyle w:val="ListParagraph"/>
        <w:numPr>
          <w:ilvl w:val="0"/>
          <w:numId w:val="4"/>
        </w:numPr>
        <w:spacing w:after="120" w:line="240" w:lineRule="auto"/>
        <w:rPr>
          <w:rFonts w:eastAsia="Times New Roman" w:cs="Times New Roman"/>
          <w:color w:val="365F91" w:themeColor="accent1" w:themeShade="BF"/>
          <w:sz w:val="28"/>
          <w:szCs w:val="28"/>
          <w:lang w:eastAsia="en-GB"/>
        </w:rPr>
      </w:pPr>
      <w:r w:rsidRPr="00E427DB">
        <w:rPr>
          <w:rFonts w:eastAsia="Times New Roman" w:cs="Times New Roman"/>
          <w:color w:val="365F91" w:themeColor="accent1" w:themeShade="BF"/>
          <w:sz w:val="28"/>
          <w:szCs w:val="28"/>
          <w:lang w:eastAsia="en-GB"/>
        </w:rPr>
        <w:t>Expressive</w:t>
      </w:r>
      <w:r w:rsidR="007E3847" w:rsidRPr="00E427DB">
        <w:rPr>
          <w:rFonts w:eastAsia="Times New Roman" w:cs="Times New Roman"/>
          <w:color w:val="365F91" w:themeColor="accent1" w:themeShade="BF"/>
          <w:sz w:val="28"/>
          <w:szCs w:val="28"/>
          <w:lang w:eastAsia="en-GB"/>
        </w:rPr>
        <w:t xml:space="preserve"> arts and design</w:t>
      </w:r>
    </w:p>
    <w:p w:rsidR="00E427DB" w:rsidRDefault="00E427DB" w:rsidP="00E427DB">
      <w:pPr>
        <w:spacing w:after="120" w:line="240" w:lineRule="auto"/>
        <w:rPr>
          <w:rFonts w:eastAsia="Times New Roman" w:cs="Times New Roman"/>
          <w:color w:val="365F91" w:themeColor="accent1" w:themeShade="BF"/>
          <w:sz w:val="28"/>
          <w:szCs w:val="28"/>
          <w:lang w:eastAsia="en-GB"/>
        </w:rPr>
      </w:pPr>
    </w:p>
    <w:p w:rsidR="00E427DB" w:rsidRDefault="00E427DB" w:rsidP="00E427DB">
      <w:pPr>
        <w:spacing w:after="12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These are taught through a mixture of group and focussed tasks combined with time for personal exploration through play. Lessons may have the similar activities but the focus for teaching will be one of the areas of the curriculum.</w:t>
      </w:r>
    </w:p>
    <w:p w:rsidR="00E427DB" w:rsidRDefault="00E427DB" w:rsidP="00E427DB">
      <w:pPr>
        <w:spacing w:after="120" w:line="240" w:lineRule="auto"/>
        <w:rPr>
          <w:rFonts w:eastAsia="Times New Roman" w:cs="Times New Roman"/>
          <w:color w:val="365F91" w:themeColor="accent1" w:themeShade="BF"/>
          <w:sz w:val="28"/>
          <w:szCs w:val="28"/>
          <w:lang w:eastAsia="en-GB"/>
        </w:rPr>
      </w:pPr>
    </w:p>
    <w:p w:rsidR="00E427DB" w:rsidRDefault="00E427DB" w:rsidP="00E427DB">
      <w:pPr>
        <w:spacing w:after="12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A focus of the curriculum will also be assessment of pupil needs and readiness to learn, pupils this age may never have encountered an expectation of sitting for example. The Key Stage will be completely guided by pupil’s learning needs and will share a commonality of approach seen in the Pre Formal Curriculum, with its riders of ensuring physical, sensory and medical issues are addressed.</w:t>
      </w:r>
    </w:p>
    <w:p w:rsidR="00E427DB" w:rsidRDefault="00E427DB" w:rsidP="00E427DB">
      <w:pPr>
        <w:spacing w:after="120" w:line="240" w:lineRule="auto"/>
        <w:rPr>
          <w:rFonts w:eastAsia="Times New Roman" w:cs="Times New Roman"/>
          <w:color w:val="365F91" w:themeColor="accent1" w:themeShade="BF"/>
          <w:sz w:val="28"/>
          <w:szCs w:val="28"/>
          <w:lang w:eastAsia="en-GB"/>
        </w:rPr>
      </w:pPr>
    </w:p>
    <w:p w:rsidR="00E427DB" w:rsidRPr="00373A5B" w:rsidRDefault="00E427DB" w:rsidP="00E427DB">
      <w:pPr>
        <w:spacing w:after="120" w:line="240" w:lineRule="auto"/>
        <w:rPr>
          <w:rFonts w:eastAsia="Times New Roman" w:cs="Times New Roman"/>
          <w:b/>
          <w:color w:val="365F91" w:themeColor="accent1" w:themeShade="BF"/>
          <w:sz w:val="28"/>
          <w:szCs w:val="28"/>
          <w:lang w:eastAsia="en-GB"/>
        </w:rPr>
      </w:pPr>
      <w:r w:rsidRPr="00373A5B">
        <w:rPr>
          <w:rFonts w:eastAsia="Times New Roman" w:cs="Times New Roman"/>
          <w:b/>
          <w:color w:val="365F91" w:themeColor="accent1" w:themeShade="BF"/>
          <w:sz w:val="28"/>
          <w:szCs w:val="28"/>
          <w:lang w:eastAsia="en-GB"/>
        </w:rPr>
        <w:t xml:space="preserve">Post-16 </w:t>
      </w:r>
      <w:r w:rsidR="00373A5B" w:rsidRPr="00373A5B">
        <w:rPr>
          <w:rFonts w:eastAsia="Times New Roman" w:cs="Times New Roman"/>
          <w:b/>
          <w:color w:val="365F91" w:themeColor="accent1" w:themeShade="BF"/>
          <w:sz w:val="28"/>
          <w:szCs w:val="28"/>
          <w:lang w:eastAsia="en-GB"/>
        </w:rPr>
        <w:t>Curriculum</w:t>
      </w:r>
    </w:p>
    <w:p w:rsidR="003726D3" w:rsidRDefault="00373A5B" w:rsidP="00E427DB">
      <w:p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 xml:space="preserve">Whilst the Post-16 curriculum will share the approaches of the Pre, Semi and Formal </w:t>
      </w:r>
      <w:r w:rsidR="003726D3">
        <w:rPr>
          <w:rFonts w:eastAsia="Times New Roman" w:cs="Times New Roman"/>
          <w:color w:val="365F91" w:themeColor="accent1" w:themeShade="BF"/>
          <w:sz w:val="28"/>
          <w:szCs w:val="28"/>
          <w:lang w:eastAsia="en-GB"/>
        </w:rPr>
        <w:t>Curriculum</w:t>
      </w:r>
      <w:r>
        <w:rPr>
          <w:rFonts w:eastAsia="Times New Roman" w:cs="Times New Roman"/>
          <w:color w:val="365F91" w:themeColor="accent1" w:themeShade="BF"/>
          <w:sz w:val="28"/>
          <w:szCs w:val="28"/>
          <w:lang w:eastAsia="en-GB"/>
        </w:rPr>
        <w:t xml:space="preserve"> this time in School is focussed upon the individual needs of pupils to enable them to make </w:t>
      </w:r>
      <w:r w:rsidR="003726D3">
        <w:rPr>
          <w:rFonts w:eastAsia="Times New Roman" w:cs="Times New Roman"/>
          <w:color w:val="365F91" w:themeColor="accent1" w:themeShade="BF"/>
          <w:sz w:val="28"/>
          <w:szCs w:val="28"/>
          <w:lang w:eastAsia="en-GB"/>
        </w:rPr>
        <w:t>the</w:t>
      </w:r>
      <w:r>
        <w:rPr>
          <w:rFonts w:eastAsia="Times New Roman" w:cs="Times New Roman"/>
          <w:color w:val="365F91" w:themeColor="accent1" w:themeShade="BF"/>
          <w:sz w:val="28"/>
          <w:szCs w:val="28"/>
          <w:lang w:eastAsia="en-GB"/>
        </w:rPr>
        <w:t xml:space="preserve"> step away from School to further education, training or </w:t>
      </w:r>
      <w:r w:rsidR="003726D3">
        <w:rPr>
          <w:rFonts w:eastAsia="Times New Roman" w:cs="Times New Roman"/>
          <w:color w:val="365F91" w:themeColor="accent1" w:themeShade="BF"/>
          <w:sz w:val="28"/>
          <w:szCs w:val="28"/>
          <w:lang w:eastAsia="en-GB"/>
        </w:rPr>
        <w:t xml:space="preserve">employment. </w:t>
      </w:r>
    </w:p>
    <w:p w:rsidR="00E427DB" w:rsidRDefault="003726D3" w:rsidP="00E427DB">
      <w:p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To prescribe what this will look like is problematic as the next steps for cohorts of students entering post-16 change on an annual basis, however the principles of Pre, Semi and Formal Curriculums still stand with development to ensure the following areas become a focus;</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sidRPr="003726D3">
        <w:rPr>
          <w:rFonts w:eastAsia="Times New Roman" w:cs="Times New Roman"/>
          <w:color w:val="365F91" w:themeColor="accent1" w:themeShade="BF"/>
          <w:sz w:val="28"/>
          <w:szCs w:val="28"/>
          <w:lang w:eastAsia="en-GB"/>
        </w:rPr>
        <w:t>Functional Literacy and Numeracy</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sidRPr="003726D3">
        <w:rPr>
          <w:rFonts w:eastAsia="Times New Roman" w:cs="Times New Roman"/>
          <w:color w:val="365F91" w:themeColor="accent1" w:themeShade="BF"/>
          <w:sz w:val="28"/>
          <w:szCs w:val="28"/>
          <w:lang w:eastAsia="en-GB"/>
        </w:rPr>
        <w:t>Planning My step away from School</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 xml:space="preserve">Extending My </w:t>
      </w:r>
      <w:r w:rsidR="00641552">
        <w:rPr>
          <w:rFonts w:eastAsia="Times New Roman" w:cs="Times New Roman"/>
          <w:color w:val="365F91" w:themeColor="accent1" w:themeShade="BF"/>
          <w:sz w:val="28"/>
          <w:szCs w:val="28"/>
          <w:lang w:eastAsia="en-GB"/>
        </w:rPr>
        <w:t>s</w:t>
      </w:r>
      <w:r>
        <w:rPr>
          <w:rFonts w:eastAsia="Times New Roman" w:cs="Times New Roman"/>
          <w:color w:val="365F91" w:themeColor="accent1" w:themeShade="BF"/>
          <w:sz w:val="28"/>
          <w:szCs w:val="28"/>
          <w:lang w:eastAsia="en-GB"/>
        </w:rPr>
        <w:t>tudies from Key Stage 4</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Vocational Learning</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Personal Life Skills Development</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Learning about College</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Work Experience</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lastRenderedPageBreak/>
        <w:t>Developing Personal Interests</w:t>
      </w:r>
    </w:p>
    <w:p w:rsidR="003726D3" w:rsidRDefault="003726D3"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 xml:space="preserve">Developing self- responsibility </w:t>
      </w:r>
    </w:p>
    <w:p w:rsidR="00641552" w:rsidRDefault="00641552"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Developing My working together skills</w:t>
      </w:r>
    </w:p>
    <w:p w:rsidR="00641552" w:rsidRDefault="00641552"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Financial Learning</w:t>
      </w:r>
    </w:p>
    <w:p w:rsidR="00641552" w:rsidRDefault="00641552" w:rsidP="003726D3">
      <w:pPr>
        <w:pStyle w:val="ListParagraph"/>
        <w:numPr>
          <w:ilvl w:val="0"/>
          <w:numId w:val="13"/>
        </w:num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Learning to access My Community</w:t>
      </w:r>
    </w:p>
    <w:p w:rsidR="00641552" w:rsidRPr="00641552" w:rsidRDefault="00641552" w:rsidP="00641552">
      <w:pPr>
        <w:spacing w:after="240" w:line="240" w:lineRule="auto"/>
        <w:rPr>
          <w:rFonts w:eastAsia="Times New Roman" w:cs="Times New Roman"/>
          <w:color w:val="365F91" w:themeColor="accent1" w:themeShade="BF"/>
          <w:sz w:val="28"/>
          <w:szCs w:val="28"/>
          <w:lang w:eastAsia="en-GB"/>
        </w:rPr>
      </w:pPr>
      <w:r>
        <w:rPr>
          <w:rFonts w:eastAsia="Times New Roman" w:cs="Times New Roman"/>
          <w:color w:val="365F91" w:themeColor="accent1" w:themeShade="BF"/>
          <w:sz w:val="28"/>
          <w:szCs w:val="28"/>
          <w:lang w:eastAsia="en-GB"/>
        </w:rPr>
        <w:t xml:space="preserve">These as in other areas of the curriculum will need to be balanced with </w:t>
      </w:r>
      <w:r>
        <w:rPr>
          <w:rFonts w:eastAsia="Times New Roman" w:cs="Times New Roman"/>
          <w:color w:val="365F91" w:themeColor="accent1" w:themeShade="BF"/>
          <w:sz w:val="28"/>
          <w:szCs w:val="28"/>
          <w:lang w:eastAsia="en-GB"/>
        </w:rPr>
        <w:t>riders of ensuring physical, sensory and medical issues are addressed.</w:t>
      </w:r>
    </w:p>
    <w:p w:rsidR="00A870D5" w:rsidRPr="00BD2694" w:rsidRDefault="00A870D5" w:rsidP="00E427DB">
      <w:pPr>
        <w:spacing w:after="240"/>
        <w:rPr>
          <w:color w:val="365F91" w:themeColor="accent1" w:themeShade="BF"/>
          <w:sz w:val="28"/>
          <w:szCs w:val="28"/>
        </w:rPr>
      </w:pPr>
      <w:r>
        <w:rPr>
          <w:color w:val="365F91" w:themeColor="accent1" w:themeShade="BF"/>
          <w:sz w:val="28"/>
          <w:szCs w:val="28"/>
        </w:rPr>
        <w:t xml:space="preserve"> </w:t>
      </w:r>
    </w:p>
    <w:sectPr w:rsidR="00A870D5" w:rsidRPr="00BD2694" w:rsidSect="00F33566">
      <w:pgSz w:w="11906" w:h="16838"/>
      <w:pgMar w:top="1106" w:right="851" w:bottom="1440"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694" w:rsidRDefault="00BD2694" w:rsidP="000533B2">
      <w:pPr>
        <w:spacing w:after="0" w:line="240" w:lineRule="auto"/>
      </w:pPr>
      <w:r>
        <w:separator/>
      </w:r>
    </w:p>
  </w:endnote>
  <w:endnote w:type="continuationSeparator" w:id="0">
    <w:p w:rsidR="00BD2694" w:rsidRDefault="00BD2694" w:rsidP="00053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94" w:rsidRDefault="00BD2694">
    <w:pPr>
      <w:pStyle w:val="Footer"/>
    </w:pPr>
  </w:p>
  <w:p w:rsidR="00BD2694" w:rsidRDefault="00BD2694">
    <w:pPr>
      <w:pStyle w:val="Footer"/>
    </w:pPr>
  </w:p>
  <w:p w:rsidR="00BD2694" w:rsidRDefault="00BD26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94" w:rsidRDefault="00BD2694">
    <w:pPr>
      <w:pStyle w:val="Footer"/>
    </w:pPr>
  </w:p>
  <w:p w:rsidR="00BD2694" w:rsidRDefault="00BD2694">
    <w:pPr>
      <w:pStyle w:val="Footer"/>
    </w:pPr>
  </w:p>
  <w:p w:rsidR="00BD2694" w:rsidRDefault="00BD2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694" w:rsidRDefault="00BD2694" w:rsidP="000533B2">
      <w:pPr>
        <w:spacing w:after="0" w:line="240" w:lineRule="auto"/>
      </w:pPr>
      <w:r>
        <w:separator/>
      </w:r>
    </w:p>
  </w:footnote>
  <w:footnote w:type="continuationSeparator" w:id="0">
    <w:p w:rsidR="00BD2694" w:rsidRDefault="00BD2694" w:rsidP="00053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94" w:rsidRDefault="00BD2694">
    <w:pPr>
      <w:pStyle w:val="Header"/>
    </w:pPr>
    <w:r>
      <w:rPr>
        <w:noProof/>
        <w:lang w:eastAsia="en-GB"/>
      </w:rPr>
      <mc:AlternateContent>
        <mc:Choice Requires="wps">
          <w:drawing>
            <wp:anchor distT="0" distB="0" distL="114300" distR="114300" simplePos="0" relativeHeight="251662336" behindDoc="1" locked="0" layoutInCell="1" allowOverlap="1" wp14:anchorId="47F7898C" wp14:editId="7E648829">
              <wp:simplePos x="0" y="0"/>
              <wp:positionH relativeFrom="column">
                <wp:posOffset>-651510</wp:posOffset>
              </wp:positionH>
              <wp:positionV relativeFrom="paragraph">
                <wp:posOffset>-35560</wp:posOffset>
              </wp:positionV>
              <wp:extent cx="6995795" cy="321310"/>
              <wp:effectExtent l="0" t="0" r="14605" b="21590"/>
              <wp:wrapNone/>
              <wp:docPr id="687" name="Rectangle 687"/>
              <wp:cNvGraphicFramePr/>
              <a:graphic xmlns:a="http://schemas.openxmlformats.org/drawingml/2006/main">
                <a:graphicData uri="http://schemas.microsoft.com/office/word/2010/wordprocessingShape">
                  <wps:wsp>
                    <wps:cNvSpPr/>
                    <wps:spPr>
                      <a:xfrm>
                        <a:off x="0" y="0"/>
                        <a:ext cx="6995795" cy="321310"/>
                      </a:xfrm>
                      <a:prstGeom prst="rect">
                        <a:avLst/>
                      </a:prstGeom>
                      <a:solidFill>
                        <a:srgbClr val="FFFFCC"/>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7" o:spid="_x0000_s1026" style="position:absolute;margin-left:-51.3pt;margin-top:-2.8pt;width:550.85pt;height:2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" fillcolor="#ffc" strokecolor="#243f60 [1604]" strokeweight="1pt"/>
          </w:pict>
        </mc:Fallback>
      </mc:AlternateContent>
    </w:r>
    <w:r>
      <w:rPr>
        <w:noProof/>
        <w:lang w:eastAsia="en-GB"/>
      </w:rPr>
      <w:drawing>
        <wp:anchor distT="0" distB="0" distL="114300" distR="114300" simplePos="0" relativeHeight="251663360" behindDoc="0" locked="0" layoutInCell="1" allowOverlap="1" wp14:anchorId="71C897F5" wp14:editId="377A9701">
          <wp:simplePos x="0" y="0"/>
          <wp:positionH relativeFrom="column">
            <wp:posOffset>5814695</wp:posOffset>
          </wp:positionH>
          <wp:positionV relativeFrom="paragraph">
            <wp:posOffset>-76835</wp:posOffset>
          </wp:positionV>
          <wp:extent cx="389255" cy="401320"/>
          <wp:effectExtent l="19050" t="19050" r="10795" b="17780"/>
          <wp:wrapSquare wrapText="bothSides"/>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 logo small no word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9255" cy="401320"/>
                  </a:xfrm>
                  <a:prstGeom prst="rect">
                    <a:avLst/>
                  </a:prstGeom>
                  <a:ln w="19050">
                    <a:solidFill>
                      <a:schemeClr val="tx2">
                        <a:lumMod val="60000"/>
                        <a:lumOff val="40000"/>
                      </a:schemeClr>
                    </a:solidFill>
                  </a:ln>
                </pic:spPr>
              </pic:pic>
            </a:graphicData>
          </a:graphic>
          <wp14:sizeRelH relativeFrom="page">
            <wp14:pctWidth>0</wp14:pctWidth>
          </wp14:sizeRelH>
          <wp14:sizeRelV relativeFrom="page">
            <wp14:pctHeight>0</wp14:pctHeight>
          </wp14:sizeRelV>
        </wp:anchor>
      </w:drawing>
    </w:r>
    <w:r>
      <w:rPr>
        <w:b/>
        <w:color w:val="365F91" w:themeColor="accent1" w:themeShade="BF"/>
        <w:sz w:val="28"/>
        <w:szCs w:val="28"/>
      </w:rPr>
      <w:t>James Rennie School – Our Curriculum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94" w:rsidRDefault="00BD2694">
    <w:pPr>
      <w:pStyle w:val="Header"/>
    </w:pPr>
    <w:r>
      <w:rPr>
        <w:noProof/>
        <w:lang w:eastAsia="en-GB"/>
      </w:rPr>
      <mc:AlternateContent>
        <mc:Choice Requires="wps">
          <w:drawing>
            <wp:anchor distT="0" distB="0" distL="114300" distR="114300" simplePos="0" relativeHeight="251659264" behindDoc="1" locked="0" layoutInCell="1" allowOverlap="1" wp14:anchorId="6B231CAC" wp14:editId="3D0FDAC9">
              <wp:simplePos x="0" y="0"/>
              <wp:positionH relativeFrom="column">
                <wp:posOffset>-651510</wp:posOffset>
              </wp:positionH>
              <wp:positionV relativeFrom="paragraph">
                <wp:posOffset>-35560</wp:posOffset>
              </wp:positionV>
              <wp:extent cx="6995795" cy="321310"/>
              <wp:effectExtent l="0" t="0" r="14605" b="21590"/>
              <wp:wrapNone/>
              <wp:docPr id="2" name="Rectangle 2"/>
              <wp:cNvGraphicFramePr/>
              <a:graphic xmlns:a="http://schemas.openxmlformats.org/drawingml/2006/main">
                <a:graphicData uri="http://schemas.microsoft.com/office/word/2010/wordprocessingShape">
                  <wps:wsp>
                    <wps:cNvSpPr/>
                    <wps:spPr>
                      <a:xfrm>
                        <a:off x="0" y="0"/>
                        <a:ext cx="6995795" cy="321310"/>
                      </a:xfrm>
                      <a:prstGeom prst="rect">
                        <a:avLst/>
                      </a:prstGeom>
                      <a:solidFill>
                        <a:srgbClr val="FFFFCC"/>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51.3pt;margin-top:-2.8pt;width:550.85pt;height: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" fillcolor="#ffc" strokecolor="#243f60 [1604]" strokeweight="1pt"/>
          </w:pict>
        </mc:Fallback>
      </mc:AlternateContent>
    </w:r>
    <w:r>
      <w:rPr>
        <w:noProof/>
        <w:lang w:eastAsia="en-GB"/>
      </w:rPr>
      <w:drawing>
        <wp:anchor distT="0" distB="0" distL="114300" distR="114300" simplePos="0" relativeHeight="251660288" behindDoc="0" locked="0" layoutInCell="1" allowOverlap="1" wp14:anchorId="244924DE" wp14:editId="251815F1">
          <wp:simplePos x="0" y="0"/>
          <wp:positionH relativeFrom="column">
            <wp:posOffset>5814695</wp:posOffset>
          </wp:positionH>
          <wp:positionV relativeFrom="paragraph">
            <wp:posOffset>-76835</wp:posOffset>
          </wp:positionV>
          <wp:extent cx="389255" cy="401320"/>
          <wp:effectExtent l="19050" t="19050" r="10795" b="17780"/>
          <wp:wrapSquare wrapText="bothSides"/>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 logo small no word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9255" cy="401320"/>
                  </a:xfrm>
                  <a:prstGeom prst="rect">
                    <a:avLst/>
                  </a:prstGeom>
                  <a:ln w="19050">
                    <a:solidFill>
                      <a:schemeClr val="tx2">
                        <a:lumMod val="60000"/>
                        <a:lumOff val="40000"/>
                      </a:schemeClr>
                    </a:solidFill>
                  </a:ln>
                </pic:spPr>
              </pic:pic>
            </a:graphicData>
          </a:graphic>
          <wp14:sizeRelH relativeFrom="page">
            <wp14:pctWidth>0</wp14:pctWidth>
          </wp14:sizeRelH>
          <wp14:sizeRelV relativeFrom="page">
            <wp14:pctHeight>0</wp14:pctHeight>
          </wp14:sizeRelV>
        </wp:anchor>
      </w:drawing>
    </w:r>
    <w:r>
      <w:rPr>
        <w:b/>
        <w:color w:val="365F91" w:themeColor="accent1" w:themeShade="BF"/>
        <w:sz w:val="28"/>
        <w:szCs w:val="28"/>
      </w:rPr>
      <w:t>James Rennie School – Our Curriculum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B09D1"/>
    <w:multiLevelType w:val="hybridMultilevel"/>
    <w:tmpl w:val="709EF3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3802550"/>
    <w:multiLevelType w:val="hybridMultilevel"/>
    <w:tmpl w:val="837C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247E19"/>
    <w:multiLevelType w:val="hybridMultilevel"/>
    <w:tmpl w:val="C974E7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9EF6D48"/>
    <w:multiLevelType w:val="hybridMultilevel"/>
    <w:tmpl w:val="55E6C1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D05656E"/>
    <w:multiLevelType w:val="hybridMultilevel"/>
    <w:tmpl w:val="EC6443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9F23183"/>
    <w:multiLevelType w:val="hybridMultilevel"/>
    <w:tmpl w:val="3FA4F4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E6620FC"/>
    <w:multiLevelType w:val="hybridMultilevel"/>
    <w:tmpl w:val="189801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6142C9E"/>
    <w:multiLevelType w:val="hybridMultilevel"/>
    <w:tmpl w:val="B88EC8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5D76F26"/>
    <w:multiLevelType w:val="hybridMultilevel"/>
    <w:tmpl w:val="6F0A4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043FDB"/>
    <w:multiLevelType w:val="hybridMultilevel"/>
    <w:tmpl w:val="D66A39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0707042"/>
    <w:multiLevelType w:val="hybridMultilevel"/>
    <w:tmpl w:val="BF1888F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D1145FC"/>
    <w:multiLevelType w:val="hybridMultilevel"/>
    <w:tmpl w:val="7D6E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E264078"/>
    <w:multiLevelType w:val="hybridMultilevel"/>
    <w:tmpl w:val="0E78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11"/>
  </w:num>
  <w:num w:numId="5">
    <w:abstractNumId w:val="2"/>
  </w:num>
  <w:num w:numId="6">
    <w:abstractNumId w:val="5"/>
  </w:num>
  <w:num w:numId="7">
    <w:abstractNumId w:val="3"/>
  </w:num>
  <w:num w:numId="8">
    <w:abstractNumId w:val="10"/>
  </w:num>
  <w:num w:numId="9">
    <w:abstractNumId w:val="0"/>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3B2"/>
    <w:rsid w:val="0001453F"/>
    <w:rsid w:val="000523BD"/>
    <w:rsid w:val="0005337C"/>
    <w:rsid w:val="000533B2"/>
    <w:rsid w:val="00063542"/>
    <w:rsid w:val="000D23A2"/>
    <w:rsid w:val="000E1F50"/>
    <w:rsid w:val="00131774"/>
    <w:rsid w:val="00133AB7"/>
    <w:rsid w:val="00136DAE"/>
    <w:rsid w:val="001453D2"/>
    <w:rsid w:val="00166317"/>
    <w:rsid w:val="00182753"/>
    <w:rsid w:val="001D3960"/>
    <w:rsid w:val="001D7186"/>
    <w:rsid w:val="001E271E"/>
    <w:rsid w:val="001F6D4D"/>
    <w:rsid w:val="00200002"/>
    <w:rsid w:val="00200C16"/>
    <w:rsid w:val="002068E2"/>
    <w:rsid w:val="002161F7"/>
    <w:rsid w:val="002837A6"/>
    <w:rsid w:val="0029612A"/>
    <w:rsid w:val="002A604B"/>
    <w:rsid w:val="002C3DE0"/>
    <w:rsid w:val="002D2F6D"/>
    <w:rsid w:val="002F4259"/>
    <w:rsid w:val="00346303"/>
    <w:rsid w:val="00346FA6"/>
    <w:rsid w:val="0035396D"/>
    <w:rsid w:val="003726D3"/>
    <w:rsid w:val="00373A5B"/>
    <w:rsid w:val="00392AC2"/>
    <w:rsid w:val="003978C3"/>
    <w:rsid w:val="003C0ECE"/>
    <w:rsid w:val="003D0126"/>
    <w:rsid w:val="003E1F23"/>
    <w:rsid w:val="003F68B8"/>
    <w:rsid w:val="0041135C"/>
    <w:rsid w:val="004219C7"/>
    <w:rsid w:val="00427CBA"/>
    <w:rsid w:val="00430728"/>
    <w:rsid w:val="00457A02"/>
    <w:rsid w:val="00485FDD"/>
    <w:rsid w:val="004C15D8"/>
    <w:rsid w:val="004C3C11"/>
    <w:rsid w:val="004C7436"/>
    <w:rsid w:val="00514F11"/>
    <w:rsid w:val="00520909"/>
    <w:rsid w:val="0052234F"/>
    <w:rsid w:val="005272E5"/>
    <w:rsid w:val="005465BB"/>
    <w:rsid w:val="00563959"/>
    <w:rsid w:val="00564CB5"/>
    <w:rsid w:val="0059465E"/>
    <w:rsid w:val="00596B7C"/>
    <w:rsid w:val="005A7AF7"/>
    <w:rsid w:val="005D1778"/>
    <w:rsid w:val="005F2738"/>
    <w:rsid w:val="006164B2"/>
    <w:rsid w:val="00623095"/>
    <w:rsid w:val="00623379"/>
    <w:rsid w:val="00641552"/>
    <w:rsid w:val="00655AA4"/>
    <w:rsid w:val="00661E20"/>
    <w:rsid w:val="00680EBF"/>
    <w:rsid w:val="00686D83"/>
    <w:rsid w:val="006A6BCD"/>
    <w:rsid w:val="006C13A3"/>
    <w:rsid w:val="006C1EA8"/>
    <w:rsid w:val="006C7FDF"/>
    <w:rsid w:val="006D66BF"/>
    <w:rsid w:val="00706647"/>
    <w:rsid w:val="00725EFD"/>
    <w:rsid w:val="0074058E"/>
    <w:rsid w:val="0076296E"/>
    <w:rsid w:val="00782308"/>
    <w:rsid w:val="007D0E3B"/>
    <w:rsid w:val="007E3847"/>
    <w:rsid w:val="00824F32"/>
    <w:rsid w:val="00853C6D"/>
    <w:rsid w:val="008A28D7"/>
    <w:rsid w:val="008B6354"/>
    <w:rsid w:val="008B70C4"/>
    <w:rsid w:val="0090171F"/>
    <w:rsid w:val="00907F76"/>
    <w:rsid w:val="00912D43"/>
    <w:rsid w:val="00925B67"/>
    <w:rsid w:val="009B7227"/>
    <w:rsid w:val="009C1665"/>
    <w:rsid w:val="009D304E"/>
    <w:rsid w:val="009D4C51"/>
    <w:rsid w:val="009E1761"/>
    <w:rsid w:val="009F295B"/>
    <w:rsid w:val="00A2222C"/>
    <w:rsid w:val="00A2574C"/>
    <w:rsid w:val="00A35E81"/>
    <w:rsid w:val="00A469B5"/>
    <w:rsid w:val="00A870D5"/>
    <w:rsid w:val="00AA3F36"/>
    <w:rsid w:val="00AB5077"/>
    <w:rsid w:val="00AC30A9"/>
    <w:rsid w:val="00AF7706"/>
    <w:rsid w:val="00B2138A"/>
    <w:rsid w:val="00B23E34"/>
    <w:rsid w:val="00B30FE3"/>
    <w:rsid w:val="00BA0B73"/>
    <w:rsid w:val="00BD2694"/>
    <w:rsid w:val="00BE5098"/>
    <w:rsid w:val="00BF563F"/>
    <w:rsid w:val="00C15B46"/>
    <w:rsid w:val="00C16C0E"/>
    <w:rsid w:val="00C240F3"/>
    <w:rsid w:val="00C27867"/>
    <w:rsid w:val="00C42C4F"/>
    <w:rsid w:val="00C45025"/>
    <w:rsid w:val="00C7243B"/>
    <w:rsid w:val="00C773DB"/>
    <w:rsid w:val="00C838F2"/>
    <w:rsid w:val="00C8623F"/>
    <w:rsid w:val="00CB3F39"/>
    <w:rsid w:val="00D015FD"/>
    <w:rsid w:val="00D03703"/>
    <w:rsid w:val="00D04682"/>
    <w:rsid w:val="00D2013A"/>
    <w:rsid w:val="00D3243B"/>
    <w:rsid w:val="00D326CF"/>
    <w:rsid w:val="00D41009"/>
    <w:rsid w:val="00D46C20"/>
    <w:rsid w:val="00D801E1"/>
    <w:rsid w:val="00D87084"/>
    <w:rsid w:val="00DC25CE"/>
    <w:rsid w:val="00DD5CC1"/>
    <w:rsid w:val="00DE45D7"/>
    <w:rsid w:val="00DF01C8"/>
    <w:rsid w:val="00DF2A81"/>
    <w:rsid w:val="00E153B2"/>
    <w:rsid w:val="00E26F48"/>
    <w:rsid w:val="00E427DB"/>
    <w:rsid w:val="00E50CAA"/>
    <w:rsid w:val="00E63C99"/>
    <w:rsid w:val="00E66FDA"/>
    <w:rsid w:val="00E709DF"/>
    <w:rsid w:val="00E853FF"/>
    <w:rsid w:val="00E933A8"/>
    <w:rsid w:val="00EC6511"/>
    <w:rsid w:val="00ED33B7"/>
    <w:rsid w:val="00ED3FF9"/>
    <w:rsid w:val="00F07C95"/>
    <w:rsid w:val="00F33566"/>
    <w:rsid w:val="00FA0802"/>
    <w:rsid w:val="00FA1EC6"/>
    <w:rsid w:val="00FC7F1B"/>
    <w:rsid w:val="00FE5359"/>
    <w:rsid w:val="00FF4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3B2"/>
  </w:style>
  <w:style w:type="paragraph" w:styleId="Footer">
    <w:name w:val="footer"/>
    <w:basedOn w:val="Normal"/>
    <w:link w:val="FooterChar"/>
    <w:uiPriority w:val="99"/>
    <w:unhideWhenUsed/>
    <w:rsid w:val="00053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3B2"/>
  </w:style>
  <w:style w:type="paragraph" w:styleId="BalloonText">
    <w:name w:val="Balloon Text"/>
    <w:basedOn w:val="Normal"/>
    <w:link w:val="BalloonTextChar"/>
    <w:uiPriority w:val="99"/>
    <w:semiHidden/>
    <w:unhideWhenUsed/>
    <w:rsid w:val="0005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3B2"/>
    <w:rPr>
      <w:rFonts w:ascii="Tahoma" w:hAnsi="Tahoma" w:cs="Tahoma"/>
      <w:sz w:val="16"/>
      <w:szCs w:val="16"/>
    </w:rPr>
  </w:style>
  <w:style w:type="table" w:styleId="TableGrid">
    <w:name w:val="Table Grid"/>
    <w:basedOn w:val="TableNormal"/>
    <w:uiPriority w:val="59"/>
    <w:rsid w:val="00A2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33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3B2"/>
  </w:style>
  <w:style w:type="paragraph" w:styleId="Footer">
    <w:name w:val="footer"/>
    <w:basedOn w:val="Normal"/>
    <w:link w:val="FooterChar"/>
    <w:uiPriority w:val="99"/>
    <w:unhideWhenUsed/>
    <w:rsid w:val="00053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3B2"/>
  </w:style>
  <w:style w:type="paragraph" w:styleId="BalloonText">
    <w:name w:val="Balloon Text"/>
    <w:basedOn w:val="Normal"/>
    <w:link w:val="BalloonTextChar"/>
    <w:uiPriority w:val="99"/>
    <w:semiHidden/>
    <w:unhideWhenUsed/>
    <w:rsid w:val="00053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3B2"/>
    <w:rPr>
      <w:rFonts w:ascii="Tahoma" w:hAnsi="Tahoma" w:cs="Tahoma"/>
      <w:sz w:val="16"/>
      <w:szCs w:val="16"/>
    </w:rPr>
  </w:style>
  <w:style w:type="table" w:styleId="TableGrid">
    <w:name w:val="Table Grid"/>
    <w:basedOn w:val="TableNormal"/>
    <w:uiPriority w:val="59"/>
    <w:rsid w:val="00A2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3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5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6574</Words>
  <Characters>37475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43962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Kris</dc:creator>
  <cp:lastModifiedBy>Williams, Kris</cp:lastModifiedBy>
  <cp:revision>2</cp:revision>
  <cp:lastPrinted>2017-05-03T09:35:00Z</cp:lastPrinted>
  <dcterms:created xsi:type="dcterms:W3CDTF">2017-05-04T06:49:00Z</dcterms:created>
  <dcterms:modified xsi:type="dcterms:W3CDTF">2017-05-04T06:49:00Z</dcterms:modified>
</cp:coreProperties>
</file>