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736EA" w14:textId="77777777" w:rsidR="00D50F38" w:rsidRPr="00001A86" w:rsidRDefault="00C1372C" w:rsidP="00D50F38">
      <w:pPr>
        <w:jc w:val="center"/>
      </w:pPr>
      <w:bookmarkStart w:id="0" w:name="_GoBack"/>
      <w:bookmarkEnd w:id="0"/>
      <w:r w:rsidRPr="00E777C0">
        <w:rPr>
          <w:noProof/>
          <w:lang w:eastAsia="en-GB"/>
        </w:rPr>
        <w:drawing>
          <wp:inline distT="0" distB="0" distL="0" distR="0" wp14:anchorId="16181038" wp14:editId="3432EE7D">
            <wp:extent cx="5638800" cy="162859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851" cy="1631501"/>
                    </a:xfrm>
                    <a:prstGeom prst="rect">
                      <a:avLst/>
                    </a:prstGeom>
                    <a:noFill/>
                    <a:ln>
                      <a:noFill/>
                    </a:ln>
                  </pic:spPr>
                </pic:pic>
              </a:graphicData>
            </a:graphic>
          </wp:inline>
        </w:drawing>
      </w:r>
    </w:p>
    <w:p w14:paraId="54727B22" w14:textId="77777777" w:rsidR="00D50F38" w:rsidRPr="00001A86" w:rsidRDefault="00D50F38" w:rsidP="00D50F38">
      <w:pPr>
        <w:jc w:val="center"/>
      </w:pPr>
    </w:p>
    <w:p w14:paraId="46EAB62C" w14:textId="77777777" w:rsidR="00D50F38" w:rsidRPr="00001A86" w:rsidRDefault="00D50F38" w:rsidP="00D50F38">
      <w:pPr>
        <w:jc w:val="center"/>
      </w:pPr>
    </w:p>
    <w:p w14:paraId="355B8243" w14:textId="77777777" w:rsidR="00D50F38" w:rsidRPr="00001A86" w:rsidRDefault="00D50F38" w:rsidP="00D50F38">
      <w:pPr>
        <w:spacing w:line="240" w:lineRule="auto"/>
        <w:jc w:val="center"/>
        <w:rPr>
          <w:rFonts w:eastAsiaTheme="minorEastAsia"/>
          <w:b/>
          <w:color w:val="365F91" w:themeColor="accent1" w:themeShade="BF"/>
          <w:sz w:val="72"/>
          <w:szCs w:val="72"/>
          <w:lang w:val="en-US" w:eastAsia="ja-JP"/>
          <w14:numForm w14:val="oldStyle"/>
        </w:rPr>
      </w:pPr>
      <w:r w:rsidRPr="00001A86">
        <w:rPr>
          <w:rFonts w:eastAsiaTheme="minorEastAsia"/>
          <w:b/>
          <w:color w:val="365F91" w:themeColor="accent1" w:themeShade="BF"/>
          <w:sz w:val="72"/>
          <w:szCs w:val="72"/>
          <w:lang w:val="en-US" w:eastAsia="ja-JP"/>
          <w14:numForm w14:val="oldStyle"/>
        </w:rPr>
        <w:t xml:space="preserve">James Rennie School </w:t>
      </w:r>
      <w:r w:rsidR="0053212F" w:rsidRPr="00001A86">
        <w:rPr>
          <w:rFonts w:eastAsiaTheme="minorEastAsia"/>
          <w:b/>
          <w:color w:val="365F91" w:themeColor="accent1" w:themeShade="BF"/>
          <w:sz w:val="72"/>
          <w:szCs w:val="72"/>
          <w:lang w:val="en-US" w:eastAsia="ja-JP"/>
          <w14:numForm w14:val="oldStyle"/>
        </w:rPr>
        <w:t>Bereavement Policy</w:t>
      </w:r>
    </w:p>
    <w:p w14:paraId="12A11ABC" w14:textId="77777777" w:rsidR="00D50F38" w:rsidRPr="00001A86" w:rsidRDefault="00D50F38" w:rsidP="00D50F38">
      <w:pPr>
        <w:jc w:val="center"/>
        <w:rPr>
          <w:b/>
          <w:color w:val="244061" w:themeColor="accent1" w:themeShade="80"/>
          <w:sz w:val="72"/>
          <w:szCs w:val="72"/>
          <w14:numForm w14:val="oldStyle"/>
        </w:rPr>
      </w:pPr>
    </w:p>
    <w:p w14:paraId="498B6255" w14:textId="77777777" w:rsidR="00D50F38" w:rsidRPr="00001A86" w:rsidRDefault="00D50F38" w:rsidP="00D50F38">
      <w:pPr>
        <w:jc w:val="center"/>
        <w:rPr>
          <w:b/>
          <w:color w:val="244061" w:themeColor="accent1" w:themeShade="80"/>
          <w:sz w:val="72"/>
          <w:szCs w:val="72"/>
          <w14:numForm w14:val="oldStyle"/>
        </w:rPr>
      </w:pPr>
    </w:p>
    <w:p w14:paraId="03482E06" w14:textId="77777777" w:rsidR="00D50F38" w:rsidRPr="00001A86" w:rsidRDefault="00D50F38" w:rsidP="00D50F38">
      <w:pPr>
        <w:jc w:val="center"/>
        <w:rPr>
          <w:b/>
          <w:color w:val="244061" w:themeColor="accent1" w:themeShade="80"/>
          <w:sz w:val="72"/>
          <w:szCs w:val="72"/>
          <w14:numForm w14:val="oldStyle"/>
        </w:rPr>
      </w:pPr>
    </w:p>
    <w:tbl>
      <w:tblPr>
        <w:tblStyle w:val="TableGrid"/>
        <w:tblpPr w:leftFromText="180" w:rightFromText="180" w:vertAnchor="text" w:horzAnchor="margin" w:tblpXSpec="center" w:tblpY="231"/>
        <w:tblW w:w="0" w:type="auto"/>
        <w:tblLook w:val="04A0" w:firstRow="1" w:lastRow="0" w:firstColumn="1" w:lastColumn="0" w:noHBand="0" w:noVBand="1"/>
      </w:tblPr>
      <w:tblGrid>
        <w:gridCol w:w="3427"/>
        <w:gridCol w:w="4869"/>
      </w:tblGrid>
      <w:tr w:rsidR="00C1372C" w14:paraId="1D92BEE5"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031A592D" w14:textId="77777777" w:rsidR="00C1372C" w:rsidRDefault="00C1372C" w:rsidP="00A438EA">
            <w:pPr>
              <w:spacing w:before="120"/>
              <w:rPr>
                <w:b/>
                <w:sz w:val="24"/>
              </w:rPr>
            </w:pPr>
            <w:r>
              <w:rPr>
                <w:b/>
                <w:sz w:val="24"/>
              </w:rPr>
              <w:t>Category:</w:t>
            </w:r>
          </w:p>
        </w:tc>
        <w:tc>
          <w:tcPr>
            <w:tcW w:w="4869" w:type="dxa"/>
            <w:tcBorders>
              <w:top w:val="single" w:sz="4" w:space="0" w:color="auto"/>
              <w:left w:val="single" w:sz="4" w:space="0" w:color="auto"/>
              <w:bottom w:val="single" w:sz="4" w:space="0" w:color="auto"/>
              <w:right w:val="single" w:sz="4" w:space="0" w:color="auto"/>
            </w:tcBorders>
            <w:hideMark/>
          </w:tcPr>
          <w:p w14:paraId="24DBC148" w14:textId="77777777" w:rsidR="00C1372C" w:rsidRDefault="00C1372C" w:rsidP="00A438EA">
            <w:pPr>
              <w:spacing w:before="120"/>
              <w:rPr>
                <w:sz w:val="24"/>
              </w:rPr>
            </w:pPr>
            <w:r>
              <w:rPr>
                <w:sz w:val="24"/>
              </w:rPr>
              <w:t>Location Specific Policy</w:t>
            </w:r>
          </w:p>
        </w:tc>
      </w:tr>
      <w:tr w:rsidR="00C1372C" w14:paraId="3DC47A09"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21B21DED" w14:textId="77777777" w:rsidR="00C1372C" w:rsidRDefault="00C1372C" w:rsidP="00A438EA">
            <w:pPr>
              <w:spacing w:before="120"/>
              <w:rPr>
                <w:b/>
                <w:sz w:val="24"/>
              </w:rPr>
            </w:pPr>
            <w:r>
              <w:rPr>
                <w:b/>
                <w:sz w:val="24"/>
              </w:rPr>
              <w:t>Authorised By:</w:t>
            </w:r>
          </w:p>
        </w:tc>
        <w:tc>
          <w:tcPr>
            <w:tcW w:w="4869" w:type="dxa"/>
            <w:tcBorders>
              <w:top w:val="single" w:sz="4" w:space="0" w:color="auto"/>
              <w:left w:val="single" w:sz="4" w:space="0" w:color="auto"/>
              <w:bottom w:val="single" w:sz="4" w:space="0" w:color="auto"/>
              <w:right w:val="single" w:sz="4" w:space="0" w:color="auto"/>
            </w:tcBorders>
            <w:hideMark/>
          </w:tcPr>
          <w:p w14:paraId="4932D28E" w14:textId="77777777" w:rsidR="00C1372C" w:rsidRDefault="00C1372C" w:rsidP="00A438EA">
            <w:pPr>
              <w:tabs>
                <w:tab w:val="left" w:pos="1200"/>
              </w:tabs>
              <w:spacing w:before="120"/>
              <w:rPr>
                <w:sz w:val="24"/>
              </w:rPr>
            </w:pPr>
            <w:r>
              <w:rPr>
                <w:sz w:val="24"/>
              </w:rPr>
              <w:t>Regional Director Lead under delegated authority</w:t>
            </w:r>
          </w:p>
        </w:tc>
      </w:tr>
      <w:tr w:rsidR="00C1372C" w14:paraId="28E89445"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358A8D0D" w14:textId="77777777" w:rsidR="00C1372C" w:rsidRDefault="00C1372C" w:rsidP="00A438EA">
            <w:pPr>
              <w:spacing w:before="120"/>
              <w:rPr>
                <w:b/>
                <w:sz w:val="24"/>
              </w:rPr>
            </w:pPr>
            <w:r>
              <w:rPr>
                <w:b/>
                <w:sz w:val="24"/>
              </w:rPr>
              <w:t>Signed By:</w:t>
            </w:r>
          </w:p>
        </w:tc>
        <w:tc>
          <w:tcPr>
            <w:tcW w:w="4869" w:type="dxa"/>
            <w:tcBorders>
              <w:top w:val="single" w:sz="4" w:space="0" w:color="auto"/>
              <w:left w:val="single" w:sz="4" w:space="0" w:color="auto"/>
              <w:bottom w:val="single" w:sz="4" w:space="0" w:color="auto"/>
              <w:right w:val="single" w:sz="4" w:space="0" w:color="auto"/>
            </w:tcBorders>
            <w:hideMark/>
          </w:tcPr>
          <w:p w14:paraId="1F520723" w14:textId="77777777" w:rsidR="00C1372C" w:rsidRDefault="00C1372C" w:rsidP="00A438EA">
            <w:pPr>
              <w:spacing w:before="120"/>
              <w:rPr>
                <w:sz w:val="24"/>
              </w:rPr>
            </w:pPr>
            <w:r>
              <w:rPr>
                <w:sz w:val="24"/>
              </w:rPr>
              <w:t>Kris Williams – Regional Director</w:t>
            </w:r>
          </w:p>
        </w:tc>
      </w:tr>
      <w:tr w:rsidR="00C1372C" w14:paraId="37B97416"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7D8CEAA3" w14:textId="77777777" w:rsidR="00C1372C" w:rsidRDefault="00C1372C" w:rsidP="00A438EA">
            <w:pPr>
              <w:spacing w:before="120"/>
              <w:rPr>
                <w:b/>
                <w:sz w:val="24"/>
              </w:rPr>
            </w:pPr>
            <w:r>
              <w:rPr>
                <w:b/>
                <w:sz w:val="24"/>
              </w:rPr>
              <w:t>Author:</w:t>
            </w:r>
          </w:p>
        </w:tc>
        <w:tc>
          <w:tcPr>
            <w:tcW w:w="4869" w:type="dxa"/>
            <w:tcBorders>
              <w:top w:val="single" w:sz="4" w:space="0" w:color="auto"/>
              <w:left w:val="single" w:sz="4" w:space="0" w:color="auto"/>
              <w:bottom w:val="single" w:sz="4" w:space="0" w:color="auto"/>
              <w:right w:val="single" w:sz="4" w:space="0" w:color="auto"/>
            </w:tcBorders>
            <w:hideMark/>
          </w:tcPr>
          <w:p w14:paraId="22126BAC" w14:textId="77777777" w:rsidR="00C1372C" w:rsidRDefault="00C1372C" w:rsidP="00A438EA">
            <w:pPr>
              <w:spacing w:before="120"/>
              <w:rPr>
                <w:sz w:val="24"/>
              </w:rPr>
            </w:pPr>
            <w:r>
              <w:rPr>
                <w:sz w:val="24"/>
              </w:rPr>
              <w:t>Sophie Dowling</w:t>
            </w:r>
          </w:p>
        </w:tc>
      </w:tr>
      <w:tr w:rsidR="00C1372C" w14:paraId="3EF791CF"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60A73839" w14:textId="77777777" w:rsidR="00C1372C" w:rsidRDefault="00C1372C" w:rsidP="00A438EA">
            <w:pPr>
              <w:spacing w:before="120"/>
              <w:rPr>
                <w:b/>
                <w:sz w:val="24"/>
              </w:rPr>
            </w:pPr>
            <w:r>
              <w:rPr>
                <w:b/>
                <w:sz w:val="24"/>
              </w:rPr>
              <w:t>Owner:</w:t>
            </w:r>
          </w:p>
        </w:tc>
        <w:tc>
          <w:tcPr>
            <w:tcW w:w="4869" w:type="dxa"/>
            <w:tcBorders>
              <w:top w:val="single" w:sz="4" w:space="0" w:color="auto"/>
              <w:left w:val="single" w:sz="4" w:space="0" w:color="auto"/>
              <w:bottom w:val="single" w:sz="4" w:space="0" w:color="auto"/>
              <w:right w:val="single" w:sz="4" w:space="0" w:color="auto"/>
            </w:tcBorders>
            <w:hideMark/>
          </w:tcPr>
          <w:p w14:paraId="0A24C072" w14:textId="77777777" w:rsidR="00C1372C" w:rsidRDefault="00C1372C" w:rsidP="00A438EA">
            <w:pPr>
              <w:spacing w:before="120"/>
              <w:rPr>
                <w:sz w:val="24"/>
              </w:rPr>
            </w:pPr>
            <w:r>
              <w:rPr>
                <w:sz w:val="24"/>
              </w:rPr>
              <w:t xml:space="preserve">Kerry Dunbobbin – Head </w:t>
            </w:r>
            <w:proofErr w:type="gramStart"/>
            <w:r>
              <w:rPr>
                <w:sz w:val="24"/>
              </w:rPr>
              <w:t>Of</w:t>
            </w:r>
            <w:proofErr w:type="gramEnd"/>
            <w:r>
              <w:rPr>
                <w:sz w:val="24"/>
              </w:rPr>
              <w:t xml:space="preserve"> School</w:t>
            </w:r>
          </w:p>
        </w:tc>
      </w:tr>
      <w:tr w:rsidR="00C1372C" w14:paraId="005A5030"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3AA1751C" w14:textId="77777777" w:rsidR="00C1372C" w:rsidRDefault="00C1372C" w:rsidP="00A438EA">
            <w:pPr>
              <w:spacing w:before="120"/>
              <w:rPr>
                <w:b/>
                <w:sz w:val="24"/>
              </w:rPr>
            </w:pPr>
            <w:r>
              <w:rPr>
                <w:b/>
                <w:sz w:val="24"/>
              </w:rPr>
              <w:t>Version:</w:t>
            </w:r>
          </w:p>
        </w:tc>
        <w:tc>
          <w:tcPr>
            <w:tcW w:w="4869" w:type="dxa"/>
            <w:tcBorders>
              <w:top w:val="single" w:sz="4" w:space="0" w:color="auto"/>
              <w:left w:val="single" w:sz="4" w:space="0" w:color="auto"/>
              <w:bottom w:val="single" w:sz="4" w:space="0" w:color="auto"/>
              <w:right w:val="single" w:sz="4" w:space="0" w:color="auto"/>
            </w:tcBorders>
            <w:hideMark/>
          </w:tcPr>
          <w:p w14:paraId="5F1694E0" w14:textId="77777777" w:rsidR="00C1372C" w:rsidRDefault="00C1372C" w:rsidP="00A438EA">
            <w:pPr>
              <w:spacing w:before="120"/>
              <w:rPr>
                <w:sz w:val="24"/>
              </w:rPr>
            </w:pPr>
            <w:r>
              <w:rPr>
                <w:sz w:val="24"/>
              </w:rPr>
              <w:t>2</w:t>
            </w:r>
          </w:p>
        </w:tc>
      </w:tr>
      <w:tr w:rsidR="00C1372C" w14:paraId="76520746"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23C2E9C0" w14:textId="77777777" w:rsidR="00C1372C" w:rsidRDefault="00C1372C" w:rsidP="00A438EA">
            <w:pPr>
              <w:spacing w:before="120"/>
              <w:rPr>
                <w:b/>
                <w:sz w:val="24"/>
              </w:rPr>
            </w:pPr>
            <w:r>
              <w:rPr>
                <w:b/>
                <w:sz w:val="24"/>
              </w:rPr>
              <w:t>Status:</w:t>
            </w:r>
          </w:p>
        </w:tc>
        <w:tc>
          <w:tcPr>
            <w:tcW w:w="4869" w:type="dxa"/>
            <w:tcBorders>
              <w:top w:val="single" w:sz="4" w:space="0" w:color="auto"/>
              <w:left w:val="single" w:sz="4" w:space="0" w:color="auto"/>
              <w:bottom w:val="single" w:sz="4" w:space="0" w:color="auto"/>
              <w:right w:val="single" w:sz="4" w:space="0" w:color="auto"/>
            </w:tcBorders>
          </w:tcPr>
          <w:p w14:paraId="078E39F4" w14:textId="77777777" w:rsidR="00C1372C" w:rsidRDefault="00C1372C" w:rsidP="00A438EA">
            <w:pPr>
              <w:spacing w:before="120"/>
              <w:rPr>
                <w:sz w:val="24"/>
              </w:rPr>
            </w:pPr>
          </w:p>
        </w:tc>
      </w:tr>
      <w:tr w:rsidR="00C1372C" w14:paraId="5B7A9F61"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43EE0D21" w14:textId="77777777" w:rsidR="00C1372C" w:rsidRDefault="00C1372C" w:rsidP="00A438EA">
            <w:pPr>
              <w:spacing w:before="120"/>
              <w:rPr>
                <w:b/>
                <w:sz w:val="24"/>
              </w:rPr>
            </w:pPr>
            <w:r>
              <w:rPr>
                <w:b/>
                <w:sz w:val="24"/>
              </w:rPr>
              <w:t>Issue Date:</w:t>
            </w:r>
          </w:p>
        </w:tc>
        <w:tc>
          <w:tcPr>
            <w:tcW w:w="4869" w:type="dxa"/>
            <w:tcBorders>
              <w:top w:val="single" w:sz="4" w:space="0" w:color="auto"/>
              <w:left w:val="single" w:sz="4" w:space="0" w:color="auto"/>
              <w:bottom w:val="single" w:sz="4" w:space="0" w:color="auto"/>
              <w:right w:val="single" w:sz="4" w:space="0" w:color="auto"/>
            </w:tcBorders>
            <w:hideMark/>
          </w:tcPr>
          <w:p w14:paraId="1E7A78D7" w14:textId="77777777" w:rsidR="00C1372C" w:rsidRDefault="00C1372C" w:rsidP="00A438EA">
            <w:pPr>
              <w:spacing w:before="120"/>
              <w:rPr>
                <w:sz w:val="24"/>
              </w:rPr>
            </w:pPr>
            <w:r>
              <w:rPr>
                <w:sz w:val="24"/>
              </w:rPr>
              <w:t>May 2023</w:t>
            </w:r>
          </w:p>
        </w:tc>
      </w:tr>
      <w:tr w:rsidR="00C1372C" w14:paraId="0DC570BD"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0A412CD3" w14:textId="77777777" w:rsidR="00C1372C" w:rsidRDefault="00C1372C" w:rsidP="00A438EA">
            <w:pPr>
              <w:spacing w:before="120"/>
              <w:rPr>
                <w:b/>
                <w:sz w:val="24"/>
              </w:rPr>
            </w:pPr>
            <w:r>
              <w:rPr>
                <w:b/>
                <w:sz w:val="24"/>
              </w:rPr>
              <w:t>Next Review Date:</w:t>
            </w:r>
          </w:p>
        </w:tc>
        <w:tc>
          <w:tcPr>
            <w:tcW w:w="4869" w:type="dxa"/>
            <w:tcBorders>
              <w:top w:val="single" w:sz="4" w:space="0" w:color="auto"/>
              <w:left w:val="single" w:sz="4" w:space="0" w:color="auto"/>
              <w:bottom w:val="single" w:sz="4" w:space="0" w:color="auto"/>
              <w:right w:val="single" w:sz="4" w:space="0" w:color="auto"/>
            </w:tcBorders>
            <w:hideMark/>
          </w:tcPr>
          <w:p w14:paraId="0161534D" w14:textId="77777777" w:rsidR="00C1372C" w:rsidRDefault="00C1372C" w:rsidP="00A438EA">
            <w:pPr>
              <w:spacing w:before="120"/>
              <w:rPr>
                <w:sz w:val="24"/>
              </w:rPr>
            </w:pPr>
            <w:r>
              <w:rPr>
                <w:sz w:val="24"/>
              </w:rPr>
              <w:t>May 2026</w:t>
            </w:r>
          </w:p>
        </w:tc>
      </w:tr>
    </w:tbl>
    <w:p w14:paraId="6A82CC3D" w14:textId="77777777" w:rsidR="00D50F38" w:rsidRPr="00001A86" w:rsidRDefault="00D50F38" w:rsidP="00D50F38">
      <w:pPr>
        <w:jc w:val="center"/>
      </w:pPr>
    </w:p>
    <w:p w14:paraId="36E233BD" w14:textId="77777777" w:rsidR="00D50F38" w:rsidRPr="00001A86" w:rsidRDefault="00D50F38" w:rsidP="00D50F38">
      <w:pPr>
        <w:jc w:val="center"/>
      </w:pPr>
    </w:p>
    <w:p w14:paraId="1EE7A74A" w14:textId="77777777" w:rsidR="00D50F38" w:rsidRPr="00001A86" w:rsidRDefault="00D50F38" w:rsidP="00D50F38">
      <w:pPr>
        <w:spacing w:after="200"/>
      </w:pPr>
      <w:r w:rsidRPr="00001A86">
        <w:br w:type="page"/>
      </w:r>
    </w:p>
    <w:p w14:paraId="38097C41" w14:textId="77777777" w:rsidR="00D50F38" w:rsidRPr="00001A86" w:rsidRDefault="00D50F38" w:rsidP="00E467DE">
      <w:pPr>
        <w:pStyle w:val="Heading1"/>
        <w:jc w:val="center"/>
        <w:rPr>
          <w:rFonts w:asciiTheme="minorHAnsi" w:hAnsiTheme="minorHAnsi"/>
        </w:rPr>
      </w:pPr>
      <w:bookmarkStart w:id="1" w:name="_Toc488144357"/>
      <w:r w:rsidRPr="00001A86">
        <w:rPr>
          <w:rFonts w:asciiTheme="minorHAnsi" w:hAnsiTheme="minorHAnsi"/>
        </w:rPr>
        <w:lastRenderedPageBreak/>
        <w:t>Contents</w:t>
      </w:r>
      <w:bookmarkEnd w:id="1"/>
    </w:p>
    <w:p w14:paraId="5EF09032" w14:textId="77777777" w:rsidR="00D50F38" w:rsidRPr="00001A86" w:rsidRDefault="00D50F38" w:rsidP="00D50F38"/>
    <w:p w14:paraId="4DD8AC0C" w14:textId="77777777" w:rsidR="00E467DE" w:rsidRPr="00001A86" w:rsidRDefault="00E467DE" w:rsidP="00E467DE"/>
    <w:p w14:paraId="0C4D390E" w14:textId="77777777" w:rsidR="003B13B8" w:rsidRPr="00001A86" w:rsidRDefault="003B13B8"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r w:rsidRPr="00001A86">
        <w:rPr>
          <w:rFonts w:asciiTheme="minorHAnsi" w:hAnsiTheme="minorHAnsi"/>
        </w:rPr>
        <w:fldChar w:fldCharType="begin"/>
      </w:r>
      <w:r w:rsidRPr="00001A86">
        <w:rPr>
          <w:rFonts w:asciiTheme="minorHAnsi" w:hAnsiTheme="minorHAnsi"/>
        </w:rPr>
        <w:instrText xml:space="preserve"> TOC \o "1-3" \h \z \u </w:instrText>
      </w:r>
      <w:r w:rsidRPr="00001A86">
        <w:rPr>
          <w:rFonts w:asciiTheme="minorHAnsi" w:hAnsiTheme="minorHAnsi"/>
        </w:rPr>
        <w:fldChar w:fldCharType="separate"/>
      </w:r>
      <w:hyperlink w:anchor="_Toc488144358" w:history="1">
        <w:r w:rsidRPr="00001A86">
          <w:rPr>
            <w:rStyle w:val="Hyperlink"/>
            <w:rFonts w:asciiTheme="minorHAnsi" w:hAnsiTheme="minorHAnsi"/>
            <w:noProof/>
          </w:rPr>
          <w:t>Objectives</w:t>
        </w:r>
        <w:r w:rsidRPr="00001A86">
          <w:rPr>
            <w:rFonts w:asciiTheme="minorHAnsi" w:hAnsiTheme="minorHAnsi"/>
            <w:noProof/>
            <w:webHidden/>
          </w:rPr>
          <w:tab/>
        </w:r>
        <w:r w:rsidRPr="00001A86">
          <w:rPr>
            <w:rFonts w:asciiTheme="minorHAnsi" w:hAnsiTheme="minorHAnsi"/>
            <w:noProof/>
            <w:webHidden/>
          </w:rPr>
          <w:fldChar w:fldCharType="begin"/>
        </w:r>
        <w:r w:rsidRPr="00001A86">
          <w:rPr>
            <w:rFonts w:asciiTheme="minorHAnsi" w:hAnsiTheme="minorHAnsi"/>
            <w:noProof/>
            <w:webHidden/>
          </w:rPr>
          <w:instrText xml:space="preserve"> PAGEREF _Toc488144358 \h </w:instrText>
        </w:r>
        <w:r w:rsidRPr="00001A86">
          <w:rPr>
            <w:rFonts w:asciiTheme="minorHAnsi" w:hAnsiTheme="minorHAnsi"/>
            <w:noProof/>
            <w:webHidden/>
          </w:rPr>
        </w:r>
        <w:r w:rsidRPr="00001A86">
          <w:rPr>
            <w:rFonts w:asciiTheme="minorHAnsi" w:hAnsiTheme="minorHAnsi"/>
            <w:noProof/>
            <w:webHidden/>
          </w:rPr>
          <w:fldChar w:fldCharType="separate"/>
        </w:r>
        <w:r w:rsidRPr="00001A86">
          <w:rPr>
            <w:rFonts w:asciiTheme="minorHAnsi" w:hAnsiTheme="minorHAnsi"/>
            <w:noProof/>
            <w:webHidden/>
          </w:rPr>
          <w:t>3</w:t>
        </w:r>
        <w:r w:rsidRPr="00001A86">
          <w:rPr>
            <w:rFonts w:asciiTheme="minorHAnsi" w:hAnsiTheme="minorHAnsi"/>
            <w:noProof/>
            <w:webHidden/>
          </w:rPr>
          <w:fldChar w:fldCharType="end"/>
        </w:r>
      </w:hyperlink>
    </w:p>
    <w:p w14:paraId="099288C2" w14:textId="77777777" w:rsidR="003B13B8" w:rsidRPr="00001A86" w:rsidRDefault="004D3FCB"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59" w:history="1">
        <w:r w:rsidR="003B13B8" w:rsidRPr="00001A86">
          <w:rPr>
            <w:rStyle w:val="Hyperlink"/>
            <w:rFonts w:asciiTheme="minorHAnsi" w:hAnsiTheme="minorHAnsi"/>
            <w:noProof/>
          </w:rPr>
          <w:t>The Role of the Head Teacher</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_Toc488144359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3</w:t>
        </w:r>
        <w:r w:rsidR="003B13B8" w:rsidRPr="00001A86">
          <w:rPr>
            <w:rFonts w:asciiTheme="minorHAnsi" w:hAnsiTheme="minorHAnsi"/>
            <w:noProof/>
            <w:webHidden/>
          </w:rPr>
          <w:fldChar w:fldCharType="end"/>
        </w:r>
      </w:hyperlink>
    </w:p>
    <w:p w14:paraId="55953691" w14:textId="77777777" w:rsidR="003B13B8" w:rsidRPr="00001A86" w:rsidRDefault="004D3FCB"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0" w:history="1">
        <w:r w:rsidR="003B13B8" w:rsidRPr="00001A86">
          <w:rPr>
            <w:rStyle w:val="Hyperlink"/>
            <w:rFonts w:asciiTheme="minorHAnsi" w:hAnsiTheme="minorHAnsi"/>
            <w:noProof/>
          </w:rPr>
          <w:t>Procedures</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_Toc488144360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3</w:t>
        </w:r>
        <w:r w:rsidR="003B13B8" w:rsidRPr="00001A86">
          <w:rPr>
            <w:rFonts w:asciiTheme="minorHAnsi" w:hAnsiTheme="minorHAnsi"/>
            <w:noProof/>
            <w:webHidden/>
          </w:rPr>
          <w:fldChar w:fldCharType="end"/>
        </w:r>
      </w:hyperlink>
    </w:p>
    <w:p w14:paraId="585B4C70" w14:textId="77777777" w:rsidR="003B13B8" w:rsidRPr="00001A86" w:rsidRDefault="004D3FCB"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1" w:history="1">
        <w:r w:rsidR="003B13B8" w:rsidRPr="00001A86">
          <w:rPr>
            <w:rStyle w:val="Hyperlink"/>
            <w:rFonts w:asciiTheme="minorHAnsi" w:hAnsiTheme="minorHAnsi"/>
            <w:noProof/>
          </w:rPr>
          <w:t>Suggested template for letter to parents</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_Toc488144361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5</w:t>
        </w:r>
        <w:r w:rsidR="003B13B8" w:rsidRPr="00001A86">
          <w:rPr>
            <w:rFonts w:asciiTheme="minorHAnsi" w:hAnsiTheme="minorHAnsi"/>
            <w:noProof/>
            <w:webHidden/>
          </w:rPr>
          <w:fldChar w:fldCharType="end"/>
        </w:r>
      </w:hyperlink>
    </w:p>
    <w:p w14:paraId="419056E1" w14:textId="77777777" w:rsidR="003B13B8" w:rsidRPr="00001A86" w:rsidRDefault="004D3FCB" w:rsidP="003B13B8">
      <w:pPr>
        <w:pStyle w:val="TOC2"/>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2" w:history="1">
        <w:r w:rsidR="003B13B8" w:rsidRPr="00001A86">
          <w:rPr>
            <w:rStyle w:val="Hyperlink"/>
            <w:rFonts w:asciiTheme="minorHAnsi" w:hAnsiTheme="minorHAnsi"/>
            <w:noProof/>
          </w:rPr>
          <w:t>Sample letter on death of a pupil</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_Toc488144362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5</w:t>
        </w:r>
        <w:r w:rsidR="003B13B8" w:rsidRPr="00001A86">
          <w:rPr>
            <w:rFonts w:asciiTheme="minorHAnsi" w:hAnsiTheme="minorHAnsi"/>
            <w:noProof/>
            <w:webHidden/>
          </w:rPr>
          <w:fldChar w:fldCharType="end"/>
        </w:r>
      </w:hyperlink>
    </w:p>
    <w:p w14:paraId="5961C8AF" w14:textId="77777777" w:rsidR="003B13B8" w:rsidRPr="00001A86" w:rsidRDefault="004D3FCB" w:rsidP="003B13B8">
      <w:pPr>
        <w:pStyle w:val="TOC2"/>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3" w:history="1">
        <w:r w:rsidR="003B13B8" w:rsidRPr="00001A86">
          <w:rPr>
            <w:rStyle w:val="Hyperlink"/>
            <w:rFonts w:asciiTheme="minorHAnsi" w:hAnsiTheme="minorHAnsi"/>
            <w:noProof/>
          </w:rPr>
          <w:t>Sample letter on death of a staff member:</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_Toc488144363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6</w:t>
        </w:r>
        <w:r w:rsidR="003B13B8" w:rsidRPr="00001A86">
          <w:rPr>
            <w:rFonts w:asciiTheme="minorHAnsi" w:hAnsiTheme="minorHAnsi"/>
            <w:noProof/>
            <w:webHidden/>
          </w:rPr>
          <w:fldChar w:fldCharType="end"/>
        </w:r>
      </w:hyperlink>
    </w:p>
    <w:p w14:paraId="175CBE57" w14:textId="77777777" w:rsidR="003B13B8" w:rsidRPr="00001A86" w:rsidRDefault="004D3FCB"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4" w:history="1">
        <w:r w:rsidR="003B13B8" w:rsidRPr="00001A86">
          <w:rPr>
            <w:rStyle w:val="Hyperlink"/>
            <w:rFonts w:asciiTheme="minorHAnsi" w:hAnsiTheme="minorHAnsi"/>
            <w:noProof/>
          </w:rPr>
          <w:t>Appendix A</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_Toc488144364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7</w:t>
        </w:r>
        <w:r w:rsidR="003B13B8" w:rsidRPr="00001A86">
          <w:rPr>
            <w:rFonts w:asciiTheme="minorHAnsi" w:hAnsiTheme="minorHAnsi"/>
            <w:noProof/>
            <w:webHidden/>
          </w:rPr>
          <w:fldChar w:fldCharType="end"/>
        </w:r>
      </w:hyperlink>
    </w:p>
    <w:p w14:paraId="5BFEBE22" w14:textId="77777777" w:rsidR="003B13B8" w:rsidRPr="00001A86" w:rsidRDefault="004D3FCB"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5" w:history="1">
        <w:r w:rsidR="003B13B8" w:rsidRPr="00001A86">
          <w:rPr>
            <w:rStyle w:val="Hyperlink"/>
            <w:rFonts w:asciiTheme="minorHAnsi" w:hAnsiTheme="minorHAnsi"/>
            <w:noProof/>
          </w:rPr>
          <w:t>Appendix B</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_Toc488144365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8</w:t>
        </w:r>
        <w:r w:rsidR="003B13B8" w:rsidRPr="00001A86">
          <w:rPr>
            <w:rFonts w:asciiTheme="minorHAnsi" w:hAnsiTheme="minorHAnsi"/>
            <w:noProof/>
            <w:webHidden/>
          </w:rPr>
          <w:fldChar w:fldCharType="end"/>
        </w:r>
      </w:hyperlink>
    </w:p>
    <w:p w14:paraId="56D116D6" w14:textId="77777777" w:rsidR="003B13B8" w:rsidRPr="00001A86" w:rsidRDefault="004D3FCB"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6" w:history="1">
        <w:r w:rsidR="003B13B8" w:rsidRPr="00001A86">
          <w:rPr>
            <w:rStyle w:val="Hyperlink"/>
            <w:rFonts w:asciiTheme="minorHAnsi" w:hAnsiTheme="minorHAnsi"/>
            <w:noProof/>
          </w:rPr>
          <w:t>Appendix C</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_Toc488144366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9</w:t>
        </w:r>
        <w:r w:rsidR="003B13B8" w:rsidRPr="00001A86">
          <w:rPr>
            <w:rFonts w:asciiTheme="minorHAnsi" w:hAnsiTheme="minorHAnsi"/>
            <w:noProof/>
            <w:webHidden/>
          </w:rPr>
          <w:fldChar w:fldCharType="end"/>
        </w:r>
      </w:hyperlink>
    </w:p>
    <w:p w14:paraId="2E65EC94" w14:textId="77777777" w:rsidR="003B13B8" w:rsidRPr="00001A86" w:rsidRDefault="003B13B8" w:rsidP="003B13B8">
      <w:r w:rsidRPr="00001A86">
        <w:fldChar w:fldCharType="end"/>
      </w:r>
    </w:p>
    <w:p w14:paraId="1731C5A1" w14:textId="77777777" w:rsidR="00E467DE" w:rsidRPr="00001A86" w:rsidRDefault="00E467DE">
      <w:pPr>
        <w:spacing w:after="200"/>
      </w:pPr>
      <w:r w:rsidRPr="00001A86">
        <w:rPr>
          <w:b/>
          <w:bCs/>
        </w:rPr>
        <w:br w:type="page"/>
      </w:r>
    </w:p>
    <w:p w14:paraId="6B777F7C" w14:textId="77777777" w:rsidR="009933BA" w:rsidRPr="00001A86" w:rsidRDefault="00D50F38" w:rsidP="00D50F38">
      <w:pPr>
        <w:pStyle w:val="Heading1"/>
        <w:rPr>
          <w:rFonts w:asciiTheme="minorHAnsi" w:hAnsiTheme="minorHAnsi"/>
        </w:rPr>
      </w:pPr>
      <w:bookmarkStart w:id="2" w:name="_Toc488144358"/>
      <w:r w:rsidRPr="00001A86">
        <w:rPr>
          <w:rFonts w:asciiTheme="minorHAnsi" w:hAnsiTheme="minorHAnsi"/>
        </w:rPr>
        <w:lastRenderedPageBreak/>
        <w:t>Objectives</w:t>
      </w:r>
      <w:bookmarkEnd w:id="2"/>
    </w:p>
    <w:p w14:paraId="6262BB9F" w14:textId="77777777" w:rsidR="00D50F38" w:rsidRPr="00001A86" w:rsidRDefault="00D50F38" w:rsidP="00D50F38"/>
    <w:p w14:paraId="00C49B1B" w14:textId="77777777" w:rsidR="00D50F38" w:rsidRPr="00001A86" w:rsidRDefault="00D50F38" w:rsidP="00D50F38">
      <w:r w:rsidRPr="00001A86">
        <w:t>The core intentions of the policy are:</w:t>
      </w:r>
    </w:p>
    <w:p w14:paraId="117F1435" w14:textId="77777777" w:rsidR="00D50F38" w:rsidRPr="00001A86" w:rsidRDefault="00D50F38" w:rsidP="00D50F38"/>
    <w:p w14:paraId="5336EDFA" w14:textId="77777777" w:rsidR="00D50F38" w:rsidRPr="00001A86" w:rsidRDefault="00D50F38" w:rsidP="00D50F38">
      <w:pPr>
        <w:pStyle w:val="ListParagraph"/>
        <w:numPr>
          <w:ilvl w:val="0"/>
          <w:numId w:val="1"/>
        </w:numPr>
        <w:ind w:hanging="720"/>
      </w:pPr>
      <w:r w:rsidRPr="00001A86">
        <w:t>To support pupils and/or staff before (where applicable), during and after bereavement.</w:t>
      </w:r>
    </w:p>
    <w:p w14:paraId="7D54620D" w14:textId="77777777" w:rsidR="00D50F38" w:rsidRPr="00001A86" w:rsidRDefault="00D50F38" w:rsidP="00D50F38">
      <w:pPr>
        <w:pStyle w:val="ListParagraph"/>
        <w:numPr>
          <w:ilvl w:val="0"/>
          <w:numId w:val="1"/>
        </w:numPr>
        <w:ind w:hanging="720"/>
      </w:pPr>
      <w:r w:rsidRPr="00001A86">
        <w:t>To enhance effective communication and clarify the pathway of support between school, family and community.</w:t>
      </w:r>
    </w:p>
    <w:p w14:paraId="29428728" w14:textId="77777777" w:rsidR="00D50F38" w:rsidRPr="00001A86" w:rsidRDefault="00D50F38" w:rsidP="00D50F38">
      <w:pPr>
        <w:pStyle w:val="ListParagraph"/>
        <w:numPr>
          <w:ilvl w:val="0"/>
          <w:numId w:val="1"/>
        </w:numPr>
        <w:ind w:hanging="720"/>
      </w:pPr>
      <w:r w:rsidRPr="00001A86">
        <w:t xml:space="preserve">To identify key staff within school and wider agencies and clarify the </w:t>
      </w:r>
      <w:r w:rsidR="00052288" w:rsidRPr="00001A86">
        <w:t>pathway of support.</w:t>
      </w:r>
    </w:p>
    <w:p w14:paraId="7847DBE0" w14:textId="77777777" w:rsidR="00052288" w:rsidRPr="00001A86" w:rsidRDefault="00052288" w:rsidP="00052288"/>
    <w:p w14:paraId="77CB121D" w14:textId="77777777" w:rsidR="00052288" w:rsidRPr="00001A86" w:rsidRDefault="00052288" w:rsidP="00052288">
      <w:pPr>
        <w:pStyle w:val="Heading1"/>
        <w:rPr>
          <w:rFonts w:asciiTheme="minorHAnsi" w:hAnsiTheme="minorHAnsi"/>
        </w:rPr>
      </w:pPr>
      <w:bookmarkStart w:id="3" w:name="_Toc488144359"/>
      <w:r w:rsidRPr="00001A86">
        <w:rPr>
          <w:rFonts w:asciiTheme="minorHAnsi" w:hAnsiTheme="minorHAnsi"/>
        </w:rPr>
        <w:t>The Role of the Head Teacher</w:t>
      </w:r>
      <w:bookmarkEnd w:id="3"/>
    </w:p>
    <w:p w14:paraId="4482D88C" w14:textId="77777777" w:rsidR="00052288" w:rsidRPr="00001A86" w:rsidRDefault="00052288" w:rsidP="00052288"/>
    <w:p w14:paraId="6ABA4FFE" w14:textId="77777777" w:rsidR="00804209" w:rsidRPr="00001A86" w:rsidRDefault="00804209" w:rsidP="00804209">
      <w:pPr>
        <w:pStyle w:val="ListParagraph"/>
        <w:numPr>
          <w:ilvl w:val="0"/>
          <w:numId w:val="2"/>
        </w:numPr>
        <w:ind w:hanging="720"/>
      </w:pPr>
      <w:r w:rsidRPr="00001A86">
        <w:t>To be a point of contact for family/child concerned.</w:t>
      </w:r>
    </w:p>
    <w:p w14:paraId="089BBB03" w14:textId="77777777" w:rsidR="00804209" w:rsidRPr="00001A86" w:rsidRDefault="00804209" w:rsidP="00804209">
      <w:pPr>
        <w:pStyle w:val="ListParagraph"/>
        <w:numPr>
          <w:ilvl w:val="0"/>
          <w:numId w:val="2"/>
        </w:numPr>
        <w:ind w:hanging="720"/>
      </w:pPr>
      <w:r w:rsidRPr="00001A86">
        <w:t>To respond to media enquiries.</w:t>
      </w:r>
    </w:p>
    <w:p w14:paraId="59621F9B" w14:textId="77777777" w:rsidR="00804209" w:rsidRPr="00001A86" w:rsidRDefault="00804209" w:rsidP="00804209">
      <w:pPr>
        <w:pStyle w:val="ListParagraph"/>
        <w:numPr>
          <w:ilvl w:val="0"/>
          <w:numId w:val="2"/>
        </w:numPr>
        <w:ind w:hanging="720"/>
      </w:pPr>
      <w:r w:rsidRPr="00001A86">
        <w:t xml:space="preserve">To keep the </w:t>
      </w:r>
      <w:r w:rsidR="00A14C2F">
        <w:t>LAB</w:t>
      </w:r>
      <w:r w:rsidRPr="00001A86">
        <w:t xml:space="preserve"> fully informed.</w:t>
      </w:r>
    </w:p>
    <w:p w14:paraId="24635C05" w14:textId="77777777" w:rsidR="00052288" w:rsidRPr="00001A86" w:rsidRDefault="00052288" w:rsidP="00052288">
      <w:pPr>
        <w:pStyle w:val="ListParagraph"/>
        <w:numPr>
          <w:ilvl w:val="0"/>
          <w:numId w:val="2"/>
        </w:numPr>
        <w:ind w:hanging="720"/>
      </w:pPr>
      <w:r w:rsidRPr="00001A86">
        <w:t>To monitor progress and liaise with external agencies.</w:t>
      </w:r>
    </w:p>
    <w:p w14:paraId="12CDF613" w14:textId="77777777" w:rsidR="00052288" w:rsidRPr="00001A86" w:rsidRDefault="00052288" w:rsidP="00052288"/>
    <w:p w14:paraId="0265EA9B" w14:textId="77777777" w:rsidR="00052288" w:rsidRPr="00001A86" w:rsidRDefault="00052288" w:rsidP="00052288">
      <w:pPr>
        <w:pStyle w:val="Heading1"/>
        <w:rPr>
          <w:rFonts w:asciiTheme="minorHAnsi" w:hAnsiTheme="minorHAnsi"/>
        </w:rPr>
      </w:pPr>
      <w:bookmarkStart w:id="4" w:name="_Toc488144360"/>
      <w:r w:rsidRPr="00001A86">
        <w:rPr>
          <w:rFonts w:asciiTheme="minorHAnsi" w:hAnsiTheme="minorHAnsi"/>
        </w:rPr>
        <w:t>Procedures</w:t>
      </w:r>
      <w:bookmarkEnd w:id="4"/>
    </w:p>
    <w:p w14:paraId="1AE5FC86" w14:textId="77777777" w:rsidR="00052288" w:rsidRPr="00001A86" w:rsidRDefault="00052288" w:rsidP="00052288"/>
    <w:p w14:paraId="04156DB6" w14:textId="77777777" w:rsidR="00C558C6" w:rsidRPr="00001A86" w:rsidRDefault="00052288" w:rsidP="00C558C6">
      <w:pPr>
        <w:pStyle w:val="ListParagraph"/>
        <w:numPr>
          <w:ilvl w:val="0"/>
          <w:numId w:val="3"/>
        </w:numPr>
        <w:ind w:hanging="720"/>
      </w:pPr>
      <w:r w:rsidRPr="00001A86">
        <w:t>Contact should be established by the Head Teacher with the deceased’s family and their wishes respected in communicating with others</w:t>
      </w:r>
      <w:r w:rsidR="00D054B6" w:rsidRPr="00001A86">
        <w:t>.</w:t>
      </w:r>
      <w:r w:rsidRPr="00001A86">
        <w:t xml:space="preserve">  Factual information is essential to avoid rumour and confusion, whilst being sensitive to a grieving family’s </w:t>
      </w:r>
      <w:r w:rsidR="00C558C6" w:rsidRPr="00001A86">
        <w:t>requirements.  Information should be given as quickly and effectively as possible to the whole school staff.</w:t>
      </w:r>
    </w:p>
    <w:p w14:paraId="451E9F1B" w14:textId="77777777" w:rsidR="00C558C6" w:rsidRPr="00001A86" w:rsidRDefault="00C558C6" w:rsidP="00C558C6">
      <w:pPr>
        <w:pStyle w:val="ListParagraph"/>
        <w:numPr>
          <w:ilvl w:val="0"/>
          <w:numId w:val="3"/>
        </w:numPr>
        <w:ind w:hanging="720"/>
      </w:pPr>
      <w:r w:rsidRPr="00001A86">
        <w:t>We should respect family wishes regarding their cultures and beliefs.</w:t>
      </w:r>
    </w:p>
    <w:p w14:paraId="42CAAD4B" w14:textId="77777777" w:rsidR="00C558C6" w:rsidRPr="00001A86" w:rsidRDefault="00C558C6" w:rsidP="00C558C6">
      <w:pPr>
        <w:pStyle w:val="ListParagraph"/>
        <w:numPr>
          <w:ilvl w:val="0"/>
          <w:numId w:val="3"/>
        </w:numPr>
        <w:ind w:hanging="720"/>
      </w:pPr>
      <w:r w:rsidRPr="00001A86">
        <w:t>A clear process of c</w:t>
      </w:r>
      <w:r w:rsidR="00566CD8" w:rsidRPr="00001A86">
        <w:t>ommunication should be followed, giving consideration to the multi-agency involvement families may have (see appendix A).</w:t>
      </w:r>
    </w:p>
    <w:p w14:paraId="7466F1F5" w14:textId="77777777" w:rsidR="00566CD8" w:rsidRPr="00001A86" w:rsidRDefault="00566CD8" w:rsidP="00C558C6">
      <w:pPr>
        <w:pStyle w:val="ListParagraph"/>
        <w:numPr>
          <w:ilvl w:val="0"/>
          <w:numId w:val="3"/>
        </w:numPr>
        <w:ind w:hanging="720"/>
      </w:pPr>
      <w:r w:rsidRPr="00001A86">
        <w:t>Staff should be informed before pupils and be prepared to share information in ways appropriate to the students’ understanding, as agreed for each individual circumstance. Training may be provided by Child Bereavement UK.</w:t>
      </w:r>
    </w:p>
    <w:p w14:paraId="2C5D2A6F" w14:textId="77777777" w:rsidR="00566CD8" w:rsidRPr="00001A86" w:rsidRDefault="00566CD8" w:rsidP="00566CD8">
      <w:pPr>
        <w:pStyle w:val="ListParagraph"/>
        <w:numPr>
          <w:ilvl w:val="0"/>
          <w:numId w:val="3"/>
        </w:numPr>
        <w:ind w:hanging="720"/>
        <w:rPr>
          <w:b/>
          <w:i/>
          <w:u w:val="single"/>
        </w:rPr>
      </w:pPr>
      <w:r w:rsidRPr="00001A86">
        <w:t>Pupils who are affected should be informed, preferably in small groups (or individually when necessary), by someone known to them (see appendix B).</w:t>
      </w:r>
    </w:p>
    <w:p w14:paraId="0D31A37E" w14:textId="77777777" w:rsidR="00566CD8" w:rsidRPr="00001A86" w:rsidRDefault="00566CD8" w:rsidP="00566CD8">
      <w:pPr>
        <w:pStyle w:val="ListParagraph"/>
        <w:numPr>
          <w:ilvl w:val="0"/>
          <w:numId w:val="3"/>
        </w:numPr>
        <w:ind w:hanging="720"/>
        <w:rPr>
          <w:b/>
          <w:i/>
          <w:u w:val="single"/>
        </w:rPr>
      </w:pPr>
      <w:r w:rsidRPr="00001A86">
        <w:t>A letter to all school families affected should be composed at the earliest opportunity and a decision made as to whom, and how, it should be distributed</w:t>
      </w:r>
      <w:r w:rsidR="007155F3" w:rsidRPr="00001A86">
        <w:t>.  Details of Child Bereavement UK contact numbers should be included to support families who may require further help and information.</w:t>
      </w:r>
    </w:p>
    <w:p w14:paraId="4459D0F8" w14:textId="77777777" w:rsidR="007155F3" w:rsidRPr="00001A86" w:rsidRDefault="007155F3" w:rsidP="00566CD8">
      <w:pPr>
        <w:pStyle w:val="ListParagraph"/>
        <w:numPr>
          <w:ilvl w:val="0"/>
          <w:numId w:val="3"/>
        </w:numPr>
        <w:ind w:hanging="720"/>
        <w:rPr>
          <w:b/>
          <w:i/>
          <w:u w:val="single"/>
        </w:rPr>
      </w:pPr>
      <w:r w:rsidRPr="00001A86">
        <w:t>The school should be aware that the school timetable may need a degree of flexibility to accommodate the needs and wellbeing of children affected by the situation.  However, minimal disruption to the timetable also offers a sense of security and familiarity.</w:t>
      </w:r>
    </w:p>
    <w:p w14:paraId="44B29CC6" w14:textId="77777777" w:rsidR="007155F3" w:rsidRPr="00001A86" w:rsidRDefault="007155F3" w:rsidP="00566CD8">
      <w:pPr>
        <w:pStyle w:val="ListParagraph"/>
        <w:numPr>
          <w:ilvl w:val="0"/>
          <w:numId w:val="3"/>
        </w:numPr>
        <w:ind w:hanging="720"/>
        <w:rPr>
          <w:b/>
          <w:i/>
          <w:u w:val="single"/>
        </w:rPr>
      </w:pPr>
      <w:r w:rsidRPr="00001A86">
        <w:t>Staff affected by the death will be offered ongoing support as appropriate.  W</w:t>
      </w:r>
      <w:r w:rsidR="00A14C2F">
        <w:t>est</w:t>
      </w:r>
      <w:r w:rsidRPr="00001A86">
        <w:t xml:space="preserve">field counselling </w:t>
      </w:r>
      <w:r w:rsidR="00810F3A" w:rsidRPr="00001A86">
        <w:t>services may be an option as well as in house support.</w:t>
      </w:r>
    </w:p>
    <w:p w14:paraId="13353A3D" w14:textId="77777777" w:rsidR="00810F3A" w:rsidRPr="00001A86" w:rsidRDefault="00810F3A" w:rsidP="00566CD8">
      <w:pPr>
        <w:pStyle w:val="ListParagraph"/>
        <w:numPr>
          <w:ilvl w:val="0"/>
          <w:numId w:val="3"/>
        </w:numPr>
        <w:ind w:hanging="720"/>
        <w:rPr>
          <w:b/>
          <w:i/>
          <w:u w:val="single"/>
        </w:rPr>
      </w:pPr>
      <w:r w:rsidRPr="00001A86">
        <w:t>In consultation with the bereaved family, arrangements for funeral attendance may be clarified, with the consideration of full or partial school closure in some circumstances.</w:t>
      </w:r>
    </w:p>
    <w:p w14:paraId="7C07F59F" w14:textId="77777777" w:rsidR="00810F3A" w:rsidRPr="00001A86" w:rsidRDefault="00810F3A" w:rsidP="00566CD8">
      <w:pPr>
        <w:pStyle w:val="ListParagraph"/>
        <w:numPr>
          <w:ilvl w:val="0"/>
          <w:numId w:val="3"/>
        </w:numPr>
        <w:ind w:hanging="720"/>
        <w:rPr>
          <w:b/>
          <w:i/>
          <w:u w:val="single"/>
        </w:rPr>
      </w:pPr>
      <w:r w:rsidRPr="00001A86">
        <w:t>Where necessary a press statement should be prepared by the Head Teacher.</w:t>
      </w:r>
    </w:p>
    <w:p w14:paraId="5866CF32" w14:textId="77777777" w:rsidR="005941A3" w:rsidRPr="00001A86" w:rsidRDefault="000663E7" w:rsidP="000663E7">
      <w:pPr>
        <w:pStyle w:val="ListParagraph"/>
        <w:numPr>
          <w:ilvl w:val="0"/>
          <w:numId w:val="3"/>
        </w:numPr>
        <w:ind w:hanging="720"/>
      </w:pPr>
      <w:r w:rsidRPr="00001A86">
        <w:t xml:space="preserve">School should be aware that the impact of bereavement follows a child throughout their school life so information should be recorded and shared with relevant people, particularly at transition </w:t>
      </w:r>
      <w:r w:rsidR="005941A3" w:rsidRPr="00001A86">
        <w:t>points.</w:t>
      </w:r>
    </w:p>
    <w:p w14:paraId="7B278382" w14:textId="77777777" w:rsidR="000663E7" w:rsidRPr="00001A86" w:rsidRDefault="000663E7" w:rsidP="000663E7">
      <w:pPr>
        <w:pStyle w:val="ListParagraph"/>
        <w:numPr>
          <w:ilvl w:val="0"/>
          <w:numId w:val="3"/>
        </w:numPr>
        <w:ind w:hanging="720"/>
      </w:pPr>
      <w:r w:rsidRPr="00001A86">
        <w:t xml:space="preserve">Empathetic understanding in the familiar and secure surroundings of school may be all the bereavement support some children or staff require.  However more specialist support may be a consideration.  Additional information and resources can be accessed at </w:t>
      </w:r>
      <w:hyperlink r:id="rId12" w:history="1">
        <w:r w:rsidRPr="00001A86">
          <w:rPr>
            <w:rStyle w:val="Hyperlink"/>
            <w:u w:val="none"/>
          </w:rPr>
          <w:t>www.bereavement.org.uk</w:t>
        </w:r>
      </w:hyperlink>
      <w:r w:rsidRPr="00001A86">
        <w:t>.</w:t>
      </w:r>
    </w:p>
    <w:p w14:paraId="35ED03F8" w14:textId="77777777" w:rsidR="00804209" w:rsidRPr="00001A86" w:rsidRDefault="00804209" w:rsidP="00804209">
      <w:pPr>
        <w:pStyle w:val="ListParagraph"/>
        <w:numPr>
          <w:ilvl w:val="0"/>
          <w:numId w:val="3"/>
        </w:numPr>
        <w:ind w:hanging="720"/>
        <w:rPr>
          <w:b/>
          <w:i/>
          <w:u w:val="single"/>
        </w:rPr>
      </w:pPr>
      <w:r w:rsidRPr="00001A86">
        <w:t>Appropriate memorialisation activities should be discussed with families and students, bearing in mind that any future deaths will require the same response.  This should be in consultation with parents.</w:t>
      </w:r>
    </w:p>
    <w:p w14:paraId="60BE10BE" w14:textId="77777777" w:rsidR="000663E7" w:rsidRPr="00001A86" w:rsidRDefault="000663E7" w:rsidP="000663E7"/>
    <w:p w14:paraId="76952615" w14:textId="77777777" w:rsidR="000663E7" w:rsidRPr="00001A86" w:rsidRDefault="000663E7">
      <w:pPr>
        <w:spacing w:after="200"/>
        <w:rPr>
          <w:b/>
          <w:i/>
          <w:u w:val="single"/>
        </w:rPr>
      </w:pPr>
      <w:r w:rsidRPr="00001A86">
        <w:rPr>
          <w:b/>
          <w:i/>
          <w:u w:val="single"/>
        </w:rPr>
        <w:br w:type="page"/>
      </w:r>
    </w:p>
    <w:p w14:paraId="52E2E465" w14:textId="77777777" w:rsidR="000663E7" w:rsidRPr="00001A86" w:rsidRDefault="000663E7" w:rsidP="000663E7">
      <w:pPr>
        <w:pStyle w:val="Heading1"/>
        <w:rPr>
          <w:rFonts w:asciiTheme="minorHAnsi" w:hAnsiTheme="minorHAnsi"/>
        </w:rPr>
      </w:pPr>
      <w:bookmarkStart w:id="5" w:name="_Toc488144361"/>
      <w:r w:rsidRPr="00001A86">
        <w:rPr>
          <w:rFonts w:asciiTheme="minorHAnsi" w:hAnsiTheme="minorHAnsi"/>
        </w:rPr>
        <w:t>Suggested template for letter to parents</w:t>
      </w:r>
      <w:bookmarkEnd w:id="5"/>
    </w:p>
    <w:p w14:paraId="6560DEC4" w14:textId="77777777" w:rsidR="000663E7" w:rsidRPr="00001A86" w:rsidRDefault="000663E7" w:rsidP="000663E7"/>
    <w:p w14:paraId="504EEA81" w14:textId="77777777" w:rsidR="000663E7" w:rsidRPr="00001A86" w:rsidRDefault="000663E7" w:rsidP="000663E7">
      <w:r w:rsidRPr="00001A86">
        <w:t xml:space="preserve">Before sending a letter home to parents about the death of a pupil, permission must be </w:t>
      </w:r>
      <w:r w:rsidR="0076777D" w:rsidRPr="00001A86">
        <w:t>gained from the child’s parents.</w:t>
      </w:r>
    </w:p>
    <w:p w14:paraId="7E8746E1" w14:textId="77777777" w:rsidR="0076777D" w:rsidRPr="00001A86" w:rsidRDefault="0076777D" w:rsidP="000663E7"/>
    <w:p w14:paraId="26B714C9" w14:textId="77777777" w:rsidR="0076777D" w:rsidRPr="00001A86" w:rsidRDefault="0076777D" w:rsidP="000663E7">
      <w:r w:rsidRPr="00001A86">
        <w:t>The contents of the letter and the distribution list must be agreed by the parents and school.</w:t>
      </w:r>
    </w:p>
    <w:p w14:paraId="58A51DFD" w14:textId="77777777" w:rsidR="0076777D" w:rsidRPr="00001A86" w:rsidRDefault="0076777D" w:rsidP="000663E7"/>
    <w:p w14:paraId="517C4AE0" w14:textId="77777777" w:rsidR="000526DE" w:rsidRPr="00001A86" w:rsidRDefault="0076777D" w:rsidP="000526DE">
      <w:pPr>
        <w:pStyle w:val="Heading2"/>
        <w:rPr>
          <w:rFonts w:asciiTheme="minorHAnsi" w:hAnsiTheme="minorHAnsi"/>
        </w:rPr>
      </w:pPr>
      <w:bookmarkStart w:id="6" w:name="_Toc488144362"/>
      <w:r w:rsidRPr="00001A86">
        <w:rPr>
          <w:rStyle w:val="Heading2Char"/>
          <w:rFonts w:asciiTheme="minorHAnsi" w:hAnsiTheme="minorHAnsi"/>
          <w:b/>
          <w:bCs/>
        </w:rPr>
        <w:t>Sample letter on death of a pupil</w:t>
      </w:r>
      <w:bookmarkEnd w:id="6"/>
    </w:p>
    <w:p w14:paraId="285156A8" w14:textId="77777777" w:rsidR="0076777D" w:rsidRPr="00001A86" w:rsidRDefault="0076777D" w:rsidP="000663E7">
      <w:r w:rsidRPr="00001A86">
        <w:t>(</w:t>
      </w:r>
      <w:r w:rsidR="0053212F" w:rsidRPr="00001A86">
        <w:t>A</w:t>
      </w:r>
      <w:r w:rsidRPr="00001A86">
        <w:t xml:space="preserve"> different letter would be produced each time</w:t>
      </w:r>
      <w:r w:rsidR="005941A3" w:rsidRPr="00001A86">
        <w:t xml:space="preserve"> to take into account the individuals circumstances involved</w:t>
      </w:r>
      <w:r w:rsidRPr="00001A86">
        <w:t>):</w:t>
      </w:r>
    </w:p>
    <w:p w14:paraId="5376385B" w14:textId="77777777" w:rsidR="0076777D" w:rsidRPr="00001A86" w:rsidRDefault="0076777D" w:rsidP="000663E7"/>
    <w:p w14:paraId="795CE647" w14:textId="77777777" w:rsidR="0076777D" w:rsidRPr="00001A86" w:rsidRDefault="0076777D" w:rsidP="000663E7">
      <w:r w:rsidRPr="00001A86">
        <w:t>Dear Parents</w:t>
      </w:r>
    </w:p>
    <w:p w14:paraId="7BFB2F38" w14:textId="77777777" w:rsidR="0076777D" w:rsidRPr="00001A86" w:rsidRDefault="0076777D" w:rsidP="000663E7"/>
    <w:p w14:paraId="6E4F7A3E" w14:textId="77777777" w:rsidR="0076777D" w:rsidRPr="00001A86" w:rsidRDefault="0076777D" w:rsidP="000663E7">
      <w:r w:rsidRPr="00001A86">
        <w:t>Your child’s class teacher/form tutor had the sad task of informing the children of the death of &lt;Name</w:t>
      </w:r>
      <w:r w:rsidR="00AD1872" w:rsidRPr="00001A86">
        <w:t>&gt;, a pupil in &lt;Year&gt;.</w:t>
      </w:r>
    </w:p>
    <w:p w14:paraId="7A1182F2" w14:textId="77777777" w:rsidR="00AD1872" w:rsidRPr="00001A86" w:rsidRDefault="00AD1872" w:rsidP="000663E7"/>
    <w:p w14:paraId="0CD989CF" w14:textId="77777777" w:rsidR="00AD1872" w:rsidRPr="00001A86" w:rsidRDefault="00AD1872" w:rsidP="000663E7">
      <w:r w:rsidRPr="00001A86">
        <w:t>&lt;Name&gt; had been ill for a long time and died peacefully at home yesterday.</w:t>
      </w:r>
    </w:p>
    <w:p w14:paraId="10888279" w14:textId="77777777" w:rsidR="00AD1872" w:rsidRPr="00001A86" w:rsidRDefault="00AD1872" w:rsidP="000663E7"/>
    <w:p w14:paraId="60021F3E" w14:textId="77777777" w:rsidR="00AD1872" w:rsidRPr="00001A86" w:rsidRDefault="00AD1872" w:rsidP="000663E7">
      <w:r w:rsidRPr="00001A86">
        <w:t>He/She was a very popular member of the class and will be missed by everyone who knew him/her.</w:t>
      </w:r>
    </w:p>
    <w:p w14:paraId="4C756BB5" w14:textId="77777777" w:rsidR="00AD1872" w:rsidRPr="00001A86" w:rsidRDefault="00AD1872" w:rsidP="000663E7"/>
    <w:p w14:paraId="4FB1E4F5" w14:textId="77777777" w:rsidR="00AD1872" w:rsidRPr="00001A86" w:rsidRDefault="00AD1872" w:rsidP="000663E7">
      <w:r w:rsidRPr="00001A86">
        <w:t xml:space="preserve">When someone dies it is normal for their friends and family to experience lots of different feelings like sadness, anger and confusion.  The children have been told that their teachers are willing to answer their questions at school, but if there is anything more that you or your child needs to know, please do not hesitate to ring the school office and we would be more than willing to help you.  Alternatively you may find useful information and resources </w:t>
      </w:r>
      <w:r w:rsidR="000526DE" w:rsidRPr="00001A86">
        <w:t xml:space="preserve">online </w:t>
      </w:r>
      <w:r w:rsidRPr="00001A86">
        <w:t xml:space="preserve">at </w:t>
      </w:r>
      <w:hyperlink r:id="rId13" w:history="1">
        <w:r w:rsidRPr="00001A86">
          <w:rPr>
            <w:rStyle w:val="Hyperlink"/>
          </w:rPr>
          <w:t>www.childbereavement.org.uk</w:t>
        </w:r>
      </w:hyperlink>
      <w:r w:rsidRPr="00001A86">
        <w:t>.</w:t>
      </w:r>
    </w:p>
    <w:p w14:paraId="76A95B8C" w14:textId="77777777" w:rsidR="00AD1872" w:rsidRPr="00001A86" w:rsidRDefault="00AD1872" w:rsidP="000663E7"/>
    <w:p w14:paraId="5A2A142D" w14:textId="77777777" w:rsidR="00AD1872" w:rsidRPr="00001A86" w:rsidRDefault="00AD1872" w:rsidP="000663E7">
      <w:r w:rsidRPr="00001A86">
        <w:t xml:space="preserve">We will be arranging a memorial service in the school in the </w:t>
      </w:r>
      <w:r w:rsidR="0053212F" w:rsidRPr="00001A86">
        <w:t>next</w:t>
      </w:r>
      <w:r w:rsidRPr="00001A86">
        <w:t xml:space="preserve"> few months as a means of celebrating &lt;Name&gt;’s life.</w:t>
      </w:r>
    </w:p>
    <w:p w14:paraId="1B54E82E" w14:textId="77777777" w:rsidR="00AD1872" w:rsidRPr="00001A86" w:rsidRDefault="00AD1872" w:rsidP="000663E7"/>
    <w:p w14:paraId="235BDA6B" w14:textId="77777777" w:rsidR="00AD1872" w:rsidRPr="00001A86" w:rsidRDefault="00AD1872" w:rsidP="000663E7">
      <w:r w:rsidRPr="00001A86">
        <w:t>Yours sincerely</w:t>
      </w:r>
    </w:p>
    <w:p w14:paraId="15D70D12" w14:textId="77777777" w:rsidR="00AD1872" w:rsidRPr="00001A86" w:rsidRDefault="00AD1872" w:rsidP="000663E7"/>
    <w:p w14:paraId="761D28FA" w14:textId="77777777" w:rsidR="00AD1872" w:rsidRPr="00001A86" w:rsidRDefault="00AD1872" w:rsidP="000663E7"/>
    <w:p w14:paraId="57B9FCEC" w14:textId="77777777" w:rsidR="00AD1872" w:rsidRPr="00001A86" w:rsidRDefault="00AD1872" w:rsidP="000663E7">
      <w:r w:rsidRPr="00001A86">
        <w:t xml:space="preserve">&lt;Name&gt; </w:t>
      </w:r>
    </w:p>
    <w:p w14:paraId="1528DE8D" w14:textId="77777777" w:rsidR="00AD1872" w:rsidRPr="00001A86" w:rsidRDefault="00AD1872" w:rsidP="000663E7">
      <w:r w:rsidRPr="00001A86">
        <w:t>Head Teacher</w:t>
      </w:r>
    </w:p>
    <w:p w14:paraId="5BEE8184" w14:textId="77777777" w:rsidR="00AD1872" w:rsidRPr="00001A86" w:rsidRDefault="00AD1872" w:rsidP="000663E7"/>
    <w:p w14:paraId="67EB8AEE" w14:textId="77777777" w:rsidR="00AD1872" w:rsidRPr="00001A86" w:rsidRDefault="00AD1872">
      <w:pPr>
        <w:spacing w:after="200"/>
      </w:pPr>
      <w:r w:rsidRPr="00001A86">
        <w:br w:type="page"/>
      </w:r>
    </w:p>
    <w:p w14:paraId="523DAE77" w14:textId="77777777" w:rsidR="00AD1872" w:rsidRPr="00001A86" w:rsidRDefault="000526DE" w:rsidP="000526DE">
      <w:pPr>
        <w:pStyle w:val="Heading2"/>
        <w:rPr>
          <w:rFonts w:asciiTheme="minorHAnsi" w:hAnsiTheme="minorHAnsi"/>
        </w:rPr>
      </w:pPr>
      <w:bookmarkStart w:id="7" w:name="_Toc488144363"/>
      <w:r w:rsidRPr="00001A86">
        <w:rPr>
          <w:rFonts w:asciiTheme="minorHAnsi" w:hAnsiTheme="minorHAnsi"/>
        </w:rPr>
        <w:t>Sample letter on death of a staff member:</w:t>
      </w:r>
      <w:bookmarkEnd w:id="7"/>
    </w:p>
    <w:p w14:paraId="235AFB8D" w14:textId="77777777" w:rsidR="000526DE" w:rsidRPr="00001A86" w:rsidRDefault="000526DE" w:rsidP="000526DE"/>
    <w:p w14:paraId="74710E69" w14:textId="77777777" w:rsidR="000526DE" w:rsidRPr="00001A86" w:rsidRDefault="000526DE" w:rsidP="000526DE">
      <w:r w:rsidRPr="00001A86">
        <w:t>Dear Parents</w:t>
      </w:r>
    </w:p>
    <w:p w14:paraId="3042C935" w14:textId="77777777" w:rsidR="000526DE" w:rsidRPr="00001A86" w:rsidRDefault="000526DE" w:rsidP="000526DE"/>
    <w:p w14:paraId="0D2DC1DC" w14:textId="77777777" w:rsidR="000526DE" w:rsidRPr="00001A86" w:rsidRDefault="000526DE" w:rsidP="000526DE">
      <w:r w:rsidRPr="00001A86">
        <w:t>I am sorry to have to tell you that a much-loved member of our staff &lt;Name&gt; has died.  The children were told today and many will have been quite distressed at the news.  No-one wants to see children sad, but we are very aware that factual information and emotional support are the best means of helping children deal with bereavement.  I am sure there will be many parents who are also saddened by the news.  Children respond in different ways so may dip in and out of sadness, and questions, whilst alternatively playing or participating in their usual activities.  This is normal and healthy.</w:t>
      </w:r>
    </w:p>
    <w:p w14:paraId="2F72D2F7" w14:textId="77777777" w:rsidR="000526DE" w:rsidRPr="00001A86" w:rsidRDefault="000526DE" w:rsidP="000526DE"/>
    <w:p w14:paraId="6314107D" w14:textId="77777777" w:rsidR="000526DE" w:rsidRPr="00001A86" w:rsidRDefault="000526DE" w:rsidP="000526DE">
      <w:r w:rsidRPr="00001A86">
        <w:t>You may find your child has questions to ask which we will answer in school in a wa</w:t>
      </w:r>
      <w:r w:rsidR="0053212F" w:rsidRPr="00001A86">
        <w:t>y</w:t>
      </w:r>
      <w:r w:rsidRPr="00001A86">
        <w:t xml:space="preserve"> appropriate to their level of understanding, but if you feel you would like more support and advice yourself, please do not hesitate to contact the school office.  You may also find some very useful advice and resources online at </w:t>
      </w:r>
      <w:hyperlink r:id="rId14" w:history="1">
        <w:r w:rsidRPr="00001A86">
          <w:rPr>
            <w:rStyle w:val="Hyperlink"/>
          </w:rPr>
          <w:t>www.childbereavement.org.uk</w:t>
        </w:r>
      </w:hyperlink>
      <w:r w:rsidRPr="00001A86">
        <w:t>.</w:t>
      </w:r>
    </w:p>
    <w:p w14:paraId="13C9858C" w14:textId="77777777" w:rsidR="000526DE" w:rsidRPr="00001A86" w:rsidRDefault="000526DE" w:rsidP="000526DE"/>
    <w:p w14:paraId="3515022F" w14:textId="77777777" w:rsidR="008E0E59" w:rsidRPr="00001A86" w:rsidRDefault="000526DE" w:rsidP="000526DE">
      <w:r w:rsidRPr="00001A86">
        <w:t>We will share details of the funeral as soon as they are known.  Children who wish to attend will be welcome to do so, though it will not be compulsory</w:t>
      </w:r>
    </w:p>
    <w:p w14:paraId="02019301" w14:textId="77777777" w:rsidR="00804209" w:rsidRPr="00001A86" w:rsidRDefault="00804209" w:rsidP="000526DE"/>
    <w:p w14:paraId="11713D3F" w14:textId="77777777" w:rsidR="008E0E59" w:rsidRPr="00001A86" w:rsidRDefault="008E0E59" w:rsidP="000526DE">
      <w:r w:rsidRPr="00001A86">
        <w:t xml:space="preserve">I am sorry to be the bearer of sad news, but I appreciate an occurrence like this impacts the whole school community.  </w:t>
      </w:r>
      <w:r w:rsidR="00804209" w:rsidRPr="00001A86">
        <w:t>T</w:t>
      </w:r>
      <w:r w:rsidRPr="00001A86">
        <w:t>ogether</w:t>
      </w:r>
      <w:r w:rsidR="00804209" w:rsidRPr="00001A86">
        <w:t xml:space="preserve"> we</w:t>
      </w:r>
      <w:r w:rsidRPr="00001A86">
        <w:t xml:space="preserve"> will be able to guide and support the children through </w:t>
      </w:r>
      <w:r w:rsidR="00804209" w:rsidRPr="00001A86">
        <w:t>this difficult time</w:t>
      </w:r>
      <w:r w:rsidRPr="00001A86">
        <w:t>.</w:t>
      </w:r>
    </w:p>
    <w:p w14:paraId="40474FFD" w14:textId="77777777" w:rsidR="008E0E59" w:rsidRPr="00001A86" w:rsidRDefault="008E0E59" w:rsidP="000526DE"/>
    <w:p w14:paraId="0AD46CF0" w14:textId="77777777" w:rsidR="008E0E59" w:rsidRPr="00001A86" w:rsidRDefault="008E0E59" w:rsidP="000526DE">
      <w:r w:rsidRPr="00001A86">
        <w:t>Yours sincerely</w:t>
      </w:r>
    </w:p>
    <w:p w14:paraId="1263E65E" w14:textId="77777777" w:rsidR="008E0E59" w:rsidRPr="00001A86" w:rsidRDefault="008E0E59" w:rsidP="000526DE"/>
    <w:p w14:paraId="1D8959F3" w14:textId="77777777" w:rsidR="008E0E59" w:rsidRPr="00001A86" w:rsidRDefault="008E0E59" w:rsidP="000526DE"/>
    <w:p w14:paraId="394C82CA" w14:textId="77777777" w:rsidR="008E0E59" w:rsidRPr="00001A86" w:rsidRDefault="008E0E59" w:rsidP="000526DE">
      <w:r w:rsidRPr="00001A86">
        <w:t>&lt;Name&gt;</w:t>
      </w:r>
    </w:p>
    <w:p w14:paraId="47424C1C" w14:textId="77777777" w:rsidR="008E0E59" w:rsidRPr="00001A86" w:rsidRDefault="008E0E59" w:rsidP="000526DE">
      <w:r w:rsidRPr="00001A86">
        <w:t>Head Teacher</w:t>
      </w:r>
    </w:p>
    <w:p w14:paraId="556EA803" w14:textId="77777777" w:rsidR="008E0E59" w:rsidRPr="00001A86" w:rsidRDefault="008E0E59" w:rsidP="000526DE"/>
    <w:p w14:paraId="11304CC4" w14:textId="77777777" w:rsidR="008E0E59" w:rsidRPr="00001A86" w:rsidRDefault="008E0E59">
      <w:pPr>
        <w:spacing w:after="200"/>
      </w:pPr>
      <w:r w:rsidRPr="00001A86">
        <w:br w:type="page"/>
      </w:r>
    </w:p>
    <w:p w14:paraId="04FDAE3C" w14:textId="77777777" w:rsidR="009D0AFF" w:rsidRPr="00001A86" w:rsidRDefault="009D0AFF" w:rsidP="009D0AFF">
      <w:pPr>
        <w:pStyle w:val="Heading1"/>
        <w:rPr>
          <w:rFonts w:asciiTheme="minorHAnsi" w:hAnsiTheme="minorHAnsi"/>
        </w:rPr>
      </w:pPr>
      <w:bookmarkStart w:id="8" w:name="_Toc488144364"/>
      <w:r w:rsidRPr="00001A86">
        <w:rPr>
          <w:rFonts w:asciiTheme="minorHAnsi" w:hAnsiTheme="minorHAnsi"/>
        </w:rPr>
        <w:t>Appendix A</w:t>
      </w:r>
      <w:bookmarkEnd w:id="8"/>
      <w:r w:rsidRPr="00001A86">
        <w:rPr>
          <w:rFonts w:asciiTheme="minorHAnsi" w:hAnsiTheme="minorHAnsi"/>
        </w:rPr>
        <w:t xml:space="preserve"> </w:t>
      </w:r>
    </w:p>
    <w:p w14:paraId="1311DBA9" w14:textId="77777777" w:rsidR="009D0AFF" w:rsidRPr="00001A86" w:rsidRDefault="009D0AFF" w:rsidP="009D0AFF"/>
    <w:p w14:paraId="2F24AE26" w14:textId="77777777" w:rsidR="00992132" w:rsidRPr="00001A86" w:rsidRDefault="007F4258" w:rsidP="009D0AFF">
      <w:pPr>
        <w:rPr>
          <w:b/>
        </w:rPr>
      </w:pPr>
      <w:r w:rsidRPr="00001A86">
        <w:rPr>
          <w:b/>
        </w:rPr>
        <w:t>COMMUNICATION PROCESS</w:t>
      </w:r>
    </w:p>
    <w:p w14:paraId="2D39B3C9" w14:textId="77777777" w:rsidR="00FF2494" w:rsidRPr="00001A86" w:rsidRDefault="00FF2494" w:rsidP="009D0AFF"/>
    <w:p w14:paraId="19B2E08B" w14:textId="77777777" w:rsidR="003B633D" w:rsidRPr="00001A86" w:rsidRDefault="0014035A" w:rsidP="003B633D">
      <w:pPr>
        <w:spacing w:after="200"/>
      </w:pPr>
      <w:r w:rsidRPr="00001A86">
        <w:br w:type="textWrapping" w:clear="all"/>
      </w:r>
    </w:p>
    <w:p w14:paraId="7E5CE2A6" w14:textId="77777777" w:rsidR="003B633D" w:rsidRPr="00001A86" w:rsidRDefault="00AD7352" w:rsidP="009D0AFF">
      <w:r w:rsidRPr="00001A86">
        <w:rPr>
          <w:rFonts w:eastAsiaTheme="minorEastAsia"/>
          <w:noProof/>
          <w:lang w:eastAsia="en-GB"/>
        </w:rPr>
        <mc:AlternateContent>
          <mc:Choice Requires="wpg">
            <w:drawing>
              <wp:anchor distT="0" distB="0" distL="114300" distR="114300" simplePos="0" relativeHeight="251659264" behindDoc="0" locked="1" layoutInCell="0" allowOverlap="0" wp14:anchorId="20F40974" wp14:editId="4D1B6B06">
                <wp:simplePos x="0" y="0"/>
                <wp:positionH relativeFrom="margin">
                  <wp:posOffset>-239395</wp:posOffset>
                </wp:positionH>
                <wp:positionV relativeFrom="margin">
                  <wp:posOffset>1367790</wp:posOffset>
                </wp:positionV>
                <wp:extent cx="6267600" cy="6202800"/>
                <wp:effectExtent l="0" t="0" r="19050" b="26670"/>
                <wp:wrapSquare wrapText="bothSides"/>
                <wp:docPr id="10" name="Group 10"/>
                <wp:cNvGraphicFramePr/>
                <a:graphic xmlns:a="http://schemas.openxmlformats.org/drawingml/2006/main">
                  <a:graphicData uri="http://schemas.microsoft.com/office/word/2010/wordprocessingGroup">
                    <wpg:wgp>
                      <wpg:cNvGrpSpPr/>
                      <wpg:grpSpPr>
                        <a:xfrm>
                          <a:off x="0" y="0"/>
                          <a:ext cx="6267600" cy="6202800"/>
                          <a:chOff x="0" y="0"/>
                          <a:chExt cx="6267450" cy="6203315"/>
                        </a:xfrm>
                      </wpg:grpSpPr>
                      <wps:wsp>
                        <wps:cNvPr id="7" name="Oval 7"/>
                        <wps:cNvSpPr/>
                        <wps:spPr>
                          <a:xfrm>
                            <a:off x="0" y="0"/>
                            <a:ext cx="6267450" cy="6200140"/>
                          </a:xfrm>
                          <a:prstGeom prst="ellipse">
                            <a:avLst/>
                          </a:prstGeom>
                          <a:solidFill>
                            <a:srgbClr val="4F81BD"/>
                          </a:solidFill>
                          <a:ln w="25400" cap="flat" cmpd="sng" algn="ctr">
                            <a:solidFill>
                              <a:sysClr val="window" lastClr="FFFFFF"/>
                            </a:solidFill>
                            <a:prstDash val="solid"/>
                          </a:ln>
                          <a:effectLst/>
                        </wps:spPr>
                        <wps:txbx>
                          <w:txbxContent>
                            <w:p w14:paraId="0CB324EC" w14:textId="77777777" w:rsidR="00AD7352" w:rsidRPr="001D17D8" w:rsidRDefault="00AD7352" w:rsidP="00AD7352">
                              <w:pPr>
                                <w:jc w:val="center"/>
                                <w:rPr>
                                  <w:b/>
                                  <w:color w:val="FFFFFF" w:themeColor="background1"/>
                                </w:rPr>
                              </w:pPr>
                              <w:r>
                                <w:rPr>
                                  <w:b/>
                                  <w:color w:val="FFFFFF" w:themeColor="background1"/>
                                </w:rPr>
                                <w:t>Agencies working with the child and their families, Respite services, Youth 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Oval 6"/>
                        <wps:cNvSpPr/>
                        <wps:spPr>
                          <a:xfrm>
                            <a:off x="622300" y="1460500"/>
                            <a:ext cx="4991100" cy="4742815"/>
                          </a:xfrm>
                          <a:prstGeom prst="ellipse">
                            <a:avLst/>
                          </a:prstGeom>
                          <a:solidFill>
                            <a:srgbClr val="4F81BD"/>
                          </a:solidFill>
                          <a:ln w="25400" cap="flat" cmpd="sng" algn="ctr">
                            <a:solidFill>
                              <a:sysClr val="window" lastClr="FFFFFF"/>
                            </a:solidFill>
                            <a:prstDash val="solid"/>
                          </a:ln>
                          <a:effectLst/>
                        </wps:spPr>
                        <wps:txbx>
                          <w:txbxContent>
                            <w:p w14:paraId="378DF4C9" w14:textId="77777777" w:rsidR="00AD7352" w:rsidRPr="001D17D8" w:rsidRDefault="00AD7352" w:rsidP="00AD7352">
                              <w:pPr>
                                <w:jc w:val="center"/>
                                <w:rPr>
                                  <w:b/>
                                  <w:color w:val="FFFFFF" w:themeColor="background1"/>
                                </w:rPr>
                              </w:pPr>
                              <w:r>
                                <w:rPr>
                                  <w:b/>
                                  <w:color w:val="FFFFFF" w:themeColor="background1"/>
                                </w:rPr>
                                <w:t>Taxi driver, escort, Caretaking staff, Lunch supervisors, Care staff, Staff at any collaborating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Oval 5"/>
                        <wps:cNvSpPr/>
                        <wps:spPr>
                          <a:xfrm>
                            <a:off x="1155700" y="2832100"/>
                            <a:ext cx="3933825" cy="3371215"/>
                          </a:xfrm>
                          <a:prstGeom prst="ellipse">
                            <a:avLst/>
                          </a:prstGeom>
                          <a:solidFill>
                            <a:srgbClr val="4F81BD"/>
                          </a:solidFill>
                          <a:ln w="25400" cap="flat" cmpd="sng" algn="ctr">
                            <a:solidFill>
                              <a:sysClr val="window" lastClr="FFFFFF"/>
                            </a:solidFill>
                            <a:prstDash val="solid"/>
                          </a:ln>
                          <a:effectLst/>
                        </wps:spPr>
                        <wps:txbx>
                          <w:txbxContent>
                            <w:p w14:paraId="51410075" w14:textId="77777777" w:rsidR="00AD7352" w:rsidRPr="001D17D8" w:rsidRDefault="00AD7352" w:rsidP="00AD7352">
                              <w:pPr>
                                <w:jc w:val="center"/>
                                <w:rPr>
                                  <w:b/>
                                  <w:color w:val="FFFFFF" w:themeColor="background1"/>
                                </w:rPr>
                              </w:pPr>
                              <w:r>
                                <w:rPr>
                                  <w:b/>
                                  <w:color w:val="FFFFFF" w:themeColor="background1"/>
                                </w:rPr>
                                <w:t>Head Teacher, Deputy heads, Class teacher, teaching support, Reception staff, Family support worker, General teaching staff, Fellow pupils, parents, Governors, School 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Oval 2"/>
                        <wps:cNvSpPr/>
                        <wps:spPr>
                          <a:xfrm>
                            <a:off x="2057400" y="4470400"/>
                            <a:ext cx="2114550" cy="1552575"/>
                          </a:xfrm>
                          <a:prstGeom prst="ellipse">
                            <a:avLst/>
                          </a:prstGeom>
                          <a:solidFill>
                            <a:srgbClr val="4F81BD"/>
                          </a:solidFill>
                          <a:ln w="25400" cap="flat" cmpd="sng" algn="ctr">
                            <a:solidFill>
                              <a:sysClr val="window" lastClr="FFFFFF"/>
                            </a:solidFill>
                            <a:prstDash val="solid"/>
                          </a:ln>
                          <a:effectLst/>
                        </wps:spPr>
                        <wps:txbx>
                          <w:txbxContent>
                            <w:p w14:paraId="40C9DADD" w14:textId="77777777" w:rsidR="00AD7352" w:rsidRPr="001D17D8" w:rsidRDefault="00AD7352" w:rsidP="00AD7352">
                              <w:pPr>
                                <w:jc w:val="center"/>
                                <w:rPr>
                                  <w:b/>
                                  <w:color w:val="FFFFFF" w:themeColor="background1"/>
                                  <w:sz w:val="28"/>
                                  <w:szCs w:val="28"/>
                                </w:rPr>
                              </w:pPr>
                              <w:r w:rsidRPr="001D17D8">
                                <w:rPr>
                                  <w:b/>
                                  <w:color w:val="FFFFFF" w:themeColor="background1"/>
                                  <w:sz w:val="28"/>
                                  <w:szCs w:val="28"/>
                                </w:rPr>
                                <w:t>Family informs the school of the death of a pupil or staff 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F40974" id="Group 10" o:spid="_x0000_s1026" style="position:absolute;margin-left:-18.85pt;margin-top:107.7pt;width:493.5pt;height:488.4pt;z-index:251659264;mso-position-horizontal-relative:margin;mso-position-vertical-relative:margin" coordsize="62674,62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" o:allowincell="f" o:allowoverlap="f">
                <v:oval id="Oval 7" o:spid="_x0000_s1027" style="position:absolute;width:62674;height:6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" fillcolor="#4f81bd" strokecolor="window" strokeweight="2pt">
                  <v:textbox>
                    <w:txbxContent>
                      <w:p w14:paraId="0CB324EC" w14:textId="77777777" w:rsidR="00AD7352" w:rsidRPr="001D17D8" w:rsidRDefault="00AD7352" w:rsidP="00AD7352">
                        <w:pPr>
                          <w:jc w:val="center"/>
                          <w:rPr>
                            <w:b/>
                            <w:color w:val="FFFFFF" w:themeColor="background1"/>
                          </w:rPr>
                        </w:pPr>
                        <w:r>
                          <w:rPr>
                            <w:b/>
                            <w:color w:val="FFFFFF" w:themeColor="background1"/>
                          </w:rPr>
                          <w:t>Agencies working with the child and their families, Respite services, Youth zone</w:t>
                        </w:r>
                      </w:p>
                    </w:txbxContent>
                  </v:textbox>
                </v:oval>
                <v:oval id="Oval 6" o:spid="_x0000_s1028" style="position:absolute;left:6223;top:14605;width:49911;height:47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" fillcolor="#4f81bd" strokecolor="window" strokeweight="2pt">
                  <v:textbox>
                    <w:txbxContent>
                      <w:p w14:paraId="378DF4C9" w14:textId="77777777" w:rsidR="00AD7352" w:rsidRPr="001D17D8" w:rsidRDefault="00AD7352" w:rsidP="00AD7352">
                        <w:pPr>
                          <w:jc w:val="center"/>
                          <w:rPr>
                            <w:b/>
                            <w:color w:val="FFFFFF" w:themeColor="background1"/>
                          </w:rPr>
                        </w:pPr>
                        <w:r>
                          <w:rPr>
                            <w:b/>
                            <w:color w:val="FFFFFF" w:themeColor="background1"/>
                          </w:rPr>
                          <w:t>Taxi driver, escort, Caretaking staff, Lunch supervisors, Care staff, Staff at any collaborating school</w:t>
                        </w:r>
                      </w:p>
                    </w:txbxContent>
                  </v:textbox>
                </v:oval>
                <v:oval id="Oval 5" o:spid="_x0000_s1029" style="position:absolute;left:11557;top:28321;width:39338;height:3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" fillcolor="#4f81bd" strokecolor="window" strokeweight="2pt">
                  <v:textbox>
                    <w:txbxContent>
                      <w:p w14:paraId="51410075" w14:textId="77777777" w:rsidR="00AD7352" w:rsidRPr="001D17D8" w:rsidRDefault="00AD7352" w:rsidP="00AD7352">
                        <w:pPr>
                          <w:jc w:val="center"/>
                          <w:rPr>
                            <w:b/>
                            <w:color w:val="FFFFFF" w:themeColor="background1"/>
                          </w:rPr>
                        </w:pPr>
                        <w:r>
                          <w:rPr>
                            <w:b/>
                            <w:color w:val="FFFFFF" w:themeColor="background1"/>
                          </w:rPr>
                          <w:t>Head Teacher, Deputy heads, Class teacher, teaching support, Reception staff, Family support worker, General teaching staff, Fellow pupils, parents, Governors, School Nurse</w:t>
                        </w:r>
                      </w:p>
                    </w:txbxContent>
                  </v:textbox>
                </v:oval>
                <v:oval id="Oval 2" o:spid="_x0000_s1030" style="position:absolute;left:20574;top:44704;width:21145;height:1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" fillcolor="#4f81bd" strokecolor="window" strokeweight="2pt">
                  <v:textbox>
                    <w:txbxContent>
                      <w:p w14:paraId="40C9DADD" w14:textId="77777777" w:rsidR="00AD7352" w:rsidRPr="001D17D8" w:rsidRDefault="00AD7352" w:rsidP="00AD7352">
                        <w:pPr>
                          <w:jc w:val="center"/>
                          <w:rPr>
                            <w:b/>
                            <w:color w:val="FFFFFF" w:themeColor="background1"/>
                            <w:sz w:val="28"/>
                            <w:szCs w:val="28"/>
                          </w:rPr>
                        </w:pPr>
                        <w:r w:rsidRPr="001D17D8">
                          <w:rPr>
                            <w:b/>
                            <w:color w:val="FFFFFF" w:themeColor="background1"/>
                            <w:sz w:val="28"/>
                            <w:szCs w:val="28"/>
                          </w:rPr>
                          <w:t>Family informs the school of the death of a pupil or staff member</w:t>
                        </w:r>
                      </w:p>
                    </w:txbxContent>
                  </v:textbox>
                </v:oval>
                <w10:wrap type="square" anchorx="margin" anchory="margin"/>
                <w10:anchorlock/>
              </v:group>
            </w:pict>
          </mc:Fallback>
        </mc:AlternateContent>
      </w:r>
    </w:p>
    <w:p w14:paraId="4C6FF650" w14:textId="77777777" w:rsidR="003B633D" w:rsidRPr="00001A86" w:rsidRDefault="003B633D" w:rsidP="009D0AFF"/>
    <w:p w14:paraId="7E492636" w14:textId="77777777" w:rsidR="003B633D" w:rsidRPr="00001A86" w:rsidRDefault="003B633D" w:rsidP="009D0AFF"/>
    <w:p w14:paraId="574BECF0" w14:textId="77777777" w:rsidR="003B633D" w:rsidRPr="00001A86" w:rsidRDefault="003B633D" w:rsidP="009D0AFF"/>
    <w:p w14:paraId="16CD8ED4" w14:textId="77777777" w:rsidR="003B633D" w:rsidRPr="00001A86" w:rsidRDefault="003B633D" w:rsidP="009D0AFF"/>
    <w:p w14:paraId="66ED141C" w14:textId="77777777" w:rsidR="003B633D" w:rsidRPr="00001A86" w:rsidRDefault="003B633D" w:rsidP="009D0AFF"/>
    <w:p w14:paraId="30295FBF" w14:textId="77777777" w:rsidR="00AD7352" w:rsidRPr="00001A86" w:rsidRDefault="00AD7352" w:rsidP="00AD7352">
      <w:pPr>
        <w:pStyle w:val="Heading1"/>
        <w:rPr>
          <w:rFonts w:asciiTheme="minorHAnsi" w:hAnsiTheme="minorHAnsi"/>
        </w:rPr>
      </w:pPr>
      <w:bookmarkStart w:id="9" w:name="_Toc488144365"/>
      <w:r w:rsidRPr="00001A86">
        <w:rPr>
          <w:rFonts w:asciiTheme="minorHAnsi" w:hAnsiTheme="minorHAnsi"/>
        </w:rPr>
        <w:t>Appendix B</w:t>
      </w:r>
      <w:bookmarkEnd w:id="9"/>
    </w:p>
    <w:p w14:paraId="3E4AF99B" w14:textId="77777777" w:rsidR="003B633D" w:rsidRPr="00001A86" w:rsidRDefault="003B633D" w:rsidP="009D0AFF"/>
    <w:p w14:paraId="5D567344" w14:textId="77777777" w:rsidR="00AD7352" w:rsidRPr="00001A86" w:rsidRDefault="00AD7352" w:rsidP="009D0AFF">
      <w:pPr>
        <w:rPr>
          <w:b/>
          <w:sz w:val="24"/>
          <w:szCs w:val="24"/>
        </w:rPr>
      </w:pPr>
      <w:r w:rsidRPr="00001A86">
        <w:rPr>
          <w:b/>
          <w:sz w:val="24"/>
          <w:szCs w:val="24"/>
        </w:rPr>
        <w:t>TALKING ABOUT DEATH WITH CHILDREN WHO HAVE LEARNING DIFFICULTIES</w:t>
      </w:r>
    </w:p>
    <w:p w14:paraId="5890EE3D" w14:textId="77777777" w:rsidR="00AD7352" w:rsidRPr="00001A86" w:rsidRDefault="00AD7352" w:rsidP="009D0AFF"/>
    <w:p w14:paraId="4B1081A3" w14:textId="77777777" w:rsidR="00AD7352" w:rsidRPr="00001A86" w:rsidRDefault="00AD7352" w:rsidP="009D0AFF">
      <w:r w:rsidRPr="00001A86">
        <w:t xml:space="preserve">When talking about death and bereavement </w:t>
      </w:r>
      <w:r w:rsidR="00804209" w:rsidRPr="00001A86">
        <w:t>to children</w:t>
      </w:r>
      <w:r w:rsidRPr="00001A86">
        <w:t xml:space="preserve"> wit</w:t>
      </w:r>
      <w:r w:rsidR="00726E50" w:rsidRPr="00001A86">
        <w:t>h learning difficulties it might be helpful to consider:-</w:t>
      </w:r>
    </w:p>
    <w:p w14:paraId="534A1E22" w14:textId="77777777" w:rsidR="00726E50" w:rsidRPr="00001A86" w:rsidRDefault="00726E50" w:rsidP="00726E50">
      <w:pPr>
        <w:pStyle w:val="ListParagraph"/>
        <w:numPr>
          <w:ilvl w:val="0"/>
          <w:numId w:val="4"/>
        </w:numPr>
        <w:ind w:hanging="720"/>
      </w:pPr>
      <w:r w:rsidRPr="00001A86">
        <w:t>WHO should be key worker working with the child and family – inform parents who this person will be and keep in contact.</w:t>
      </w:r>
    </w:p>
    <w:p w14:paraId="5D72E8F9" w14:textId="77777777" w:rsidR="00E467DE" w:rsidRPr="00001A86" w:rsidRDefault="00E467DE" w:rsidP="00E467DE">
      <w:pPr>
        <w:pStyle w:val="ListParagraph"/>
      </w:pPr>
    </w:p>
    <w:p w14:paraId="1C608482" w14:textId="77777777" w:rsidR="00726E50" w:rsidRPr="00001A86" w:rsidRDefault="00726E50" w:rsidP="00726E50">
      <w:pPr>
        <w:pStyle w:val="ListParagraph"/>
        <w:numPr>
          <w:ilvl w:val="0"/>
          <w:numId w:val="4"/>
        </w:numPr>
        <w:ind w:hanging="720"/>
      </w:pPr>
      <w:r w:rsidRPr="00001A86">
        <w:t xml:space="preserve">WHERE is the child most receptive to new ideas? – </w:t>
      </w:r>
      <w:r w:rsidR="00804209" w:rsidRPr="00001A86">
        <w:t>class room, sensory room. Alone or with class peers.</w:t>
      </w:r>
    </w:p>
    <w:p w14:paraId="3DC81FDB" w14:textId="77777777" w:rsidR="00E467DE" w:rsidRPr="00001A86" w:rsidRDefault="00E467DE" w:rsidP="00E467DE"/>
    <w:p w14:paraId="417AE9FA" w14:textId="77777777" w:rsidR="00726E50" w:rsidRPr="00001A86" w:rsidRDefault="00726E50" w:rsidP="00726E50">
      <w:pPr>
        <w:pStyle w:val="ListParagraph"/>
        <w:numPr>
          <w:ilvl w:val="0"/>
          <w:numId w:val="4"/>
        </w:numPr>
        <w:ind w:hanging="720"/>
      </w:pPr>
      <w:r w:rsidRPr="00001A86">
        <w:t>WHAT should be talked about? (as agreed with parents).  Ensure that you use the same language and ideas as the family to avoid confusing the child.</w:t>
      </w:r>
    </w:p>
    <w:p w14:paraId="236EF85C" w14:textId="77777777" w:rsidR="00E467DE" w:rsidRPr="00001A86" w:rsidRDefault="00E467DE" w:rsidP="00E467DE"/>
    <w:p w14:paraId="733AA168" w14:textId="77777777" w:rsidR="00726E50" w:rsidRPr="00001A86" w:rsidRDefault="00726E50" w:rsidP="00726E50">
      <w:pPr>
        <w:pStyle w:val="ListParagraph"/>
        <w:numPr>
          <w:ilvl w:val="0"/>
          <w:numId w:val="4"/>
        </w:numPr>
        <w:ind w:hanging="720"/>
      </w:pPr>
      <w:r w:rsidRPr="00001A86">
        <w:t>HOW is the new information normally given? – signs, verbally, pictures.  Use the same format to talk about illness and death.</w:t>
      </w:r>
    </w:p>
    <w:p w14:paraId="2B4F17A1" w14:textId="77777777" w:rsidR="00E467DE" w:rsidRPr="00001A86" w:rsidRDefault="00E467DE" w:rsidP="00E467DE"/>
    <w:p w14:paraId="144A5747" w14:textId="77777777" w:rsidR="00726E50" w:rsidRPr="00001A86" w:rsidRDefault="00726E50" w:rsidP="00726E50">
      <w:pPr>
        <w:pStyle w:val="ListParagraph"/>
        <w:numPr>
          <w:ilvl w:val="0"/>
          <w:numId w:val="4"/>
        </w:numPr>
        <w:ind w:hanging="720"/>
      </w:pPr>
      <w:r w:rsidRPr="00001A86">
        <w:t>HOW is new information normally backed up? – you will probably need to repeat information a number of times over a long period.</w:t>
      </w:r>
    </w:p>
    <w:p w14:paraId="030305D4" w14:textId="77777777" w:rsidR="00E467DE" w:rsidRPr="00001A86" w:rsidRDefault="00E467DE" w:rsidP="00E467DE"/>
    <w:p w14:paraId="260350FC" w14:textId="77777777" w:rsidR="00726E50" w:rsidRPr="00001A86" w:rsidRDefault="00726E50" w:rsidP="00726E50">
      <w:pPr>
        <w:pStyle w:val="ListParagraph"/>
        <w:numPr>
          <w:ilvl w:val="0"/>
          <w:numId w:val="4"/>
        </w:numPr>
        <w:ind w:hanging="720"/>
      </w:pPr>
      <w:r w:rsidRPr="00001A86">
        <w:t>PROCEED at a level, speed and language appropriate to the child.</w:t>
      </w:r>
    </w:p>
    <w:p w14:paraId="6846AB83" w14:textId="77777777" w:rsidR="00E467DE" w:rsidRPr="00001A86" w:rsidRDefault="00E467DE" w:rsidP="00E467DE"/>
    <w:p w14:paraId="7A2EBADF" w14:textId="77777777" w:rsidR="00726E50" w:rsidRPr="00001A86" w:rsidRDefault="00726E50" w:rsidP="00726E50">
      <w:pPr>
        <w:pStyle w:val="ListParagraph"/>
        <w:numPr>
          <w:ilvl w:val="0"/>
          <w:numId w:val="4"/>
        </w:numPr>
        <w:ind w:hanging="720"/>
      </w:pPr>
      <w:r w:rsidRPr="00001A86">
        <w:t>BUILD on information give – small bites of the whole, given gradually will be easier to absorb.</w:t>
      </w:r>
    </w:p>
    <w:p w14:paraId="6DC3E7A2" w14:textId="77777777" w:rsidR="00E467DE" w:rsidRPr="00001A86" w:rsidRDefault="00E467DE" w:rsidP="00E467DE"/>
    <w:p w14:paraId="0F9A1DFA" w14:textId="77777777" w:rsidR="00726E50" w:rsidRPr="00001A86" w:rsidRDefault="00726E50" w:rsidP="00726E50">
      <w:pPr>
        <w:pStyle w:val="ListParagraph"/>
        <w:numPr>
          <w:ilvl w:val="0"/>
          <w:numId w:val="4"/>
        </w:numPr>
        <w:ind w:hanging="720"/>
      </w:pPr>
      <w:r w:rsidRPr="00001A86">
        <w:t>REPEAT information as often as needed.</w:t>
      </w:r>
    </w:p>
    <w:p w14:paraId="267CB77E" w14:textId="77777777" w:rsidR="00E467DE" w:rsidRPr="00001A86" w:rsidRDefault="00E467DE" w:rsidP="00E467DE"/>
    <w:p w14:paraId="1998350B" w14:textId="77777777" w:rsidR="00726E50" w:rsidRPr="00001A86" w:rsidRDefault="00726E50" w:rsidP="00726E50">
      <w:pPr>
        <w:pStyle w:val="ListParagraph"/>
        <w:numPr>
          <w:ilvl w:val="0"/>
          <w:numId w:val="4"/>
        </w:numPr>
        <w:ind w:hanging="720"/>
      </w:pPr>
      <w:r w:rsidRPr="00001A86">
        <w:t>WATCH for reactions to show the child understands – modify and repeat as needed.</w:t>
      </w:r>
    </w:p>
    <w:p w14:paraId="7F37996B" w14:textId="77777777" w:rsidR="00E467DE" w:rsidRPr="00001A86" w:rsidRDefault="00E467DE" w:rsidP="00E467DE"/>
    <w:p w14:paraId="1305A771" w14:textId="77777777" w:rsidR="00726E50" w:rsidRPr="00001A86" w:rsidRDefault="00726E50" w:rsidP="00726E50">
      <w:pPr>
        <w:pStyle w:val="ListParagraph"/>
        <w:numPr>
          <w:ilvl w:val="0"/>
          <w:numId w:val="4"/>
        </w:numPr>
        <w:ind w:hanging="720"/>
      </w:pPr>
      <w:r w:rsidRPr="00001A86">
        <w:t>FOLLOW child’s lead – if indicating a need to talk or have feeling acknowledged, encourage as appropriate.</w:t>
      </w:r>
    </w:p>
    <w:p w14:paraId="5AF56068" w14:textId="77777777" w:rsidR="00E467DE" w:rsidRPr="00001A86" w:rsidRDefault="00E467DE" w:rsidP="00E467DE"/>
    <w:p w14:paraId="12806521" w14:textId="77777777" w:rsidR="00726E50" w:rsidRPr="00001A86" w:rsidRDefault="00726E50" w:rsidP="00726E50">
      <w:pPr>
        <w:pStyle w:val="ListParagraph"/>
        <w:numPr>
          <w:ilvl w:val="0"/>
          <w:numId w:val="4"/>
        </w:numPr>
        <w:ind w:hanging="720"/>
      </w:pPr>
      <w:r w:rsidRPr="00001A86">
        <w:t>WATCH for changes in behaviour to indicate the child is struggling more than they can say and offer support and needed.</w:t>
      </w:r>
    </w:p>
    <w:p w14:paraId="62B45351" w14:textId="77777777" w:rsidR="00E467DE" w:rsidRPr="00001A86" w:rsidRDefault="00E467DE" w:rsidP="00E467DE"/>
    <w:p w14:paraId="3AED2A56" w14:textId="77777777" w:rsidR="00726E50" w:rsidRPr="00001A86" w:rsidRDefault="00726E50" w:rsidP="00726E50">
      <w:pPr>
        <w:pStyle w:val="ListParagraph"/>
        <w:numPr>
          <w:ilvl w:val="0"/>
          <w:numId w:val="4"/>
        </w:numPr>
        <w:ind w:hanging="720"/>
      </w:pPr>
      <w:r w:rsidRPr="00001A86">
        <w:t>LIAISE</w:t>
      </w:r>
      <w:r w:rsidR="00FE3FE5" w:rsidRPr="00001A86">
        <w:t xml:space="preserve"> with </w:t>
      </w:r>
      <w:r w:rsidR="00804209" w:rsidRPr="00001A86">
        <w:t xml:space="preserve">family and </w:t>
      </w:r>
      <w:r w:rsidR="00FE3FE5" w:rsidRPr="00001A86">
        <w:t>other agencies involved with the child to ensure accuracy and continuity of information.</w:t>
      </w:r>
    </w:p>
    <w:p w14:paraId="377DEBE7" w14:textId="77777777" w:rsidR="00FE3FE5" w:rsidRPr="00001A86" w:rsidRDefault="00FE3FE5" w:rsidP="00FE3FE5"/>
    <w:p w14:paraId="74CFBB68" w14:textId="77777777" w:rsidR="00FE3FE5" w:rsidRPr="00001A86" w:rsidRDefault="00FE3FE5" w:rsidP="00FE3FE5">
      <w:r w:rsidRPr="00001A86">
        <w:t xml:space="preserve">All children benefit from being given, simple, honest ‘bitesize’ pieces of information about difficult issues – often repeated many times over.  For some children with special needs, </w:t>
      </w:r>
      <w:r w:rsidR="00E467DE" w:rsidRPr="00001A86">
        <w:t>it might be more appropriate for symbols to be used to convey ideas rather than language.</w:t>
      </w:r>
    </w:p>
    <w:p w14:paraId="6055715A" w14:textId="77777777" w:rsidR="00E467DE" w:rsidRPr="00001A86" w:rsidRDefault="00E467DE" w:rsidP="00FE3FE5"/>
    <w:p w14:paraId="48EA6B2D" w14:textId="77777777" w:rsidR="00E467DE" w:rsidRPr="00001A86" w:rsidRDefault="00E467DE" w:rsidP="00FE3FE5">
      <w:r w:rsidRPr="00001A86">
        <w:t>(SeeSaw, Oxford)</w:t>
      </w:r>
    </w:p>
    <w:p w14:paraId="641E8340" w14:textId="77777777" w:rsidR="007F4258" w:rsidRPr="00001A86" w:rsidRDefault="007F4258" w:rsidP="007F4258">
      <w:pPr>
        <w:pStyle w:val="Heading1"/>
        <w:rPr>
          <w:rFonts w:asciiTheme="minorHAnsi" w:hAnsiTheme="minorHAnsi"/>
        </w:rPr>
      </w:pPr>
      <w:bookmarkStart w:id="10" w:name="_Toc488144366"/>
      <w:r w:rsidRPr="00001A86">
        <w:rPr>
          <w:rFonts w:asciiTheme="minorHAnsi" w:hAnsiTheme="minorHAnsi"/>
        </w:rPr>
        <w:t>Appendix C</w:t>
      </w:r>
      <w:bookmarkEnd w:id="10"/>
    </w:p>
    <w:p w14:paraId="019E094B" w14:textId="77777777" w:rsidR="007F4258" w:rsidRPr="00001A86" w:rsidRDefault="007F4258" w:rsidP="007F4258"/>
    <w:p w14:paraId="26D729F6" w14:textId="77777777" w:rsidR="007F4258" w:rsidRPr="00001A86" w:rsidRDefault="007F4258" w:rsidP="007F4258">
      <w:r w:rsidRPr="00001A86">
        <w:rPr>
          <w:b/>
        </w:rPr>
        <w:t>MEMORIALISATION IDEAS</w:t>
      </w:r>
    </w:p>
    <w:p w14:paraId="27718030" w14:textId="77777777" w:rsidR="007F4258" w:rsidRPr="00001A86" w:rsidRDefault="007F4258" w:rsidP="007F4258"/>
    <w:p w14:paraId="484F6ACC" w14:textId="77777777" w:rsidR="007F4258" w:rsidRPr="00001A86" w:rsidRDefault="007F4258" w:rsidP="007F4258">
      <w:r w:rsidRPr="00001A86">
        <w:t xml:space="preserve">Be aware of significant dates – Christmas, Mothers’ Day, </w:t>
      </w:r>
      <w:r w:rsidR="0053212F" w:rsidRPr="00001A86">
        <w:t>etc.</w:t>
      </w:r>
      <w:r w:rsidRPr="00001A86">
        <w:t xml:space="preserve"> – but also anniversaries, birthdays.</w:t>
      </w:r>
    </w:p>
    <w:p w14:paraId="29C0DC87" w14:textId="77777777" w:rsidR="007F4258" w:rsidRPr="00001A86" w:rsidRDefault="007F4258" w:rsidP="007F4258"/>
    <w:p w14:paraId="66D9030E" w14:textId="77777777" w:rsidR="007F4258" w:rsidRPr="00001A86" w:rsidRDefault="007F4258" w:rsidP="007F4258">
      <w:r w:rsidRPr="00001A86">
        <w:t xml:space="preserve">Memory boxes can be </w:t>
      </w:r>
      <w:r w:rsidR="00804209" w:rsidRPr="00001A86">
        <w:t>made</w:t>
      </w:r>
      <w:r w:rsidRPr="00001A86">
        <w:t xml:space="preserve"> to contain mementoes and items of significance.</w:t>
      </w:r>
    </w:p>
    <w:p w14:paraId="2E570C06" w14:textId="77777777" w:rsidR="007F4258" w:rsidRPr="00001A86" w:rsidRDefault="007F4258" w:rsidP="007F4258"/>
    <w:p w14:paraId="5C751726" w14:textId="77777777" w:rsidR="007F4258" w:rsidRPr="00001A86" w:rsidRDefault="007F4258" w:rsidP="007F4258">
      <w:r w:rsidRPr="00001A86">
        <w:t>Family trees and Life Story work – memory mobiles; salt jars; decorating photo frames; creating a collage; ‘comfort cushions’ made from a favourite item of clothing…. Many ideas to express feelings and assist understanding.</w:t>
      </w:r>
    </w:p>
    <w:p w14:paraId="1305E5E6" w14:textId="77777777" w:rsidR="007F4258" w:rsidRPr="00001A86" w:rsidRDefault="007F4258" w:rsidP="007F4258"/>
    <w:p w14:paraId="64515AE8" w14:textId="77777777" w:rsidR="007F4258" w:rsidRPr="00001A86" w:rsidRDefault="007F4258" w:rsidP="007F4258">
      <w:r w:rsidRPr="00001A86">
        <w:t>Releasing balloons; celebrating special days; lighting candles; visiting a memorial site.</w:t>
      </w:r>
    </w:p>
    <w:p w14:paraId="20195285" w14:textId="77777777" w:rsidR="007F4258" w:rsidRPr="00001A86" w:rsidRDefault="007F4258" w:rsidP="007F4258"/>
    <w:p w14:paraId="067F82CD" w14:textId="77777777" w:rsidR="007F4258" w:rsidRPr="00001A86" w:rsidRDefault="007F4258" w:rsidP="007F4258">
      <w:r w:rsidRPr="00001A86">
        <w:t>Collate group responses to a loss to help in understanding of shared grief.</w:t>
      </w:r>
    </w:p>
    <w:p w14:paraId="64C994B7" w14:textId="77777777" w:rsidR="007F4258" w:rsidRPr="00001A86" w:rsidRDefault="007F4258" w:rsidP="007F4258"/>
    <w:p w14:paraId="245B0AB2" w14:textId="77777777" w:rsidR="007F4258" w:rsidRPr="00001A86" w:rsidRDefault="007F4258" w:rsidP="007F4258">
      <w:r w:rsidRPr="00001A86">
        <w:t>Plant flowers; create a memory garden.</w:t>
      </w:r>
    </w:p>
    <w:p w14:paraId="53B61CD0" w14:textId="77777777" w:rsidR="007F4258" w:rsidRPr="00001A86" w:rsidRDefault="007F4258" w:rsidP="007F4258"/>
    <w:p w14:paraId="0C7C42B7" w14:textId="77777777" w:rsidR="007F4258" w:rsidRPr="00001A86" w:rsidRDefault="007F4258" w:rsidP="007F4258">
      <w:r w:rsidRPr="00001A86">
        <w:t>NB.  In an environment where further deaths may be experienced (schools with children with life-limiting conditions) it would be wise to consider a realistic approach to memorialisation, eg.  Names on stones to be added to</w:t>
      </w:r>
      <w:r w:rsidR="0053212F" w:rsidRPr="00001A86">
        <w:t xml:space="preserve"> a</w:t>
      </w:r>
      <w:r w:rsidRPr="00001A86">
        <w:t xml:space="preserve"> </w:t>
      </w:r>
      <w:r w:rsidR="0053212F" w:rsidRPr="00001A86">
        <w:t>water</w:t>
      </w:r>
      <w:r w:rsidRPr="00001A86">
        <w:t xml:space="preserve"> feature – rather than naming rooms after a specific person.</w:t>
      </w:r>
    </w:p>
    <w:sectPr w:rsidR="007F4258" w:rsidRPr="00001A8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43C1B" w14:textId="77777777" w:rsidR="00E467DE" w:rsidRDefault="00E467DE" w:rsidP="00E467DE">
      <w:pPr>
        <w:spacing w:line="240" w:lineRule="auto"/>
      </w:pPr>
      <w:r>
        <w:separator/>
      </w:r>
    </w:p>
  </w:endnote>
  <w:endnote w:type="continuationSeparator" w:id="0">
    <w:p w14:paraId="65C50C5E" w14:textId="77777777" w:rsidR="00E467DE" w:rsidRDefault="00E467DE" w:rsidP="00E46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697409"/>
      <w:docPartObj>
        <w:docPartGallery w:val="Page Numbers (Bottom of Page)"/>
        <w:docPartUnique/>
      </w:docPartObj>
    </w:sdtPr>
    <w:sdtEndPr>
      <w:rPr>
        <w:noProof/>
      </w:rPr>
    </w:sdtEndPr>
    <w:sdtContent>
      <w:p w14:paraId="4D074C8B" w14:textId="77777777" w:rsidR="00E467DE" w:rsidRDefault="00E467DE">
        <w:pPr>
          <w:pStyle w:val="Footer"/>
          <w:jc w:val="center"/>
        </w:pPr>
        <w:r>
          <w:fldChar w:fldCharType="begin"/>
        </w:r>
        <w:r>
          <w:instrText xml:space="preserve"> PAGE   \* MERGEFORMAT </w:instrText>
        </w:r>
        <w:r>
          <w:fldChar w:fldCharType="separate"/>
        </w:r>
        <w:r w:rsidR="00001A86">
          <w:rPr>
            <w:noProof/>
          </w:rPr>
          <w:t>1</w:t>
        </w:r>
        <w:r>
          <w:rPr>
            <w:noProof/>
          </w:rPr>
          <w:fldChar w:fldCharType="end"/>
        </w:r>
      </w:p>
    </w:sdtContent>
  </w:sdt>
  <w:p w14:paraId="2C104099" w14:textId="77777777" w:rsidR="00E467DE" w:rsidRDefault="00E46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E4596" w14:textId="77777777" w:rsidR="00E467DE" w:rsidRDefault="00E467DE" w:rsidP="00E467DE">
      <w:pPr>
        <w:spacing w:line="240" w:lineRule="auto"/>
      </w:pPr>
      <w:r>
        <w:separator/>
      </w:r>
    </w:p>
  </w:footnote>
  <w:footnote w:type="continuationSeparator" w:id="0">
    <w:p w14:paraId="39A9E85D" w14:textId="77777777" w:rsidR="00E467DE" w:rsidRDefault="00E467DE" w:rsidP="00E467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36A05"/>
    <w:multiLevelType w:val="hybridMultilevel"/>
    <w:tmpl w:val="42181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41E43"/>
    <w:multiLevelType w:val="hybridMultilevel"/>
    <w:tmpl w:val="4180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3622EE"/>
    <w:multiLevelType w:val="hybridMultilevel"/>
    <w:tmpl w:val="85DE2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7D2C98"/>
    <w:multiLevelType w:val="hybridMultilevel"/>
    <w:tmpl w:val="1ED88E58"/>
    <w:lvl w:ilvl="0" w:tplc="4FB2EB1A">
      <w:start w:val="1"/>
      <w:numFmt w:val="decimal"/>
      <w:lvlText w:val="%1."/>
      <w:lvlJc w:val="left"/>
      <w:pPr>
        <w:ind w:left="720" w:hanging="360"/>
      </w:pPr>
      <w:rPr>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38"/>
    <w:rsid w:val="00001A86"/>
    <w:rsid w:val="00052288"/>
    <w:rsid w:val="000526DE"/>
    <w:rsid w:val="000663E7"/>
    <w:rsid w:val="001000EE"/>
    <w:rsid w:val="0014035A"/>
    <w:rsid w:val="001D17D8"/>
    <w:rsid w:val="003079B6"/>
    <w:rsid w:val="003B13B8"/>
    <w:rsid w:val="003B633D"/>
    <w:rsid w:val="004D3FCB"/>
    <w:rsid w:val="0053212F"/>
    <w:rsid w:val="00566CD8"/>
    <w:rsid w:val="005941A3"/>
    <w:rsid w:val="006C7706"/>
    <w:rsid w:val="007155F3"/>
    <w:rsid w:val="00726E50"/>
    <w:rsid w:val="0076777D"/>
    <w:rsid w:val="007F4258"/>
    <w:rsid w:val="00804209"/>
    <w:rsid w:val="00810F3A"/>
    <w:rsid w:val="008E0E59"/>
    <w:rsid w:val="00992132"/>
    <w:rsid w:val="009933BA"/>
    <w:rsid w:val="009D0AFF"/>
    <w:rsid w:val="009E4819"/>
    <w:rsid w:val="009E5E28"/>
    <w:rsid w:val="00A14C2F"/>
    <w:rsid w:val="00AC1A64"/>
    <w:rsid w:val="00AD1872"/>
    <w:rsid w:val="00AD7352"/>
    <w:rsid w:val="00C1372C"/>
    <w:rsid w:val="00C558C6"/>
    <w:rsid w:val="00D054B6"/>
    <w:rsid w:val="00D3206C"/>
    <w:rsid w:val="00D50F38"/>
    <w:rsid w:val="00E467DE"/>
    <w:rsid w:val="00FE3FE5"/>
    <w:rsid w:val="00FF2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31E9"/>
  <w15:docId w15:val="{DA78A9FF-E6E5-40F0-981A-2B010C7E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0EE"/>
    <w:pPr>
      <w:spacing w:after="0"/>
    </w:pPr>
  </w:style>
  <w:style w:type="paragraph" w:styleId="Heading1">
    <w:name w:val="heading 1"/>
    <w:basedOn w:val="Normal"/>
    <w:next w:val="Normal"/>
    <w:link w:val="Heading1Char"/>
    <w:uiPriority w:val="9"/>
    <w:qFormat/>
    <w:rsid w:val="00D50F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26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13B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0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0F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F38"/>
    <w:rPr>
      <w:rFonts w:ascii="Tahoma" w:hAnsi="Tahoma" w:cs="Tahoma"/>
      <w:sz w:val="16"/>
      <w:szCs w:val="16"/>
    </w:rPr>
  </w:style>
  <w:style w:type="character" w:customStyle="1" w:styleId="Heading1Char">
    <w:name w:val="Heading 1 Char"/>
    <w:basedOn w:val="DefaultParagraphFont"/>
    <w:link w:val="Heading1"/>
    <w:uiPriority w:val="9"/>
    <w:rsid w:val="00D50F3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50F38"/>
    <w:pPr>
      <w:ind w:left="720"/>
      <w:contextualSpacing/>
    </w:pPr>
  </w:style>
  <w:style w:type="character" w:styleId="Hyperlink">
    <w:name w:val="Hyperlink"/>
    <w:basedOn w:val="DefaultParagraphFont"/>
    <w:uiPriority w:val="99"/>
    <w:unhideWhenUsed/>
    <w:rsid w:val="000663E7"/>
    <w:rPr>
      <w:color w:val="0000FF" w:themeColor="hyperlink"/>
      <w:u w:val="single"/>
    </w:rPr>
  </w:style>
  <w:style w:type="character" w:customStyle="1" w:styleId="Heading2Char">
    <w:name w:val="Heading 2 Char"/>
    <w:basedOn w:val="DefaultParagraphFont"/>
    <w:link w:val="Heading2"/>
    <w:uiPriority w:val="9"/>
    <w:rsid w:val="000526DE"/>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1D17D8"/>
    <w:pPr>
      <w:spacing w:after="200" w:line="240" w:lineRule="auto"/>
    </w:pPr>
    <w:rPr>
      <w:b/>
      <w:bCs/>
      <w:color w:val="4F81BD" w:themeColor="accent1"/>
      <w:sz w:val="18"/>
      <w:szCs w:val="18"/>
    </w:rPr>
  </w:style>
  <w:style w:type="paragraph" w:styleId="Header">
    <w:name w:val="header"/>
    <w:basedOn w:val="Normal"/>
    <w:link w:val="HeaderChar"/>
    <w:uiPriority w:val="99"/>
    <w:unhideWhenUsed/>
    <w:rsid w:val="00E467DE"/>
    <w:pPr>
      <w:tabs>
        <w:tab w:val="center" w:pos="4513"/>
        <w:tab w:val="right" w:pos="9026"/>
      </w:tabs>
      <w:spacing w:line="240" w:lineRule="auto"/>
    </w:pPr>
  </w:style>
  <w:style w:type="character" w:customStyle="1" w:styleId="HeaderChar">
    <w:name w:val="Header Char"/>
    <w:basedOn w:val="DefaultParagraphFont"/>
    <w:link w:val="Header"/>
    <w:uiPriority w:val="99"/>
    <w:rsid w:val="00E467DE"/>
  </w:style>
  <w:style w:type="paragraph" w:styleId="Footer">
    <w:name w:val="footer"/>
    <w:basedOn w:val="Normal"/>
    <w:link w:val="FooterChar"/>
    <w:uiPriority w:val="99"/>
    <w:unhideWhenUsed/>
    <w:rsid w:val="00E467DE"/>
    <w:pPr>
      <w:tabs>
        <w:tab w:val="center" w:pos="4513"/>
        <w:tab w:val="right" w:pos="9026"/>
      </w:tabs>
      <w:spacing w:line="240" w:lineRule="auto"/>
    </w:pPr>
  </w:style>
  <w:style w:type="character" w:customStyle="1" w:styleId="FooterChar">
    <w:name w:val="Footer Char"/>
    <w:basedOn w:val="DefaultParagraphFont"/>
    <w:link w:val="Footer"/>
    <w:uiPriority w:val="99"/>
    <w:rsid w:val="00E467DE"/>
  </w:style>
  <w:style w:type="paragraph" w:styleId="TOC1">
    <w:name w:val="toc 1"/>
    <w:basedOn w:val="Heading1"/>
    <w:next w:val="Normal"/>
    <w:autoRedefine/>
    <w:uiPriority w:val="39"/>
    <w:unhideWhenUsed/>
    <w:rsid w:val="003B13B8"/>
    <w:pPr>
      <w:spacing w:before="0"/>
    </w:pPr>
  </w:style>
  <w:style w:type="paragraph" w:styleId="TOC2">
    <w:name w:val="toc 2"/>
    <w:basedOn w:val="Heading2"/>
    <w:next w:val="Normal"/>
    <w:autoRedefine/>
    <w:uiPriority w:val="39"/>
    <w:unhideWhenUsed/>
    <w:rsid w:val="003B13B8"/>
    <w:pPr>
      <w:spacing w:before="0"/>
      <w:ind w:left="220"/>
    </w:pPr>
  </w:style>
  <w:style w:type="paragraph" w:styleId="TOC3">
    <w:name w:val="toc 3"/>
    <w:basedOn w:val="Heading3"/>
    <w:next w:val="Normal"/>
    <w:autoRedefine/>
    <w:uiPriority w:val="39"/>
    <w:semiHidden/>
    <w:unhideWhenUsed/>
    <w:rsid w:val="003B13B8"/>
    <w:pPr>
      <w:spacing w:before="0"/>
      <w:ind w:left="440"/>
    </w:pPr>
    <w:rPr>
      <w:color w:val="548DD4" w:themeColor="text2" w:themeTint="99"/>
    </w:rPr>
  </w:style>
  <w:style w:type="character" w:customStyle="1" w:styleId="Heading3Char">
    <w:name w:val="Heading 3 Char"/>
    <w:basedOn w:val="DefaultParagraphFont"/>
    <w:link w:val="Heading3"/>
    <w:uiPriority w:val="9"/>
    <w:semiHidden/>
    <w:rsid w:val="003B13B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ildbereavemen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reavemen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ildbereavemen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3421BC02FE15429E4AECD1505352BB" ma:contentTypeVersion="18" ma:contentTypeDescription="Create a new document." ma:contentTypeScope="" ma:versionID="93e783787aac945d5cdbde90e22c00f6">
  <xsd:schema xmlns:xsd="http://www.w3.org/2001/XMLSchema" xmlns:xs="http://www.w3.org/2001/XMLSchema" xmlns:p="http://schemas.microsoft.com/office/2006/metadata/properties" xmlns:ns3="c764e153-ad25-42c6-bbd4-9f898ddafafb" xmlns:ns4="5475b5ca-0c50-4769-9707-e541788667f6" targetNamespace="http://schemas.microsoft.com/office/2006/metadata/properties" ma:root="true" ma:fieldsID="e4540dcf48ff4806b003a556d0de1453" ns3:_="" ns4:_="">
    <xsd:import namespace="c764e153-ad25-42c6-bbd4-9f898ddafafb"/>
    <xsd:import namespace="5475b5ca-0c50-4769-9707-e541788667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Locatio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4e153-ad25-42c6-bbd4-9f898ddafaf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5b5ca-0c50-4769-9707-e541788667f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764e153-ad25-42c6-bbd4-9f898ddafa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49842-E668-436D-99B2-174EE60D53F5}">
  <ds:schemaRefs>
    <ds:schemaRef ds:uri="http://schemas.microsoft.com/sharepoint/v3/contenttype/forms"/>
  </ds:schemaRefs>
</ds:datastoreItem>
</file>

<file path=customXml/itemProps2.xml><?xml version="1.0" encoding="utf-8"?>
<ds:datastoreItem xmlns:ds="http://schemas.openxmlformats.org/officeDocument/2006/customXml" ds:itemID="{E8CACE81-BDFE-46F7-A9B3-9BCF9DC70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4e153-ad25-42c6-bbd4-9f898ddafafb"/>
    <ds:schemaRef ds:uri="5475b5ca-0c50-4769-9707-e5417886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573B9-6814-46BF-B806-B70A5D80723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475b5ca-0c50-4769-9707-e541788667f6"/>
    <ds:schemaRef ds:uri="http://purl.org/dc/elements/1.1/"/>
    <ds:schemaRef ds:uri="c764e153-ad25-42c6-bbd4-9f898ddafafb"/>
    <ds:schemaRef ds:uri="http://www.w3.org/XML/1998/namespace"/>
    <ds:schemaRef ds:uri="http://purl.org/dc/dcmitype/"/>
  </ds:schemaRefs>
</ds:datastoreItem>
</file>

<file path=customXml/itemProps4.xml><?xml version="1.0" encoding="utf-8"?>
<ds:datastoreItem xmlns:ds="http://schemas.openxmlformats.org/officeDocument/2006/customXml" ds:itemID="{253119B4-53B0-45B4-B876-DF705973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1482</Words>
  <Characters>8451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Kelly</dc:creator>
  <cp:lastModifiedBy>Lucy Bell</cp:lastModifiedBy>
  <cp:revision>2</cp:revision>
  <cp:lastPrinted>2017-03-29T10:44:00Z</cp:lastPrinted>
  <dcterms:created xsi:type="dcterms:W3CDTF">2025-05-23T11:10:00Z</dcterms:created>
  <dcterms:modified xsi:type="dcterms:W3CDTF">2025-05-23T11:10:00Z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0x010100493421BC02FE15429E4AECD1505352BB</vt:lpwstr>
  </property>
</Properties>
</file>