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79702" w14:textId="004FD088" w:rsidR="00B43D85" w:rsidRDefault="00754049">
      <w:pPr>
        <w:tabs>
          <w:tab w:val="center" w:pos="4321"/>
        </w:tabs>
        <w:spacing w:after="0" w:line="259" w:lineRule="auto"/>
        <w:ind w:left="0" w:firstLine="0"/>
      </w:pPr>
      <w:bookmarkStart w:id="0" w:name="_Hlk189636006"/>
      <w:bookmarkEnd w:id="0"/>
      <w:r>
        <w:rPr>
          <w:noProof/>
        </w:rPr>
        <w:drawing>
          <wp:anchor distT="0" distB="0" distL="114300" distR="114300" simplePos="0" relativeHeight="251654144" behindDoc="0" locked="0" layoutInCell="1" allowOverlap="0" wp14:anchorId="50C09CA9" wp14:editId="0846D411">
            <wp:simplePos x="0" y="0"/>
            <wp:positionH relativeFrom="column">
              <wp:posOffset>5115255</wp:posOffset>
            </wp:positionH>
            <wp:positionV relativeFrom="paragraph">
              <wp:posOffset>0</wp:posOffset>
            </wp:positionV>
            <wp:extent cx="753745" cy="638175"/>
            <wp:effectExtent l="0" t="0" r="0" b="0"/>
            <wp:wrapSquare wrapText="bothSides"/>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0"/>
                    <a:stretch>
                      <a:fillRect/>
                    </a:stretch>
                  </pic:blipFill>
                  <pic:spPr>
                    <a:xfrm>
                      <a:off x="0" y="0"/>
                      <a:ext cx="753745" cy="638175"/>
                    </a:xfrm>
                    <a:prstGeom prst="rect">
                      <a:avLst/>
                    </a:prstGeom>
                  </pic:spPr>
                </pic:pic>
              </a:graphicData>
            </a:graphic>
          </wp:anchor>
        </w:drawing>
      </w:r>
      <w:r w:rsidR="00E87484" w:rsidRPr="00E87484">
        <w:rPr>
          <w:rFonts w:ascii="Times New Roman" w:eastAsiaTheme="minorEastAsia" w:hAnsi="Times New Roman" w:cs="Times New Roman"/>
          <w:szCs w:val="24"/>
        </w:rPr>
        <w:t xml:space="preserve"> </w:t>
      </w:r>
      <w:r w:rsidR="00E87484" w:rsidRPr="00A5072E">
        <w:rPr>
          <w:noProof/>
        </w:rPr>
        <w:drawing>
          <wp:inline distT="0" distB="0" distL="0" distR="0" wp14:anchorId="4BB07BC7" wp14:editId="4C896639">
            <wp:extent cx="3097970" cy="7715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8235" cy="774082"/>
                    </a:xfrm>
                    <a:prstGeom prst="rect">
                      <a:avLst/>
                    </a:prstGeom>
                    <a:noFill/>
                    <a:ln>
                      <a:noFill/>
                    </a:ln>
                  </pic:spPr>
                </pic:pic>
              </a:graphicData>
            </a:graphic>
          </wp:inline>
        </w:drawing>
      </w:r>
      <w:r>
        <w:rPr>
          <w:sz w:val="20"/>
        </w:rPr>
        <w:tab/>
        <w:t xml:space="preserve"> </w:t>
      </w:r>
    </w:p>
    <w:p w14:paraId="4C68E937" w14:textId="77777777" w:rsidR="00B43D85" w:rsidRDefault="00754049">
      <w:pPr>
        <w:spacing w:after="0" w:line="259" w:lineRule="auto"/>
        <w:ind w:left="0" w:right="334" w:firstLine="0"/>
        <w:jc w:val="center"/>
      </w:pPr>
      <w:r>
        <w:rPr>
          <w:sz w:val="20"/>
        </w:rPr>
        <w:t xml:space="preserve"> </w:t>
      </w:r>
    </w:p>
    <w:p w14:paraId="6FC7B360" w14:textId="77777777" w:rsidR="00B43D85" w:rsidRDefault="00754049">
      <w:pPr>
        <w:spacing w:after="0" w:line="259" w:lineRule="auto"/>
        <w:ind w:left="108" w:firstLine="0"/>
      </w:pPr>
      <w:r>
        <w:rPr>
          <w:sz w:val="20"/>
        </w:rPr>
        <w:t xml:space="preserve"> </w:t>
      </w:r>
    </w:p>
    <w:p w14:paraId="5B396641" w14:textId="77777777" w:rsidR="00B43D85" w:rsidRDefault="00754049">
      <w:pPr>
        <w:spacing w:after="0" w:line="259" w:lineRule="auto"/>
        <w:ind w:left="108" w:firstLine="0"/>
      </w:pPr>
      <w:r>
        <w:rPr>
          <w:sz w:val="20"/>
        </w:rPr>
        <w:t xml:space="preserve"> </w:t>
      </w:r>
    </w:p>
    <w:p w14:paraId="4414B988" w14:textId="77777777" w:rsidR="00E87484" w:rsidRDefault="00754049" w:rsidP="00E87484">
      <w:pPr>
        <w:spacing w:after="0" w:line="259" w:lineRule="auto"/>
        <w:ind w:left="108" w:firstLine="0"/>
        <w:rPr>
          <w:sz w:val="20"/>
        </w:rPr>
      </w:pPr>
      <w:r>
        <w:rPr>
          <w:sz w:val="20"/>
        </w:rPr>
        <w:t xml:space="preserve">  </w:t>
      </w:r>
    </w:p>
    <w:p w14:paraId="6A1E8227" w14:textId="77777777" w:rsidR="00E87484" w:rsidRPr="00FC1491" w:rsidRDefault="00E87484" w:rsidP="00E87484">
      <w:pPr>
        <w:jc w:val="center"/>
        <w:rPr>
          <w:rFonts w:ascii="Corbel" w:hAnsi="Corbel"/>
          <w:szCs w:val="24"/>
        </w:rPr>
      </w:pPr>
    </w:p>
    <w:p w14:paraId="2F73F3A7" w14:textId="77777777" w:rsidR="00E87484" w:rsidRPr="0079339D" w:rsidRDefault="00E87484" w:rsidP="00E87484">
      <w:pPr>
        <w:jc w:val="center"/>
        <w:rPr>
          <w:rFonts w:ascii="Corbel" w:hAnsi="Corbel"/>
          <w:b/>
          <w:color w:val="1F497D"/>
          <w:sz w:val="56"/>
          <w:szCs w:val="72"/>
        </w:rPr>
      </w:pPr>
      <w:r w:rsidRPr="0079339D">
        <w:rPr>
          <w:rFonts w:ascii="Corbel" w:hAnsi="Corbel"/>
          <w:b/>
          <w:color w:val="1F497D"/>
          <w:sz w:val="56"/>
          <w:szCs w:val="72"/>
        </w:rPr>
        <w:t>JAMES RENNIE SCHOOL</w:t>
      </w:r>
      <w:r>
        <w:rPr>
          <w:rFonts w:ascii="Corbel" w:hAnsi="Corbel"/>
          <w:b/>
          <w:color w:val="1F497D"/>
          <w:sz w:val="56"/>
          <w:szCs w:val="72"/>
        </w:rPr>
        <w:t xml:space="preserve"> &amp; SIXTH FORM</w:t>
      </w:r>
    </w:p>
    <w:p w14:paraId="0E570D36" w14:textId="77777777" w:rsidR="00E87484" w:rsidRPr="00FC1491" w:rsidRDefault="00E87484" w:rsidP="00E87484">
      <w:pPr>
        <w:ind w:left="0"/>
        <w:rPr>
          <w:rFonts w:ascii="Corbel" w:hAnsi="Corbel"/>
          <w:b/>
          <w:sz w:val="72"/>
          <w:szCs w:val="72"/>
        </w:rPr>
      </w:pPr>
    </w:p>
    <w:p w14:paraId="3CA2854B" w14:textId="77777777" w:rsidR="00E87484" w:rsidRPr="00FC1491" w:rsidRDefault="00E87484" w:rsidP="00E87484">
      <w:pPr>
        <w:tabs>
          <w:tab w:val="left" w:pos="5009"/>
        </w:tabs>
        <w:ind w:left="0"/>
        <w:jc w:val="center"/>
        <w:rPr>
          <w:rFonts w:ascii="Corbel" w:hAnsi="Corbel"/>
          <w:b/>
          <w:sz w:val="48"/>
          <w:szCs w:val="48"/>
        </w:rPr>
      </w:pPr>
      <w:r>
        <w:rPr>
          <w:rFonts w:ascii="Corbel" w:hAnsi="Corbel"/>
          <w:b/>
          <w:sz w:val="72"/>
          <w:szCs w:val="72"/>
        </w:rPr>
        <w:t>Accessibility Plan</w:t>
      </w:r>
    </w:p>
    <w:p w14:paraId="41E05C52" w14:textId="77777777" w:rsidR="00E87484" w:rsidRPr="00FC1491" w:rsidRDefault="00E87484" w:rsidP="00E87484">
      <w:pPr>
        <w:ind w:left="0"/>
        <w:rPr>
          <w:rFonts w:ascii="Corbel" w:hAnsi="Corbel"/>
          <w:szCs w:val="24"/>
        </w:rPr>
      </w:pPr>
    </w:p>
    <w:p w14:paraId="574299F8" w14:textId="77777777" w:rsidR="00E87484" w:rsidRDefault="00E87484" w:rsidP="00E87484">
      <w:pPr>
        <w:jc w:val="center"/>
        <w:rPr>
          <w:sz w:val="40"/>
          <w:szCs w:val="40"/>
        </w:rPr>
      </w:pPr>
      <w:r w:rsidRPr="00FC1491">
        <w:rPr>
          <w:rFonts w:ascii="Corbel" w:hAnsi="Corbel"/>
          <w:i/>
          <w:szCs w:val="24"/>
        </w:rPr>
        <w:t>This information can be made available in other languages and formats on request, such as large print, Braille</w:t>
      </w:r>
      <w:r>
        <w:rPr>
          <w:rFonts w:ascii="Corbel" w:hAnsi="Corbel"/>
          <w:i/>
          <w:szCs w:val="24"/>
        </w:rPr>
        <w:t xml:space="preserve"> etc</w:t>
      </w:r>
      <w:r w:rsidRPr="00FC1491">
        <w:rPr>
          <w:rFonts w:ascii="Corbel" w:hAnsi="Corbel"/>
          <w:i/>
          <w:szCs w:val="24"/>
        </w:rPr>
        <w:t>. An electronic version is also available. Please contact the school office on 01228-554280 for more details</w:t>
      </w:r>
    </w:p>
    <w:p w14:paraId="31199350" w14:textId="77777777" w:rsidR="00E87484" w:rsidRDefault="00E87484" w:rsidP="00E87484">
      <w:pPr>
        <w:pStyle w:val="Title"/>
        <w:rPr>
          <w:rFonts w:ascii="Calibri" w:hAnsi="Calibri"/>
          <w:sz w:val="40"/>
          <w:szCs w:val="40"/>
        </w:rPr>
      </w:pPr>
    </w:p>
    <w:tbl>
      <w:tblPr>
        <w:tblStyle w:val="TableGrid0"/>
        <w:tblW w:w="0" w:type="auto"/>
        <w:jc w:val="center"/>
        <w:tblLook w:val="04A0" w:firstRow="1" w:lastRow="0" w:firstColumn="1" w:lastColumn="0" w:noHBand="0" w:noVBand="1"/>
      </w:tblPr>
      <w:tblGrid>
        <w:gridCol w:w="3427"/>
        <w:gridCol w:w="4869"/>
      </w:tblGrid>
      <w:tr w:rsidR="00E87484" w:rsidRPr="005E4447" w14:paraId="14C97110" w14:textId="77777777" w:rsidTr="00754049">
        <w:trPr>
          <w:jc w:val="center"/>
        </w:trPr>
        <w:tc>
          <w:tcPr>
            <w:tcW w:w="3427" w:type="dxa"/>
          </w:tcPr>
          <w:p w14:paraId="3D354432" w14:textId="77777777" w:rsidR="00E87484" w:rsidRPr="005E4447" w:rsidRDefault="00E87484" w:rsidP="00754049">
            <w:pPr>
              <w:spacing w:before="120"/>
              <w:rPr>
                <w:rFonts w:cs="Arial"/>
                <w:b/>
                <w:szCs w:val="24"/>
              </w:rPr>
            </w:pPr>
            <w:bookmarkStart w:id="1" w:name="_Hlk164419274"/>
            <w:r w:rsidRPr="0001199E">
              <w:rPr>
                <w:rFonts w:cs="Arial"/>
                <w:b/>
                <w:szCs w:val="24"/>
              </w:rPr>
              <w:t>Category:</w:t>
            </w:r>
          </w:p>
        </w:tc>
        <w:tc>
          <w:tcPr>
            <w:tcW w:w="4869" w:type="dxa"/>
          </w:tcPr>
          <w:p w14:paraId="3F860DBA" w14:textId="77777777" w:rsidR="00E87484" w:rsidRPr="005E4447" w:rsidRDefault="00E87484" w:rsidP="00754049">
            <w:pPr>
              <w:spacing w:before="120"/>
              <w:rPr>
                <w:rFonts w:cs="Arial"/>
                <w:szCs w:val="24"/>
              </w:rPr>
            </w:pPr>
            <w:r>
              <w:rPr>
                <w:rFonts w:cs="Arial"/>
                <w:szCs w:val="24"/>
              </w:rPr>
              <w:t xml:space="preserve">Location Specific </w:t>
            </w:r>
            <w:r w:rsidRPr="0001199E">
              <w:rPr>
                <w:rFonts w:cs="Arial"/>
                <w:szCs w:val="24"/>
              </w:rPr>
              <w:t>Policy</w:t>
            </w:r>
          </w:p>
        </w:tc>
      </w:tr>
      <w:tr w:rsidR="00E87484" w:rsidRPr="005E4447" w14:paraId="1CABDC01" w14:textId="77777777" w:rsidTr="00754049">
        <w:trPr>
          <w:jc w:val="center"/>
        </w:trPr>
        <w:tc>
          <w:tcPr>
            <w:tcW w:w="3427" w:type="dxa"/>
          </w:tcPr>
          <w:p w14:paraId="0F033A26" w14:textId="77777777" w:rsidR="00E87484" w:rsidRPr="005E4447" w:rsidRDefault="00E87484" w:rsidP="00754049">
            <w:pPr>
              <w:spacing w:before="120"/>
              <w:rPr>
                <w:rFonts w:cs="Arial"/>
                <w:b/>
                <w:szCs w:val="24"/>
              </w:rPr>
            </w:pPr>
            <w:r w:rsidRPr="0001199E">
              <w:rPr>
                <w:rFonts w:cs="Arial"/>
                <w:b/>
                <w:szCs w:val="24"/>
              </w:rPr>
              <w:t>Authorised By:</w:t>
            </w:r>
          </w:p>
        </w:tc>
        <w:tc>
          <w:tcPr>
            <w:tcW w:w="4869" w:type="dxa"/>
          </w:tcPr>
          <w:p w14:paraId="09DA7449" w14:textId="77777777" w:rsidR="00E87484" w:rsidRPr="005E4447" w:rsidRDefault="00E87484" w:rsidP="00754049">
            <w:pPr>
              <w:tabs>
                <w:tab w:val="left" w:pos="1200"/>
              </w:tabs>
              <w:spacing w:before="120"/>
              <w:rPr>
                <w:rFonts w:cs="Arial"/>
                <w:szCs w:val="24"/>
              </w:rPr>
            </w:pPr>
            <w:r>
              <w:rPr>
                <w:rFonts w:cs="Arial"/>
                <w:szCs w:val="24"/>
              </w:rPr>
              <w:t>Regional Director Lead under delegated authority</w:t>
            </w:r>
          </w:p>
        </w:tc>
      </w:tr>
      <w:tr w:rsidR="00E87484" w:rsidRPr="005E4447" w14:paraId="558C01B8" w14:textId="77777777" w:rsidTr="00754049">
        <w:trPr>
          <w:jc w:val="center"/>
        </w:trPr>
        <w:tc>
          <w:tcPr>
            <w:tcW w:w="3427" w:type="dxa"/>
          </w:tcPr>
          <w:p w14:paraId="0823D0C8" w14:textId="77777777" w:rsidR="00E87484" w:rsidRPr="005E4447" w:rsidRDefault="00E87484" w:rsidP="00754049">
            <w:pPr>
              <w:spacing w:before="120"/>
              <w:rPr>
                <w:rFonts w:cs="Arial"/>
                <w:b/>
                <w:szCs w:val="24"/>
              </w:rPr>
            </w:pPr>
            <w:r w:rsidRPr="0001199E">
              <w:rPr>
                <w:rFonts w:cs="Arial"/>
                <w:b/>
                <w:szCs w:val="24"/>
              </w:rPr>
              <w:t>Signed By:</w:t>
            </w:r>
          </w:p>
        </w:tc>
        <w:tc>
          <w:tcPr>
            <w:tcW w:w="4869" w:type="dxa"/>
          </w:tcPr>
          <w:p w14:paraId="610D47E5" w14:textId="77777777" w:rsidR="00E87484" w:rsidRPr="005E4447" w:rsidRDefault="00E87484" w:rsidP="00754049">
            <w:pPr>
              <w:spacing w:before="120"/>
              <w:rPr>
                <w:rFonts w:cs="Arial"/>
                <w:szCs w:val="24"/>
              </w:rPr>
            </w:pPr>
            <w:r>
              <w:rPr>
                <w:rFonts w:cs="Arial"/>
                <w:szCs w:val="24"/>
              </w:rPr>
              <w:t>Kris Williams – Regional Director</w:t>
            </w:r>
          </w:p>
        </w:tc>
      </w:tr>
      <w:tr w:rsidR="00E87484" w:rsidRPr="005E4447" w14:paraId="05382977" w14:textId="77777777" w:rsidTr="00754049">
        <w:trPr>
          <w:jc w:val="center"/>
        </w:trPr>
        <w:tc>
          <w:tcPr>
            <w:tcW w:w="3427" w:type="dxa"/>
          </w:tcPr>
          <w:p w14:paraId="772ACE66" w14:textId="77777777" w:rsidR="00E87484" w:rsidRPr="005E4447" w:rsidRDefault="00E87484" w:rsidP="00754049">
            <w:pPr>
              <w:spacing w:before="120"/>
              <w:rPr>
                <w:rFonts w:cs="Arial"/>
                <w:b/>
                <w:szCs w:val="24"/>
              </w:rPr>
            </w:pPr>
            <w:r w:rsidRPr="0001199E">
              <w:rPr>
                <w:rFonts w:cs="Arial"/>
                <w:b/>
                <w:szCs w:val="24"/>
              </w:rPr>
              <w:t>Author:</w:t>
            </w:r>
          </w:p>
        </w:tc>
        <w:tc>
          <w:tcPr>
            <w:tcW w:w="4869" w:type="dxa"/>
          </w:tcPr>
          <w:p w14:paraId="403D2819" w14:textId="77777777" w:rsidR="00E87484" w:rsidRPr="005E4447" w:rsidRDefault="00E87484" w:rsidP="00754049">
            <w:pPr>
              <w:spacing w:before="120"/>
              <w:rPr>
                <w:rFonts w:cs="Arial"/>
                <w:szCs w:val="24"/>
              </w:rPr>
            </w:pPr>
            <w:r>
              <w:rPr>
                <w:rFonts w:cs="Arial"/>
                <w:szCs w:val="24"/>
              </w:rPr>
              <w:t xml:space="preserve">Kerry </w:t>
            </w:r>
            <w:proofErr w:type="spellStart"/>
            <w:r>
              <w:rPr>
                <w:rFonts w:cs="Arial"/>
                <w:szCs w:val="24"/>
              </w:rPr>
              <w:t>Dunbobbin</w:t>
            </w:r>
            <w:proofErr w:type="spellEnd"/>
          </w:p>
        </w:tc>
      </w:tr>
      <w:tr w:rsidR="00E87484" w:rsidRPr="005E4447" w14:paraId="747DF752" w14:textId="77777777" w:rsidTr="00754049">
        <w:trPr>
          <w:jc w:val="center"/>
        </w:trPr>
        <w:tc>
          <w:tcPr>
            <w:tcW w:w="3427" w:type="dxa"/>
          </w:tcPr>
          <w:p w14:paraId="569B80A9" w14:textId="77777777" w:rsidR="00E87484" w:rsidRPr="0001199E" w:rsidRDefault="00E87484" w:rsidP="00754049">
            <w:pPr>
              <w:spacing w:before="120"/>
              <w:rPr>
                <w:rFonts w:cs="Arial"/>
                <w:b/>
                <w:szCs w:val="24"/>
              </w:rPr>
            </w:pPr>
            <w:r>
              <w:rPr>
                <w:rFonts w:cs="Arial"/>
                <w:b/>
                <w:szCs w:val="24"/>
              </w:rPr>
              <w:t>Owner</w:t>
            </w:r>
            <w:r w:rsidRPr="0001199E">
              <w:rPr>
                <w:rFonts w:cs="Arial"/>
                <w:b/>
                <w:szCs w:val="24"/>
              </w:rPr>
              <w:t>:</w:t>
            </w:r>
          </w:p>
        </w:tc>
        <w:tc>
          <w:tcPr>
            <w:tcW w:w="4869" w:type="dxa"/>
          </w:tcPr>
          <w:p w14:paraId="26A3C9B5" w14:textId="7BE996F4" w:rsidR="00E87484" w:rsidRDefault="00E87484" w:rsidP="00754049">
            <w:pPr>
              <w:spacing w:before="120"/>
              <w:rPr>
                <w:rFonts w:cs="Arial"/>
                <w:szCs w:val="24"/>
              </w:rPr>
            </w:pPr>
            <w:r>
              <w:rPr>
                <w:rFonts w:cs="Arial"/>
                <w:szCs w:val="24"/>
              </w:rPr>
              <w:t xml:space="preserve">Kerry </w:t>
            </w:r>
            <w:proofErr w:type="spellStart"/>
            <w:r>
              <w:rPr>
                <w:rFonts w:cs="Arial"/>
                <w:szCs w:val="24"/>
              </w:rPr>
              <w:t>Dunbobbin</w:t>
            </w:r>
            <w:proofErr w:type="spellEnd"/>
            <w:r>
              <w:rPr>
                <w:rFonts w:cs="Arial"/>
                <w:szCs w:val="24"/>
              </w:rPr>
              <w:t xml:space="preserve"> – Head </w:t>
            </w:r>
            <w:r w:rsidR="00E831BC">
              <w:rPr>
                <w:rFonts w:cs="Arial"/>
                <w:szCs w:val="24"/>
              </w:rPr>
              <w:t>Teacher</w:t>
            </w:r>
            <w:bookmarkStart w:id="2" w:name="_GoBack"/>
            <w:bookmarkEnd w:id="2"/>
          </w:p>
        </w:tc>
      </w:tr>
      <w:tr w:rsidR="00E87484" w:rsidRPr="005E4447" w14:paraId="42EA70C5" w14:textId="77777777" w:rsidTr="00754049">
        <w:trPr>
          <w:jc w:val="center"/>
        </w:trPr>
        <w:tc>
          <w:tcPr>
            <w:tcW w:w="3427" w:type="dxa"/>
          </w:tcPr>
          <w:p w14:paraId="1F860B70" w14:textId="77777777" w:rsidR="00E87484" w:rsidRPr="005E4447" w:rsidRDefault="00E87484" w:rsidP="00754049">
            <w:pPr>
              <w:spacing w:before="120"/>
              <w:rPr>
                <w:rFonts w:cs="Arial"/>
                <w:b/>
                <w:szCs w:val="24"/>
              </w:rPr>
            </w:pPr>
            <w:r w:rsidRPr="0001199E">
              <w:rPr>
                <w:rFonts w:cs="Arial"/>
                <w:b/>
                <w:szCs w:val="24"/>
              </w:rPr>
              <w:t>Version:</w:t>
            </w:r>
          </w:p>
        </w:tc>
        <w:tc>
          <w:tcPr>
            <w:tcW w:w="4869" w:type="dxa"/>
          </w:tcPr>
          <w:p w14:paraId="74718AE5" w14:textId="77777777" w:rsidR="00E87484" w:rsidRPr="005E4447" w:rsidRDefault="00E87484" w:rsidP="00754049">
            <w:pPr>
              <w:spacing w:before="120"/>
              <w:rPr>
                <w:rFonts w:cs="Arial"/>
                <w:szCs w:val="24"/>
              </w:rPr>
            </w:pPr>
            <w:r>
              <w:rPr>
                <w:rFonts w:cs="Arial"/>
                <w:szCs w:val="24"/>
              </w:rPr>
              <w:t>5</w:t>
            </w:r>
          </w:p>
        </w:tc>
      </w:tr>
      <w:tr w:rsidR="00E87484" w:rsidRPr="005E4447" w14:paraId="33B86D7A" w14:textId="77777777" w:rsidTr="00754049">
        <w:trPr>
          <w:jc w:val="center"/>
        </w:trPr>
        <w:tc>
          <w:tcPr>
            <w:tcW w:w="3427" w:type="dxa"/>
          </w:tcPr>
          <w:p w14:paraId="36F51FE4" w14:textId="77777777" w:rsidR="00E87484" w:rsidRPr="005E4447" w:rsidRDefault="00E87484" w:rsidP="00754049">
            <w:pPr>
              <w:spacing w:before="120"/>
              <w:rPr>
                <w:rFonts w:cs="Arial"/>
                <w:b/>
                <w:szCs w:val="24"/>
              </w:rPr>
            </w:pPr>
            <w:r w:rsidRPr="0001199E">
              <w:rPr>
                <w:rFonts w:cs="Arial"/>
                <w:b/>
                <w:szCs w:val="24"/>
              </w:rPr>
              <w:t>Status:</w:t>
            </w:r>
          </w:p>
        </w:tc>
        <w:tc>
          <w:tcPr>
            <w:tcW w:w="4869" w:type="dxa"/>
          </w:tcPr>
          <w:p w14:paraId="74D53E00" w14:textId="77777777" w:rsidR="00E87484" w:rsidRPr="005E4447" w:rsidRDefault="00E87484" w:rsidP="00754049">
            <w:pPr>
              <w:spacing w:before="120"/>
              <w:rPr>
                <w:rFonts w:cs="Arial"/>
                <w:szCs w:val="24"/>
              </w:rPr>
            </w:pPr>
          </w:p>
        </w:tc>
      </w:tr>
      <w:tr w:rsidR="00E87484" w:rsidRPr="005E4447" w14:paraId="3C638198" w14:textId="77777777" w:rsidTr="00754049">
        <w:trPr>
          <w:jc w:val="center"/>
        </w:trPr>
        <w:tc>
          <w:tcPr>
            <w:tcW w:w="3427" w:type="dxa"/>
          </w:tcPr>
          <w:p w14:paraId="454CB551" w14:textId="77777777" w:rsidR="00E87484" w:rsidRPr="005E4447" w:rsidRDefault="00E87484" w:rsidP="00754049">
            <w:pPr>
              <w:spacing w:before="120"/>
              <w:rPr>
                <w:rFonts w:cs="Arial"/>
                <w:b/>
                <w:szCs w:val="24"/>
              </w:rPr>
            </w:pPr>
            <w:r w:rsidRPr="0001199E">
              <w:rPr>
                <w:rFonts w:cs="Arial"/>
                <w:b/>
                <w:szCs w:val="24"/>
              </w:rPr>
              <w:t>Issue Date:</w:t>
            </w:r>
          </w:p>
        </w:tc>
        <w:tc>
          <w:tcPr>
            <w:tcW w:w="4869" w:type="dxa"/>
          </w:tcPr>
          <w:p w14:paraId="2AD4AFA8" w14:textId="77777777" w:rsidR="00E87484" w:rsidRPr="005E4447" w:rsidRDefault="00E87484" w:rsidP="00754049">
            <w:pPr>
              <w:spacing w:before="120"/>
              <w:rPr>
                <w:rFonts w:cs="Arial"/>
                <w:szCs w:val="24"/>
              </w:rPr>
            </w:pPr>
            <w:r>
              <w:rPr>
                <w:rFonts w:cs="Arial"/>
                <w:szCs w:val="24"/>
              </w:rPr>
              <w:t>January 2025</w:t>
            </w:r>
          </w:p>
        </w:tc>
      </w:tr>
      <w:tr w:rsidR="00E87484" w:rsidRPr="005E4447" w14:paraId="6E8CF342" w14:textId="77777777" w:rsidTr="00754049">
        <w:trPr>
          <w:jc w:val="center"/>
        </w:trPr>
        <w:tc>
          <w:tcPr>
            <w:tcW w:w="3427" w:type="dxa"/>
          </w:tcPr>
          <w:p w14:paraId="506F7B96" w14:textId="77777777" w:rsidR="00E87484" w:rsidRPr="005E4447" w:rsidRDefault="00E87484" w:rsidP="00754049">
            <w:pPr>
              <w:spacing w:before="120"/>
              <w:rPr>
                <w:rFonts w:cs="Arial"/>
                <w:b/>
                <w:szCs w:val="24"/>
              </w:rPr>
            </w:pPr>
            <w:r w:rsidRPr="0001199E">
              <w:rPr>
                <w:rFonts w:cs="Arial"/>
                <w:b/>
                <w:szCs w:val="24"/>
              </w:rPr>
              <w:t>Next Review Date:</w:t>
            </w:r>
          </w:p>
        </w:tc>
        <w:tc>
          <w:tcPr>
            <w:tcW w:w="4869" w:type="dxa"/>
          </w:tcPr>
          <w:p w14:paraId="5FE4FB63" w14:textId="77777777" w:rsidR="00E87484" w:rsidRPr="005E4447" w:rsidRDefault="00E87484" w:rsidP="00754049">
            <w:pPr>
              <w:spacing w:before="120"/>
              <w:rPr>
                <w:rFonts w:cs="Arial"/>
                <w:szCs w:val="24"/>
              </w:rPr>
            </w:pPr>
            <w:r>
              <w:rPr>
                <w:rFonts w:cs="Arial"/>
                <w:szCs w:val="24"/>
              </w:rPr>
              <w:t>January 2028</w:t>
            </w:r>
          </w:p>
        </w:tc>
      </w:tr>
      <w:bookmarkEnd w:id="1"/>
    </w:tbl>
    <w:p w14:paraId="305D1334" w14:textId="77777777" w:rsidR="00E87484" w:rsidRDefault="00E87484" w:rsidP="00E87484"/>
    <w:p w14:paraId="7DB67ED7" w14:textId="77777777" w:rsidR="00E87484" w:rsidRDefault="00E87484" w:rsidP="00E87484">
      <w:pPr>
        <w:spacing w:after="556" w:line="259" w:lineRule="auto"/>
        <w:ind w:left="108" w:firstLine="0"/>
      </w:pPr>
    </w:p>
    <w:sdt>
      <w:sdtPr>
        <w:id w:val="2144933207"/>
        <w:docPartObj>
          <w:docPartGallery w:val="Table of Contents"/>
        </w:docPartObj>
      </w:sdtPr>
      <w:sdtEndPr/>
      <w:sdtContent>
        <w:p w14:paraId="5D2CECD9" w14:textId="77777777" w:rsidR="00B43D85" w:rsidRDefault="00754049" w:rsidP="00E87484">
          <w:pPr>
            <w:spacing w:after="556" w:line="259" w:lineRule="auto"/>
            <w:ind w:left="108" w:firstLine="0"/>
          </w:pPr>
          <w:r>
            <w:rPr>
              <w:color w:val="2E74B5"/>
              <w:sz w:val="32"/>
            </w:rPr>
            <w:t xml:space="preserve">Contents </w:t>
          </w:r>
        </w:p>
        <w:p w14:paraId="1F872CA8" w14:textId="77777777" w:rsidR="00B43D85" w:rsidRDefault="00754049">
          <w:pPr>
            <w:pStyle w:val="TOC1"/>
            <w:tabs>
              <w:tab w:val="right" w:leader="dot" w:pos="9020"/>
            </w:tabs>
          </w:pPr>
          <w:r>
            <w:fldChar w:fldCharType="begin"/>
          </w:r>
          <w:r>
            <w:instrText xml:space="preserve"> TOC \o "1-1" \h \z \u </w:instrText>
          </w:r>
          <w:r>
            <w:fldChar w:fldCharType="separate"/>
          </w:r>
          <w:hyperlink w:anchor="_Toc12589">
            <w:r>
              <w:rPr>
                <w:b/>
              </w:rPr>
              <w:t>Introduction</w:t>
            </w:r>
            <w:r>
              <w:tab/>
            </w:r>
            <w:r>
              <w:fldChar w:fldCharType="begin"/>
            </w:r>
            <w:r>
              <w:instrText>PAGEREF _Toc12589 \h</w:instrText>
            </w:r>
            <w:r>
              <w:fldChar w:fldCharType="separate"/>
            </w:r>
            <w:r>
              <w:t xml:space="preserve">3 </w:t>
            </w:r>
            <w:r>
              <w:fldChar w:fldCharType="end"/>
            </w:r>
          </w:hyperlink>
        </w:p>
        <w:p w14:paraId="1FC8EB1F" w14:textId="77777777" w:rsidR="00B43D85" w:rsidRDefault="00E831BC">
          <w:pPr>
            <w:pStyle w:val="TOC1"/>
            <w:tabs>
              <w:tab w:val="right" w:leader="dot" w:pos="9020"/>
            </w:tabs>
          </w:pPr>
          <w:hyperlink w:anchor="_Toc12590">
            <w:r w:rsidR="00754049">
              <w:rPr>
                <w:b/>
              </w:rPr>
              <w:t>Legislation and guidance</w:t>
            </w:r>
            <w:r w:rsidR="00754049">
              <w:tab/>
            </w:r>
            <w:r w:rsidR="00754049">
              <w:fldChar w:fldCharType="begin"/>
            </w:r>
            <w:r w:rsidR="00754049">
              <w:instrText>PAGEREF _Toc12590 \h</w:instrText>
            </w:r>
            <w:r w:rsidR="00754049">
              <w:fldChar w:fldCharType="separate"/>
            </w:r>
            <w:r w:rsidR="00754049">
              <w:t xml:space="preserve">3 </w:t>
            </w:r>
            <w:r w:rsidR="00754049">
              <w:fldChar w:fldCharType="end"/>
            </w:r>
          </w:hyperlink>
        </w:p>
        <w:p w14:paraId="79F0BFAD" w14:textId="77777777" w:rsidR="00B43D85" w:rsidRDefault="00E831BC">
          <w:pPr>
            <w:pStyle w:val="TOC1"/>
            <w:tabs>
              <w:tab w:val="right" w:leader="dot" w:pos="9020"/>
            </w:tabs>
          </w:pPr>
          <w:hyperlink w:anchor="_Toc12591">
            <w:r w:rsidR="00754049">
              <w:rPr>
                <w:b/>
              </w:rPr>
              <w:t>Monitoring arrangements</w:t>
            </w:r>
            <w:r w:rsidR="00754049">
              <w:tab/>
            </w:r>
            <w:r w:rsidR="00754049">
              <w:fldChar w:fldCharType="begin"/>
            </w:r>
            <w:r w:rsidR="00754049">
              <w:instrText>PAGEREF _Toc12591 \h</w:instrText>
            </w:r>
            <w:r w:rsidR="00754049">
              <w:fldChar w:fldCharType="separate"/>
            </w:r>
            <w:r w:rsidR="00754049">
              <w:t xml:space="preserve">5 </w:t>
            </w:r>
            <w:r w:rsidR="00754049">
              <w:fldChar w:fldCharType="end"/>
            </w:r>
          </w:hyperlink>
        </w:p>
        <w:p w14:paraId="23F651A0" w14:textId="77777777" w:rsidR="00B43D85" w:rsidRDefault="00E831BC">
          <w:pPr>
            <w:pStyle w:val="TOC1"/>
            <w:tabs>
              <w:tab w:val="right" w:leader="dot" w:pos="9020"/>
            </w:tabs>
          </w:pPr>
          <w:hyperlink w:anchor="_Toc12592">
            <w:r w:rsidR="00754049">
              <w:rPr>
                <w:b/>
              </w:rPr>
              <w:t>Links with other policies</w:t>
            </w:r>
            <w:r w:rsidR="00754049">
              <w:tab/>
            </w:r>
            <w:r w:rsidR="00754049">
              <w:fldChar w:fldCharType="begin"/>
            </w:r>
            <w:r w:rsidR="00754049">
              <w:instrText>PAGEREF _Toc12592 \h</w:instrText>
            </w:r>
            <w:r w:rsidR="00754049">
              <w:fldChar w:fldCharType="separate"/>
            </w:r>
            <w:r w:rsidR="00754049">
              <w:t xml:space="preserve">5 </w:t>
            </w:r>
            <w:r w:rsidR="00754049">
              <w:fldChar w:fldCharType="end"/>
            </w:r>
          </w:hyperlink>
        </w:p>
        <w:p w14:paraId="3BA631AE" w14:textId="77777777" w:rsidR="00B43D85" w:rsidRDefault="00754049">
          <w:r>
            <w:fldChar w:fldCharType="end"/>
          </w:r>
        </w:p>
      </w:sdtContent>
    </w:sdt>
    <w:p w14:paraId="71CCAFC8" w14:textId="77777777" w:rsidR="00B43D85" w:rsidRDefault="00754049">
      <w:pPr>
        <w:spacing w:after="99" w:line="259" w:lineRule="auto"/>
        <w:ind w:left="216" w:right="-15"/>
      </w:pPr>
      <w:r>
        <w:rPr>
          <w:b/>
          <w:sz w:val="22"/>
        </w:rPr>
        <w:t>Improve Access to the Curriculum</w:t>
      </w:r>
      <w:r>
        <w:rPr>
          <w:sz w:val="22"/>
        </w:rPr>
        <w:t xml:space="preserve"> ................................................................................................... 6 </w:t>
      </w:r>
    </w:p>
    <w:p w14:paraId="5480881C" w14:textId="77777777" w:rsidR="00B43D85" w:rsidRDefault="00754049">
      <w:pPr>
        <w:spacing w:after="99" w:line="259" w:lineRule="auto"/>
        <w:ind w:left="216" w:right="-15"/>
      </w:pPr>
      <w:r>
        <w:rPr>
          <w:b/>
          <w:sz w:val="22"/>
        </w:rPr>
        <w:t>Improve Access to the Physical Environment</w:t>
      </w:r>
      <w:r>
        <w:rPr>
          <w:sz w:val="22"/>
        </w:rPr>
        <w:t xml:space="preserve"> ................................................................................. 8 </w:t>
      </w:r>
    </w:p>
    <w:p w14:paraId="61F28F22" w14:textId="77777777" w:rsidR="00B43D85" w:rsidRDefault="00754049">
      <w:pPr>
        <w:spacing w:after="99" w:line="259" w:lineRule="auto"/>
        <w:ind w:left="216" w:right="-15"/>
      </w:pPr>
      <w:r>
        <w:rPr>
          <w:b/>
          <w:sz w:val="22"/>
        </w:rPr>
        <w:t>Improve Access to Communication Systems</w:t>
      </w:r>
      <w:r>
        <w:rPr>
          <w:sz w:val="22"/>
        </w:rPr>
        <w:t xml:space="preserve"> ................................................................................... 9 </w:t>
      </w:r>
    </w:p>
    <w:p w14:paraId="3169F9F2" w14:textId="77777777" w:rsidR="00B43D85" w:rsidRDefault="00754049">
      <w:pPr>
        <w:spacing w:after="236" w:line="259" w:lineRule="auto"/>
        <w:ind w:left="0" w:firstLine="0"/>
      </w:pPr>
      <w:r>
        <w:rPr>
          <w:sz w:val="22"/>
        </w:rPr>
        <w:t xml:space="preserve"> </w:t>
      </w:r>
    </w:p>
    <w:p w14:paraId="49A696A6" w14:textId="77777777" w:rsidR="00B43D85" w:rsidRDefault="00754049">
      <w:pPr>
        <w:spacing w:after="0" w:line="259" w:lineRule="auto"/>
        <w:ind w:left="0" w:firstLine="0"/>
      </w:pPr>
      <w:r>
        <w:rPr>
          <w:b/>
          <w:sz w:val="28"/>
        </w:rPr>
        <w:t xml:space="preserve"> </w:t>
      </w:r>
      <w:r>
        <w:rPr>
          <w:b/>
          <w:sz w:val="28"/>
        </w:rPr>
        <w:tab/>
      </w:r>
      <w:r>
        <w:rPr>
          <w:b/>
          <w:color w:val="2E74B5"/>
          <w:sz w:val="28"/>
        </w:rPr>
        <w:t xml:space="preserve"> </w:t>
      </w:r>
      <w:r>
        <w:br w:type="page"/>
      </w:r>
    </w:p>
    <w:p w14:paraId="16EE4110" w14:textId="77777777" w:rsidR="00B43D85" w:rsidRDefault="00754049" w:rsidP="00E87484">
      <w:pPr>
        <w:pStyle w:val="Heading1"/>
      </w:pPr>
      <w:bookmarkStart w:id="3" w:name="_Toc12589"/>
      <w:r>
        <w:lastRenderedPageBreak/>
        <w:t xml:space="preserve">Introduction </w:t>
      </w:r>
      <w:bookmarkEnd w:id="3"/>
    </w:p>
    <w:p w14:paraId="4D42C5B9" w14:textId="77777777" w:rsidR="00B43D85" w:rsidRDefault="00754049" w:rsidP="00E87484">
      <w:pPr>
        <w:spacing w:after="179" w:line="259" w:lineRule="auto"/>
        <w:ind w:left="15" w:firstLine="0"/>
      </w:pPr>
      <w:r>
        <w:rPr>
          <w:sz w:val="22"/>
        </w:rPr>
        <w:t xml:space="preserve"> </w:t>
      </w:r>
    </w:p>
    <w:p w14:paraId="15A82BEB" w14:textId="77777777" w:rsidR="00B43D85" w:rsidRDefault="00754049" w:rsidP="00E87484">
      <w:pPr>
        <w:spacing w:after="130"/>
        <w:ind w:right="11"/>
      </w:pPr>
      <w:r>
        <w:t xml:space="preserve">The Equality Act 2010 replaced all previous equality legislation such as the Race Relations Act, Disability Discrimination Act (DDA) and Sex Discrimination Act. </w:t>
      </w:r>
    </w:p>
    <w:p w14:paraId="6FA98473" w14:textId="77777777" w:rsidR="00B43D85" w:rsidRDefault="00754049" w:rsidP="00E87484">
      <w:pPr>
        <w:spacing w:after="130"/>
        <w:ind w:right="11"/>
      </w:pPr>
      <w:r>
        <w:t xml:space="preserve">The Equality Act 2010 provides a single, consolidated source of discrimination law, covering all the types of discrimination that are unlawful.  It simplifies the law by removing anomalies and inconsistencies that had developed over time in the existing legislation, and it extends the protection from discrimination in certain areas. </w:t>
      </w:r>
    </w:p>
    <w:p w14:paraId="554B24D0" w14:textId="77777777" w:rsidR="00B43D85" w:rsidRDefault="00754049" w:rsidP="00E87484">
      <w:pPr>
        <w:ind w:right="11"/>
      </w:pPr>
      <w:r>
        <w:t xml:space="preserve">Schools are required under the Equality Act 2010 to have an accessibility plan. The purpose of the plan is to: </w:t>
      </w:r>
    </w:p>
    <w:p w14:paraId="3ED03546" w14:textId="77777777" w:rsidR="00B43D85" w:rsidRDefault="00754049" w:rsidP="00E87484">
      <w:pPr>
        <w:numPr>
          <w:ilvl w:val="0"/>
          <w:numId w:val="1"/>
        </w:numPr>
        <w:ind w:left="723" w:right="218" w:hanging="281"/>
      </w:pPr>
      <w:r>
        <w:t xml:space="preserve">Increase the extent to which disabled pupils can participate in the curriculum </w:t>
      </w:r>
    </w:p>
    <w:p w14:paraId="5498A5FB" w14:textId="77777777" w:rsidR="00B43D85" w:rsidRDefault="00754049" w:rsidP="00E87484">
      <w:pPr>
        <w:numPr>
          <w:ilvl w:val="0"/>
          <w:numId w:val="1"/>
        </w:numPr>
        <w:ind w:left="723" w:right="218" w:hanging="281"/>
      </w:pPr>
      <w:r>
        <w:t xml:space="preserve">Improve the physical environment of the school to enable disabled pupils to take better advantage of education, benefits, facilities and services provided </w:t>
      </w:r>
      <w:r>
        <w:rPr>
          <w:rFonts w:ascii="Segoe UI Symbol" w:eastAsia="Segoe UI Symbol" w:hAnsi="Segoe UI Symbol" w:cs="Segoe UI Symbol"/>
          <w:sz w:val="20"/>
        </w:rPr>
        <w:t></w:t>
      </w:r>
      <w:r>
        <w:rPr>
          <w:rFonts w:ascii="Arial" w:eastAsia="Arial" w:hAnsi="Arial" w:cs="Arial"/>
          <w:sz w:val="20"/>
        </w:rPr>
        <w:t xml:space="preserve"> </w:t>
      </w:r>
      <w:r>
        <w:t xml:space="preserve">Improve the availability of accessible information to disabled pupils </w:t>
      </w:r>
    </w:p>
    <w:p w14:paraId="7F246911" w14:textId="77777777" w:rsidR="00B43D85" w:rsidRDefault="00754049" w:rsidP="00E87484">
      <w:pPr>
        <w:spacing w:after="0" w:line="259" w:lineRule="auto"/>
        <w:ind w:left="15" w:firstLine="0"/>
      </w:pPr>
      <w:r>
        <w:t xml:space="preserve"> </w:t>
      </w:r>
    </w:p>
    <w:p w14:paraId="32DFBE0B" w14:textId="77777777" w:rsidR="00B43D85" w:rsidRDefault="00754049" w:rsidP="00E87484">
      <w:pPr>
        <w:ind w:right="11"/>
      </w:pPr>
      <w:r>
        <w:t xml:space="preserve">Our school aims to treat all its pupils fairly and with respect. This involves providing access and opportunities for all pupils without discrimination of any kind. In all aspects of the school’s work the focus is on achievement for every child as is demonstrated through the school philosophy - </w:t>
      </w:r>
      <w:r>
        <w:rPr>
          <w:i/>
        </w:rPr>
        <w:t>“</w:t>
      </w:r>
      <w:r w:rsidR="00E87484">
        <w:rPr>
          <w:i/>
        </w:rPr>
        <w:t>Learning, believing, achieving. Working together for all our futures</w:t>
      </w:r>
      <w:r>
        <w:rPr>
          <w:i/>
        </w:rPr>
        <w:t xml:space="preserve">” </w:t>
      </w:r>
    </w:p>
    <w:p w14:paraId="4C8A720E" w14:textId="77777777" w:rsidR="00B43D85" w:rsidRDefault="00754049" w:rsidP="00E87484">
      <w:pPr>
        <w:spacing w:after="0" w:line="259" w:lineRule="auto"/>
        <w:ind w:left="15" w:firstLine="0"/>
      </w:pPr>
      <w:r>
        <w:t xml:space="preserve"> </w:t>
      </w:r>
    </w:p>
    <w:p w14:paraId="7646568E" w14:textId="77777777" w:rsidR="00AC2EED" w:rsidRPr="00AC2EED" w:rsidRDefault="00AC2EED" w:rsidP="00AC2EED">
      <w:pPr>
        <w:spacing w:after="0"/>
        <w:rPr>
          <w:color w:val="000000" w:themeColor="text1"/>
          <w:szCs w:val="24"/>
        </w:rPr>
      </w:pPr>
      <w:r w:rsidRPr="00AC2EED">
        <w:rPr>
          <w:color w:val="000000" w:themeColor="text1"/>
          <w:szCs w:val="24"/>
        </w:rPr>
        <w:t>The school aims to make every child a communicator by placing communication and interaction at the centre of the curriculum and providing advice, guidance and support to other areas of the community in the fields of communication and interaction.  The school looks holistically at pupils as individual and not in terms of their disability, i.e. we teach young people not their disability.</w:t>
      </w:r>
    </w:p>
    <w:p w14:paraId="03736CC4" w14:textId="77777777" w:rsidR="00AC2EED" w:rsidRPr="00AC2EED" w:rsidRDefault="00AC2EED" w:rsidP="00AC2EED">
      <w:pPr>
        <w:spacing w:after="0"/>
        <w:rPr>
          <w:color w:val="000000" w:themeColor="text1"/>
          <w:szCs w:val="24"/>
        </w:rPr>
      </w:pPr>
    </w:p>
    <w:p w14:paraId="7E205352" w14:textId="77777777" w:rsidR="00AC2EED" w:rsidRPr="00AC2EED" w:rsidRDefault="00AC2EED" w:rsidP="00AC2EED">
      <w:pPr>
        <w:spacing w:after="0"/>
        <w:rPr>
          <w:color w:val="000000" w:themeColor="text1"/>
          <w:szCs w:val="24"/>
        </w:rPr>
      </w:pPr>
      <w:r w:rsidRPr="00AC2EED">
        <w:rPr>
          <w:color w:val="000000" w:themeColor="text1"/>
          <w:szCs w:val="24"/>
        </w:rPr>
        <w:t>Using the school rule “We look after each other” we will ensure every member of the school community cares for all others. Central to all learning will be the concepts of student voice, learning to learn and assessment for learning.</w:t>
      </w:r>
    </w:p>
    <w:p w14:paraId="392972DE" w14:textId="77777777" w:rsidR="00AC2EED" w:rsidRPr="00AC2EED" w:rsidRDefault="00AC2EED" w:rsidP="00AC2EED">
      <w:pPr>
        <w:spacing w:after="0"/>
        <w:rPr>
          <w:color w:val="000000" w:themeColor="text1"/>
          <w:szCs w:val="24"/>
        </w:rPr>
      </w:pPr>
    </w:p>
    <w:p w14:paraId="06286EB7" w14:textId="77777777" w:rsidR="00AC2EED" w:rsidRDefault="00AC2EED" w:rsidP="00AC2EED">
      <w:pPr>
        <w:spacing w:after="0"/>
        <w:rPr>
          <w:color w:val="000000" w:themeColor="text1"/>
          <w:szCs w:val="24"/>
        </w:rPr>
      </w:pPr>
      <w:r w:rsidRPr="00AC2EED">
        <w:rPr>
          <w:color w:val="000000" w:themeColor="text1"/>
          <w:szCs w:val="24"/>
        </w:rPr>
        <w:t>Inclusion at James Rennie is about equality of opportunity and providing the most suitable access to education whatever that may mean for individual pupils, it does not have to mean doing the same thing in the same place.</w:t>
      </w:r>
    </w:p>
    <w:p w14:paraId="582C2192" w14:textId="77777777" w:rsidR="00AC2EED" w:rsidRPr="00AC2EED" w:rsidRDefault="00AC2EED" w:rsidP="00AC2EED">
      <w:pPr>
        <w:spacing w:after="0"/>
        <w:rPr>
          <w:color w:val="000000" w:themeColor="text1"/>
          <w:szCs w:val="24"/>
        </w:rPr>
      </w:pPr>
    </w:p>
    <w:p w14:paraId="3010B5A2" w14:textId="77777777" w:rsidR="00B43D85" w:rsidRDefault="00754049" w:rsidP="00E87484">
      <w:pPr>
        <w:ind w:right="11"/>
      </w:pPr>
      <w:r>
        <w:t xml:space="preserve">The school is committed to its multi-agency structure and will continue to develop collaborative processes between all the partners involved in the care and education of pupils in school. </w:t>
      </w:r>
    </w:p>
    <w:p w14:paraId="0C14C84B" w14:textId="77777777" w:rsidR="00B43D85" w:rsidRDefault="00754049" w:rsidP="00E87484">
      <w:pPr>
        <w:spacing w:after="1" w:line="259" w:lineRule="auto"/>
        <w:ind w:left="15" w:firstLine="0"/>
      </w:pPr>
      <w:r>
        <w:t xml:space="preserve"> </w:t>
      </w:r>
    </w:p>
    <w:p w14:paraId="1454A0D1" w14:textId="77777777" w:rsidR="00B43D85" w:rsidRDefault="00754049" w:rsidP="00E87484">
      <w:pPr>
        <w:ind w:right="11"/>
      </w:pPr>
      <w:r>
        <w:t xml:space="preserve">The plan will be made available online on the school website, and paper copies are available upon request. </w:t>
      </w:r>
    </w:p>
    <w:p w14:paraId="0DAA34EA" w14:textId="77777777" w:rsidR="00B43D85" w:rsidRDefault="00754049" w:rsidP="00E87484">
      <w:pPr>
        <w:spacing w:after="0" w:line="259" w:lineRule="auto"/>
        <w:ind w:left="15" w:firstLine="0"/>
      </w:pPr>
      <w:r>
        <w:t xml:space="preserve"> </w:t>
      </w:r>
    </w:p>
    <w:p w14:paraId="55BCB751" w14:textId="77777777" w:rsidR="00B43D85" w:rsidRDefault="00754049" w:rsidP="00E87484">
      <w:pPr>
        <w:ind w:right="11"/>
      </w:pPr>
      <w:r>
        <w:lastRenderedPageBreak/>
        <w:t xml:space="preserve">Our school is also committed to ensuring staff are trained in equality issues with reference to the Equality Act 2010, including understanding disability issues. </w:t>
      </w:r>
    </w:p>
    <w:p w14:paraId="43D1951D" w14:textId="77777777" w:rsidR="00B43D85" w:rsidRDefault="00754049" w:rsidP="00E87484">
      <w:pPr>
        <w:ind w:right="11"/>
      </w:pPr>
      <w:r>
        <w:t xml:space="preserve">The school supports any available partnerships to develop and implement the plan. </w:t>
      </w:r>
    </w:p>
    <w:p w14:paraId="5A524895" w14:textId="77777777" w:rsidR="00B43D85" w:rsidRDefault="00754049" w:rsidP="00E87484">
      <w:pPr>
        <w:ind w:right="11"/>
      </w:pPr>
      <w:r>
        <w:t xml:space="preserve">This is supported by our Trust – The Eden Academy Trust – who along with high expectation of us as a School, provide expected rigor and checking of our offer alongside collaboration and knowledge to ensure we provide accessible and equitable opportunity. </w:t>
      </w:r>
    </w:p>
    <w:p w14:paraId="21B76E2C" w14:textId="77777777" w:rsidR="00B43D85" w:rsidRDefault="00754049" w:rsidP="00E87484">
      <w:pPr>
        <w:spacing w:after="56" w:line="259" w:lineRule="auto"/>
        <w:ind w:left="15" w:firstLine="0"/>
      </w:pPr>
      <w:r>
        <w:rPr>
          <w:i/>
        </w:rPr>
        <w:t xml:space="preserve"> </w:t>
      </w:r>
    </w:p>
    <w:p w14:paraId="150A52FF" w14:textId="77777777" w:rsidR="00B43D85" w:rsidRDefault="00754049" w:rsidP="00E87484">
      <w:pPr>
        <w:pStyle w:val="Heading1"/>
      </w:pPr>
      <w:bookmarkStart w:id="4" w:name="_Toc12590"/>
      <w:r>
        <w:t xml:space="preserve">Legislation and guidance </w:t>
      </w:r>
      <w:bookmarkEnd w:id="4"/>
    </w:p>
    <w:p w14:paraId="481EBF47" w14:textId="77777777" w:rsidR="00B43D85" w:rsidRDefault="00754049" w:rsidP="00E87484">
      <w:pPr>
        <w:spacing w:after="180" w:line="259" w:lineRule="auto"/>
        <w:ind w:left="15" w:firstLine="0"/>
      </w:pPr>
      <w:r>
        <w:rPr>
          <w:sz w:val="22"/>
        </w:rPr>
        <w:t xml:space="preserve"> </w:t>
      </w:r>
    </w:p>
    <w:p w14:paraId="5E9CDAF0" w14:textId="77777777" w:rsidR="00B43D85" w:rsidRDefault="00754049" w:rsidP="00E87484">
      <w:pPr>
        <w:ind w:right="11"/>
      </w:pPr>
      <w:r>
        <w:t xml:space="preserve">This document meets the requirements of schedule 10 of the Equality Act 2010 and the Department for Education (DfE) guidance for schools on the Equality Act 2010. </w:t>
      </w:r>
    </w:p>
    <w:p w14:paraId="4288025A" w14:textId="77777777" w:rsidR="00B43D85" w:rsidRDefault="00754049" w:rsidP="00E87484">
      <w:pPr>
        <w:spacing w:after="0" w:line="259" w:lineRule="auto"/>
        <w:ind w:left="15" w:firstLine="0"/>
      </w:pPr>
      <w:r>
        <w:t xml:space="preserve"> </w:t>
      </w:r>
    </w:p>
    <w:p w14:paraId="76CF1660" w14:textId="77777777" w:rsidR="00B43D85" w:rsidRDefault="00754049" w:rsidP="00E87484">
      <w:pPr>
        <w:spacing w:after="35"/>
        <w:ind w:left="195" w:right="11"/>
      </w:pPr>
      <w:r>
        <w:t xml:space="preserve">The Act clarifies that a person has a disability if: </w:t>
      </w:r>
    </w:p>
    <w:p w14:paraId="019A5F5C" w14:textId="77777777" w:rsidR="00B43D85" w:rsidRDefault="00754049" w:rsidP="00E87484">
      <w:pPr>
        <w:numPr>
          <w:ilvl w:val="0"/>
          <w:numId w:val="2"/>
        </w:numPr>
        <w:ind w:left="905" w:right="11" w:hanging="360"/>
      </w:pPr>
      <w:r>
        <w:t xml:space="preserve">He or she has a physical or mental impairment, and </w:t>
      </w:r>
    </w:p>
    <w:p w14:paraId="1A48F0EA" w14:textId="77777777" w:rsidR="00B43D85" w:rsidRDefault="00754049" w:rsidP="00E87484">
      <w:pPr>
        <w:numPr>
          <w:ilvl w:val="0"/>
          <w:numId w:val="2"/>
        </w:numPr>
        <w:spacing w:after="110"/>
        <w:ind w:left="905" w:right="11" w:hanging="360"/>
      </w:pPr>
      <w:r>
        <w:t xml:space="preserve">The impairment has a substantial and long-term adverse effect on his or her ability to carry out normal day-to-day activities. </w:t>
      </w:r>
    </w:p>
    <w:p w14:paraId="7B4F0617" w14:textId="77777777" w:rsidR="00B43D85" w:rsidRDefault="00754049" w:rsidP="00E87484">
      <w:pPr>
        <w:spacing w:after="0" w:line="259" w:lineRule="auto"/>
        <w:ind w:left="15" w:firstLine="0"/>
      </w:pPr>
      <w:r>
        <w:t xml:space="preserve"> </w:t>
      </w:r>
    </w:p>
    <w:p w14:paraId="21A997D5" w14:textId="77777777" w:rsidR="00B43D85" w:rsidRDefault="00754049" w:rsidP="00E87484">
      <w:pPr>
        <w:ind w:right="11"/>
      </w:pPr>
      <w:r>
        <w:t>Under the Special Educational Needs and Disability (SEND) Code of Practice,</w:t>
      </w:r>
      <w:r>
        <w:rPr>
          <w:u w:val="single" w:color="000000"/>
        </w:rPr>
        <w:t xml:space="preserve"> ‘</w:t>
      </w:r>
      <w:r>
        <w:t xml:space="preserve">long-term’ is defined as ‘a year or more’ and ‘substantial’ is defined as ‘more than minor or trivial’. The definition includes sensory impairments such as those affecting sight or hearing, and </w:t>
      </w:r>
      <w:r w:rsidR="00E87484">
        <w:t>long-term</w:t>
      </w:r>
      <w:r>
        <w:t xml:space="preserve"> health conditions such as asthma, diabetes, epilepsy and cancer. </w:t>
      </w:r>
    </w:p>
    <w:p w14:paraId="02327ECE" w14:textId="77777777" w:rsidR="00B43D85" w:rsidRDefault="00754049" w:rsidP="00E87484">
      <w:pPr>
        <w:spacing w:after="96" w:line="259" w:lineRule="auto"/>
        <w:ind w:left="15" w:firstLine="0"/>
      </w:pPr>
      <w:r>
        <w:t xml:space="preserve"> </w:t>
      </w:r>
    </w:p>
    <w:p w14:paraId="66374FB1" w14:textId="77777777" w:rsidR="00B43D85" w:rsidRDefault="00754049" w:rsidP="00E87484">
      <w:pPr>
        <w:spacing w:after="96" w:line="259" w:lineRule="auto"/>
        <w:ind w:left="905" w:firstLine="0"/>
      </w:pPr>
      <w:r>
        <w:t xml:space="preserve"> </w:t>
      </w:r>
    </w:p>
    <w:p w14:paraId="72F9359B" w14:textId="77777777" w:rsidR="00B43D85" w:rsidRDefault="00754049" w:rsidP="00E87484">
      <w:pPr>
        <w:spacing w:after="39"/>
        <w:ind w:left="195" w:right="11"/>
      </w:pPr>
      <w:r>
        <w:t xml:space="preserve">The Equality Act 2010 aims to protect disabled people and prevent disability discrimination. It provides legal rights for disabled people in the areas of: </w:t>
      </w:r>
    </w:p>
    <w:p w14:paraId="5D8A7943" w14:textId="77777777" w:rsidR="00B43D85" w:rsidRDefault="00754049" w:rsidP="00E87484">
      <w:pPr>
        <w:numPr>
          <w:ilvl w:val="0"/>
          <w:numId w:val="2"/>
        </w:numPr>
        <w:spacing w:after="130"/>
        <w:ind w:left="905" w:right="11" w:hanging="360"/>
      </w:pPr>
      <w:r>
        <w:t xml:space="preserve">employment  </w:t>
      </w:r>
    </w:p>
    <w:p w14:paraId="245AE638" w14:textId="77777777" w:rsidR="00B43D85" w:rsidRDefault="00754049" w:rsidP="00E87484">
      <w:pPr>
        <w:numPr>
          <w:ilvl w:val="0"/>
          <w:numId w:val="2"/>
        </w:numPr>
        <w:spacing w:after="128"/>
        <w:ind w:left="905" w:right="11" w:hanging="360"/>
      </w:pPr>
      <w:r>
        <w:t xml:space="preserve">education  </w:t>
      </w:r>
    </w:p>
    <w:p w14:paraId="4E3EB4E1" w14:textId="77777777" w:rsidR="00B43D85" w:rsidRDefault="00754049" w:rsidP="00E87484">
      <w:pPr>
        <w:numPr>
          <w:ilvl w:val="0"/>
          <w:numId w:val="2"/>
        </w:numPr>
        <w:spacing w:after="129"/>
        <w:ind w:left="905" w:right="11" w:hanging="360"/>
      </w:pPr>
      <w:r>
        <w:t xml:space="preserve">access to goods, services and facilities  </w:t>
      </w:r>
    </w:p>
    <w:p w14:paraId="56AE00F7" w14:textId="77777777" w:rsidR="00B43D85" w:rsidRDefault="00754049" w:rsidP="00E87484">
      <w:pPr>
        <w:numPr>
          <w:ilvl w:val="0"/>
          <w:numId w:val="2"/>
        </w:numPr>
        <w:spacing w:after="127"/>
        <w:ind w:left="905" w:right="11" w:hanging="360"/>
      </w:pPr>
      <w:r>
        <w:t xml:space="preserve">buying and renting land or property  </w:t>
      </w:r>
    </w:p>
    <w:p w14:paraId="6C67ECC7" w14:textId="77777777" w:rsidR="00B43D85" w:rsidRDefault="00754049" w:rsidP="00E87484">
      <w:pPr>
        <w:numPr>
          <w:ilvl w:val="0"/>
          <w:numId w:val="2"/>
        </w:numPr>
        <w:spacing w:after="78"/>
        <w:ind w:left="905" w:right="11" w:hanging="360"/>
      </w:pPr>
      <w:r>
        <w:t xml:space="preserve">functions of public bodies, for example the issuing of licences </w:t>
      </w:r>
    </w:p>
    <w:p w14:paraId="69F38175" w14:textId="77777777" w:rsidR="00B43D85" w:rsidRDefault="00754049" w:rsidP="00E87484">
      <w:pPr>
        <w:spacing w:after="96" w:line="259" w:lineRule="auto"/>
        <w:ind w:left="905" w:firstLine="0"/>
      </w:pPr>
      <w:r>
        <w:t xml:space="preserve"> </w:t>
      </w:r>
    </w:p>
    <w:p w14:paraId="3DBA4663" w14:textId="77777777" w:rsidR="00B43D85" w:rsidRDefault="00754049" w:rsidP="00E87484">
      <w:pPr>
        <w:ind w:left="195" w:right="11"/>
      </w:pPr>
      <w:r>
        <w:t xml:space="preserve">The Equality Act also provides rights for people not to be directly discriminated against or harassed because they have an association with a disabled person. This can apply to a parent/carer of a disabled person. In addition, people must not be directly discriminated against or harassed because they are wrongly perceived to be disabled. </w:t>
      </w:r>
    </w:p>
    <w:p w14:paraId="2E2B187C" w14:textId="77777777" w:rsidR="00B43D85" w:rsidRDefault="00754049" w:rsidP="00E87484">
      <w:pPr>
        <w:spacing w:after="0" w:line="259" w:lineRule="auto"/>
        <w:ind w:left="185" w:firstLine="0"/>
      </w:pPr>
      <w:r>
        <w:t xml:space="preserve"> </w:t>
      </w:r>
    </w:p>
    <w:p w14:paraId="465722B1" w14:textId="77777777" w:rsidR="00B43D85" w:rsidRDefault="000E021B" w:rsidP="00E87484">
      <w:pPr>
        <w:ind w:left="195" w:right="135"/>
      </w:pPr>
      <w:r>
        <w:t xml:space="preserve">James Rennie </w:t>
      </w:r>
      <w:r w:rsidR="00754049">
        <w:t>School</w:t>
      </w:r>
      <w:r>
        <w:t xml:space="preserve"> &amp; Sixth Form</w:t>
      </w:r>
      <w:r w:rsidR="00754049">
        <w:t xml:space="preserve"> acknowledges that under the provisions made in Schedule 10 of the Act, the school is accountable for how it promotes accessibility. As </w:t>
      </w:r>
      <w:r w:rsidR="00754049">
        <w:lastRenderedPageBreak/>
        <w:t xml:space="preserve">such, this statement will be reviewed at intervals of not more than three years. Accessibility is at the core of all that we do at Hexham Priory School. </w:t>
      </w:r>
    </w:p>
    <w:p w14:paraId="17DAAB62" w14:textId="77777777" w:rsidR="00B43D85" w:rsidRDefault="00754049" w:rsidP="00E87484">
      <w:pPr>
        <w:spacing w:after="0" w:line="259" w:lineRule="auto"/>
        <w:ind w:left="15" w:firstLine="0"/>
      </w:pPr>
      <w:r>
        <w:t xml:space="preserve"> </w:t>
      </w:r>
    </w:p>
    <w:p w14:paraId="3AED823A" w14:textId="77777777" w:rsidR="00B43D85" w:rsidRDefault="00754049" w:rsidP="00E87484">
      <w:pPr>
        <w:ind w:right="11"/>
      </w:pPr>
      <w:r>
        <w:t xml:space="preserve">We are required to make ‘reasonable adjustments’ for pupils with disabilities under the Equality Act 2010, to alleviate any substantial disadvantage that a disabled pupil faces in comparison with non-disabled pupils. This can include, for example, the provision of an auxiliary aid or adjustments to premises. </w:t>
      </w:r>
    </w:p>
    <w:p w14:paraId="44A9CAAE" w14:textId="77777777" w:rsidR="00B43D85" w:rsidRDefault="00754049" w:rsidP="00E87484">
      <w:pPr>
        <w:spacing w:after="0" w:line="259" w:lineRule="auto"/>
        <w:ind w:left="15" w:firstLine="0"/>
      </w:pPr>
      <w:r>
        <w:t xml:space="preserve"> </w:t>
      </w:r>
    </w:p>
    <w:p w14:paraId="40D1465C" w14:textId="77777777" w:rsidR="00B43D85" w:rsidRDefault="00754049" w:rsidP="00E87484">
      <w:pPr>
        <w:ind w:right="11"/>
      </w:pPr>
      <w:r>
        <w:t xml:space="preserve">This policy complies with our funding agreement and articles of association. </w:t>
      </w:r>
    </w:p>
    <w:p w14:paraId="37850666" w14:textId="77777777" w:rsidR="00B43D85" w:rsidRDefault="00754049" w:rsidP="00E87484">
      <w:pPr>
        <w:spacing w:after="41" w:line="259" w:lineRule="auto"/>
        <w:ind w:left="15" w:firstLine="0"/>
      </w:pPr>
      <w:r>
        <w:t xml:space="preserve"> </w:t>
      </w:r>
    </w:p>
    <w:p w14:paraId="05533BC5" w14:textId="77777777" w:rsidR="00B43D85" w:rsidRDefault="00754049" w:rsidP="00E87484">
      <w:pPr>
        <w:pStyle w:val="Heading2"/>
      </w:pPr>
      <w:r>
        <w:t xml:space="preserve">Concerns and Complaints </w:t>
      </w:r>
    </w:p>
    <w:p w14:paraId="65289755" w14:textId="77777777" w:rsidR="00B43D85" w:rsidRDefault="00754049" w:rsidP="00E87484">
      <w:pPr>
        <w:spacing w:after="0" w:line="259" w:lineRule="auto"/>
        <w:ind w:left="15" w:firstLine="0"/>
      </w:pPr>
      <w:r>
        <w:t xml:space="preserve"> </w:t>
      </w:r>
    </w:p>
    <w:p w14:paraId="61427C82" w14:textId="77777777" w:rsidR="00B43D85" w:rsidRDefault="00754049" w:rsidP="00E87484">
      <w:pPr>
        <w:ind w:right="11"/>
      </w:pPr>
      <w:r>
        <w:t xml:space="preserve">If you have a concern or complaints about the access your child or children have to the education we provide the first step is to always come in and talk to us, following this our school’s complaints procedure covers the accessibility plan. If you have any concerns relating to accessibility in school, this procedure sets out the process for raising these concerns. </w:t>
      </w:r>
    </w:p>
    <w:p w14:paraId="4EAF5EE4" w14:textId="77777777" w:rsidR="00B43D85" w:rsidRDefault="00754049" w:rsidP="00E87484">
      <w:pPr>
        <w:spacing w:after="61" w:line="259" w:lineRule="auto"/>
        <w:ind w:left="15" w:firstLine="0"/>
      </w:pPr>
      <w:r>
        <w:t xml:space="preserve"> </w:t>
      </w:r>
    </w:p>
    <w:p w14:paraId="38D83E99" w14:textId="77777777" w:rsidR="00B43D85" w:rsidRDefault="00754049" w:rsidP="00E87484">
      <w:pPr>
        <w:pStyle w:val="Heading1"/>
        <w:ind w:left="15" w:firstLine="0"/>
      </w:pPr>
      <w:bookmarkStart w:id="5" w:name="_Toc12591"/>
      <w:r>
        <w:rPr>
          <w:sz w:val="26"/>
        </w:rPr>
        <w:t xml:space="preserve">Monitoring arrangements </w:t>
      </w:r>
      <w:bookmarkEnd w:id="5"/>
    </w:p>
    <w:p w14:paraId="5AE65164" w14:textId="77777777" w:rsidR="00B43D85" w:rsidRDefault="00754049" w:rsidP="00E87484">
      <w:pPr>
        <w:spacing w:after="182" w:line="259" w:lineRule="auto"/>
        <w:ind w:left="15" w:firstLine="0"/>
      </w:pPr>
      <w:r>
        <w:rPr>
          <w:sz w:val="22"/>
        </w:rPr>
        <w:t xml:space="preserve"> </w:t>
      </w:r>
    </w:p>
    <w:p w14:paraId="50CD530D" w14:textId="77777777" w:rsidR="00B43D85" w:rsidRDefault="00754049" w:rsidP="00E87484">
      <w:pPr>
        <w:spacing w:after="174"/>
        <w:ind w:right="11"/>
      </w:pPr>
      <w:r>
        <w:t xml:space="preserve">This document as a whole will be reviewed every </w:t>
      </w:r>
      <w:r>
        <w:rPr>
          <w:b/>
        </w:rPr>
        <w:t>3</w:t>
      </w:r>
      <w:r>
        <w:t xml:space="preserve"> years, (with annual updates) but may be reviewed more frequently if necessary.  </w:t>
      </w:r>
    </w:p>
    <w:p w14:paraId="6FF7FEE0" w14:textId="77777777" w:rsidR="00B43D85" w:rsidRDefault="00754049" w:rsidP="00E87484">
      <w:pPr>
        <w:spacing w:after="215"/>
        <w:ind w:right="11"/>
      </w:pPr>
      <w:r>
        <w:t xml:space="preserve">It will be approved by the senior head teacher, in line with the Eden Academy Trust expectations. </w:t>
      </w:r>
    </w:p>
    <w:p w14:paraId="17F9B975" w14:textId="77777777" w:rsidR="000E021B" w:rsidRDefault="000E021B" w:rsidP="00E87484">
      <w:pPr>
        <w:spacing w:after="215"/>
        <w:ind w:right="11"/>
      </w:pPr>
    </w:p>
    <w:p w14:paraId="624C8E80" w14:textId="77777777" w:rsidR="00B43D85" w:rsidRDefault="00754049" w:rsidP="00E87484">
      <w:pPr>
        <w:pStyle w:val="Heading1"/>
      </w:pPr>
      <w:bookmarkStart w:id="6" w:name="_Toc12592"/>
      <w:r>
        <w:rPr>
          <w:b w:val="0"/>
          <w:sz w:val="26"/>
        </w:rPr>
        <w:t xml:space="preserve"> </w:t>
      </w:r>
      <w:r>
        <w:t xml:space="preserve">Links with other policies </w:t>
      </w:r>
      <w:bookmarkEnd w:id="6"/>
    </w:p>
    <w:p w14:paraId="2E03ABE7" w14:textId="77777777" w:rsidR="00B43D85" w:rsidRDefault="00754049" w:rsidP="00E87484">
      <w:pPr>
        <w:spacing w:after="182" w:line="259" w:lineRule="auto"/>
        <w:ind w:left="15" w:firstLine="0"/>
      </w:pPr>
      <w:r>
        <w:rPr>
          <w:sz w:val="22"/>
        </w:rPr>
        <w:t xml:space="preserve"> </w:t>
      </w:r>
    </w:p>
    <w:p w14:paraId="5DE689DE" w14:textId="77777777" w:rsidR="00B43D85" w:rsidRDefault="00754049" w:rsidP="00E87484">
      <w:pPr>
        <w:ind w:right="11"/>
      </w:pPr>
      <w:r>
        <w:t xml:space="preserve">This accessibility plan will have connections through our whole School but is also specifically linked to the following policies and documents: </w:t>
      </w:r>
    </w:p>
    <w:p w14:paraId="7043F864" w14:textId="77777777" w:rsidR="00B43D85" w:rsidRDefault="00754049" w:rsidP="00E87484">
      <w:pPr>
        <w:spacing w:after="25" w:line="259" w:lineRule="auto"/>
        <w:ind w:left="795" w:firstLine="0"/>
      </w:pPr>
      <w:r>
        <w:t xml:space="preserve"> </w:t>
      </w:r>
    </w:p>
    <w:p w14:paraId="7A9CFFFF" w14:textId="77777777" w:rsidR="00B43D85" w:rsidRDefault="00754049" w:rsidP="00E87484">
      <w:pPr>
        <w:numPr>
          <w:ilvl w:val="0"/>
          <w:numId w:val="3"/>
        </w:numPr>
        <w:ind w:left="795" w:right="11" w:hanging="360"/>
      </w:pPr>
      <w:r>
        <w:t xml:space="preserve">Health and safety policy </w:t>
      </w:r>
    </w:p>
    <w:p w14:paraId="7415DA96" w14:textId="77777777" w:rsidR="00B43D85" w:rsidRDefault="00754049" w:rsidP="00E87484">
      <w:pPr>
        <w:numPr>
          <w:ilvl w:val="0"/>
          <w:numId w:val="3"/>
        </w:numPr>
        <w:spacing w:after="39"/>
        <w:ind w:left="795" w:right="11" w:hanging="360"/>
      </w:pPr>
      <w:r>
        <w:t xml:space="preserve">Equality information and objectives (public sector equality duty) statement for publication </w:t>
      </w:r>
    </w:p>
    <w:p w14:paraId="056F9D90" w14:textId="77777777" w:rsidR="00B43D85" w:rsidRDefault="00754049" w:rsidP="00E87484">
      <w:pPr>
        <w:numPr>
          <w:ilvl w:val="0"/>
          <w:numId w:val="3"/>
        </w:numPr>
        <w:ind w:left="795" w:right="11" w:hanging="360"/>
      </w:pPr>
      <w:r>
        <w:t xml:space="preserve">Special educational needs (SEN) information report </w:t>
      </w:r>
    </w:p>
    <w:p w14:paraId="25FC5489" w14:textId="77777777" w:rsidR="00B43D85" w:rsidRDefault="00754049" w:rsidP="00E87484">
      <w:pPr>
        <w:numPr>
          <w:ilvl w:val="0"/>
          <w:numId w:val="3"/>
        </w:numPr>
        <w:ind w:left="795" w:right="11" w:hanging="360"/>
      </w:pPr>
      <w:r>
        <w:t xml:space="preserve">Supporting pupils with medical conditions policy </w:t>
      </w:r>
    </w:p>
    <w:p w14:paraId="5C43E096" w14:textId="77777777" w:rsidR="00B43D85" w:rsidRDefault="00754049" w:rsidP="00E87484">
      <w:pPr>
        <w:numPr>
          <w:ilvl w:val="0"/>
          <w:numId w:val="3"/>
        </w:numPr>
        <w:spacing w:after="117"/>
        <w:ind w:left="795" w:right="11" w:hanging="360"/>
      </w:pPr>
      <w:r>
        <w:t xml:space="preserve">Curriculum Policy </w:t>
      </w:r>
    </w:p>
    <w:p w14:paraId="330BCC02" w14:textId="77777777" w:rsidR="00B43D85" w:rsidRDefault="00754049">
      <w:pPr>
        <w:spacing w:after="112" w:line="259" w:lineRule="auto"/>
        <w:ind w:left="0" w:firstLine="0"/>
      </w:pPr>
      <w:r>
        <w:rPr>
          <w:i/>
          <w:color w:val="002060"/>
          <w:sz w:val="28"/>
        </w:rPr>
        <w:t xml:space="preserve">. </w:t>
      </w:r>
    </w:p>
    <w:p w14:paraId="669E49AF" w14:textId="77777777" w:rsidR="00B43D85" w:rsidRDefault="00754049">
      <w:pPr>
        <w:spacing w:after="0" w:line="259" w:lineRule="auto"/>
        <w:ind w:left="0" w:firstLine="0"/>
      </w:pPr>
      <w:r>
        <w:rPr>
          <w:color w:val="002060"/>
          <w:sz w:val="28"/>
        </w:rPr>
        <w:t xml:space="preserve"> </w:t>
      </w:r>
      <w:r>
        <w:rPr>
          <w:color w:val="002060"/>
          <w:sz w:val="28"/>
        </w:rPr>
        <w:tab/>
      </w:r>
      <w:r>
        <w:rPr>
          <w:i/>
          <w:color w:val="002060"/>
          <w:sz w:val="28"/>
        </w:rPr>
        <w:t xml:space="preserve"> </w:t>
      </w:r>
    </w:p>
    <w:p w14:paraId="617D9A0F" w14:textId="77777777" w:rsidR="00B43D85" w:rsidRDefault="00B43D85">
      <w:pPr>
        <w:sectPr w:rsidR="00B43D85">
          <w:headerReference w:type="even" r:id="rId12"/>
          <w:headerReference w:type="default" r:id="rId13"/>
          <w:footerReference w:type="even" r:id="rId14"/>
          <w:footerReference w:type="default" r:id="rId15"/>
          <w:headerReference w:type="first" r:id="rId16"/>
          <w:footerReference w:type="first" r:id="rId17"/>
          <w:pgSz w:w="11906" w:h="16838"/>
          <w:pgMar w:top="1440" w:right="1446" w:bottom="1736" w:left="1440" w:header="720" w:footer="707" w:gutter="0"/>
          <w:cols w:space="720"/>
        </w:sectPr>
      </w:pPr>
    </w:p>
    <w:tbl>
      <w:tblPr>
        <w:tblW w:w="15233" w:type="dxa"/>
        <w:tblInd w:w="-719"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13" w:type="dxa"/>
          <w:bottom w:w="113" w:type="dxa"/>
        </w:tblCellMar>
        <w:tblLook w:val="04A0" w:firstRow="1" w:lastRow="0" w:firstColumn="1" w:lastColumn="0" w:noHBand="0" w:noVBand="1"/>
      </w:tblPr>
      <w:tblGrid>
        <w:gridCol w:w="1985"/>
        <w:gridCol w:w="3260"/>
        <w:gridCol w:w="2268"/>
        <w:gridCol w:w="2268"/>
        <w:gridCol w:w="1418"/>
        <w:gridCol w:w="1766"/>
        <w:gridCol w:w="2268"/>
      </w:tblGrid>
      <w:tr w:rsidR="001E1C8D" w:rsidRPr="009200F5" w14:paraId="5E1A93B2" w14:textId="77777777" w:rsidTr="0086219E">
        <w:trPr>
          <w:trHeight w:val="13"/>
        </w:trPr>
        <w:tc>
          <w:tcPr>
            <w:tcW w:w="15233" w:type="dxa"/>
            <w:gridSpan w:val="7"/>
            <w:shd w:val="clear" w:color="auto" w:fill="B4C6E7" w:themeFill="accent1" w:themeFillTint="66"/>
            <w:vAlign w:val="center"/>
          </w:tcPr>
          <w:p w14:paraId="2A8C2956" w14:textId="4023ED9B" w:rsidR="001E1C8D" w:rsidRPr="009200F5" w:rsidRDefault="0086219E" w:rsidP="0086219E">
            <w:pPr>
              <w:spacing w:after="0"/>
              <w:rPr>
                <w:b/>
                <w:color w:val="002060"/>
                <w:sz w:val="28"/>
                <w:szCs w:val="28"/>
              </w:rPr>
            </w:pPr>
            <w:r>
              <w:rPr>
                <w:b/>
                <w:color w:val="002060"/>
                <w:sz w:val="28"/>
              </w:rPr>
              <w:lastRenderedPageBreak/>
              <w:t>Improve Access to the Curriculum</w:t>
            </w:r>
          </w:p>
        </w:tc>
      </w:tr>
      <w:tr w:rsidR="001E1C8D" w:rsidRPr="009200F5" w14:paraId="10B9E63C" w14:textId="77777777" w:rsidTr="00095926">
        <w:trPr>
          <w:trHeight w:val="631"/>
        </w:trPr>
        <w:tc>
          <w:tcPr>
            <w:tcW w:w="1985" w:type="dxa"/>
            <w:shd w:val="clear" w:color="auto" w:fill="auto"/>
            <w:vAlign w:val="center"/>
          </w:tcPr>
          <w:p w14:paraId="3CA0EA22" w14:textId="77777777" w:rsidR="001E1C8D" w:rsidRPr="009200F5" w:rsidRDefault="001E1C8D" w:rsidP="00754049">
            <w:pPr>
              <w:spacing w:after="0"/>
              <w:jc w:val="center"/>
              <w:rPr>
                <w:b/>
                <w:color w:val="002060"/>
                <w:sz w:val="28"/>
                <w:szCs w:val="28"/>
              </w:rPr>
            </w:pPr>
            <w:r w:rsidRPr="009200F5">
              <w:rPr>
                <w:b/>
                <w:color w:val="002060"/>
                <w:sz w:val="28"/>
                <w:szCs w:val="28"/>
              </w:rPr>
              <w:t>Aim</w:t>
            </w:r>
          </w:p>
        </w:tc>
        <w:tc>
          <w:tcPr>
            <w:tcW w:w="3260" w:type="dxa"/>
            <w:shd w:val="clear" w:color="auto" w:fill="auto"/>
            <w:vAlign w:val="center"/>
          </w:tcPr>
          <w:p w14:paraId="0442E55C" w14:textId="77777777" w:rsidR="001E1C8D" w:rsidRPr="009200F5" w:rsidRDefault="001E1C8D" w:rsidP="00754049">
            <w:pPr>
              <w:spacing w:after="0"/>
              <w:jc w:val="center"/>
              <w:rPr>
                <w:b/>
                <w:color w:val="002060"/>
                <w:sz w:val="28"/>
                <w:szCs w:val="28"/>
              </w:rPr>
            </w:pPr>
            <w:r>
              <w:rPr>
                <w:b/>
                <w:color w:val="002060"/>
                <w:sz w:val="28"/>
                <w:szCs w:val="28"/>
              </w:rPr>
              <w:t>Current good practice</w:t>
            </w:r>
          </w:p>
        </w:tc>
        <w:tc>
          <w:tcPr>
            <w:tcW w:w="2268" w:type="dxa"/>
            <w:shd w:val="clear" w:color="auto" w:fill="auto"/>
            <w:vAlign w:val="center"/>
          </w:tcPr>
          <w:p w14:paraId="1565A715" w14:textId="184B231A" w:rsidR="001E1C8D" w:rsidRPr="009200F5" w:rsidRDefault="00095926" w:rsidP="00754049">
            <w:pPr>
              <w:spacing w:after="0"/>
              <w:jc w:val="center"/>
              <w:rPr>
                <w:b/>
                <w:color w:val="002060"/>
                <w:sz w:val="28"/>
                <w:szCs w:val="28"/>
              </w:rPr>
            </w:pPr>
            <w:r>
              <w:rPr>
                <w:b/>
                <w:color w:val="002060"/>
                <w:sz w:val="28"/>
                <w:szCs w:val="28"/>
              </w:rPr>
              <w:t>Intent</w:t>
            </w:r>
          </w:p>
        </w:tc>
        <w:tc>
          <w:tcPr>
            <w:tcW w:w="2268" w:type="dxa"/>
            <w:shd w:val="clear" w:color="auto" w:fill="auto"/>
            <w:vAlign w:val="center"/>
          </w:tcPr>
          <w:p w14:paraId="77C78DFE" w14:textId="03E92391" w:rsidR="001E1C8D" w:rsidRPr="009200F5" w:rsidRDefault="00095926" w:rsidP="00754049">
            <w:pPr>
              <w:spacing w:after="0"/>
              <w:jc w:val="center"/>
              <w:rPr>
                <w:b/>
                <w:color w:val="002060"/>
                <w:sz w:val="28"/>
                <w:szCs w:val="28"/>
              </w:rPr>
            </w:pPr>
            <w:r>
              <w:rPr>
                <w:b/>
                <w:color w:val="002060"/>
                <w:sz w:val="28"/>
                <w:szCs w:val="28"/>
              </w:rPr>
              <w:t xml:space="preserve">Implementation - </w:t>
            </w:r>
            <w:r w:rsidR="001E1C8D" w:rsidRPr="009200F5">
              <w:rPr>
                <w:b/>
                <w:color w:val="002060"/>
                <w:sz w:val="28"/>
                <w:szCs w:val="28"/>
              </w:rPr>
              <w:t>Actions to be taken</w:t>
            </w:r>
          </w:p>
        </w:tc>
        <w:tc>
          <w:tcPr>
            <w:tcW w:w="1418" w:type="dxa"/>
            <w:shd w:val="clear" w:color="auto" w:fill="auto"/>
            <w:vAlign w:val="center"/>
          </w:tcPr>
          <w:p w14:paraId="3D9F4069" w14:textId="77777777" w:rsidR="001E1C8D" w:rsidRPr="009200F5" w:rsidRDefault="001E1C8D" w:rsidP="00754049">
            <w:pPr>
              <w:spacing w:after="0"/>
              <w:jc w:val="center"/>
              <w:rPr>
                <w:b/>
                <w:color w:val="002060"/>
                <w:sz w:val="28"/>
                <w:szCs w:val="28"/>
              </w:rPr>
            </w:pPr>
            <w:r w:rsidRPr="00095926">
              <w:rPr>
                <w:b/>
                <w:color w:val="002060"/>
                <w:szCs w:val="28"/>
              </w:rPr>
              <w:t>Person responsible</w:t>
            </w:r>
          </w:p>
        </w:tc>
        <w:tc>
          <w:tcPr>
            <w:tcW w:w="1766" w:type="dxa"/>
            <w:shd w:val="clear" w:color="auto" w:fill="auto"/>
            <w:vAlign w:val="center"/>
          </w:tcPr>
          <w:p w14:paraId="2176CECB" w14:textId="77777777" w:rsidR="001E1C8D" w:rsidRPr="009200F5" w:rsidRDefault="001E1C8D" w:rsidP="00754049">
            <w:pPr>
              <w:spacing w:after="0"/>
              <w:jc w:val="center"/>
              <w:rPr>
                <w:b/>
                <w:color w:val="002060"/>
                <w:sz w:val="28"/>
                <w:szCs w:val="28"/>
              </w:rPr>
            </w:pPr>
            <w:r w:rsidRPr="009200F5">
              <w:rPr>
                <w:b/>
                <w:color w:val="002060"/>
                <w:sz w:val="28"/>
                <w:szCs w:val="28"/>
              </w:rPr>
              <w:t>Complete actions by</w:t>
            </w:r>
          </w:p>
        </w:tc>
        <w:tc>
          <w:tcPr>
            <w:tcW w:w="2268" w:type="dxa"/>
            <w:shd w:val="clear" w:color="auto" w:fill="auto"/>
            <w:vAlign w:val="center"/>
          </w:tcPr>
          <w:p w14:paraId="65E802A2" w14:textId="7D0BEACD" w:rsidR="001E1C8D" w:rsidRPr="009200F5" w:rsidRDefault="00095926" w:rsidP="00754049">
            <w:pPr>
              <w:spacing w:after="0"/>
              <w:jc w:val="center"/>
              <w:rPr>
                <w:b/>
                <w:color w:val="002060"/>
                <w:sz w:val="28"/>
                <w:szCs w:val="28"/>
              </w:rPr>
            </w:pPr>
            <w:r>
              <w:rPr>
                <w:b/>
                <w:color w:val="002060"/>
                <w:sz w:val="28"/>
                <w:szCs w:val="28"/>
              </w:rPr>
              <w:t>Intended Impact</w:t>
            </w:r>
          </w:p>
        </w:tc>
      </w:tr>
      <w:tr w:rsidR="001E1C8D" w:rsidRPr="009A4312" w14:paraId="368EC2A8" w14:textId="77777777" w:rsidTr="00095926">
        <w:tc>
          <w:tcPr>
            <w:tcW w:w="1985" w:type="dxa"/>
            <w:shd w:val="clear" w:color="auto" w:fill="DBE5F1"/>
            <w:vAlign w:val="center"/>
          </w:tcPr>
          <w:p w14:paraId="46C2360E" w14:textId="31C0E4BB" w:rsidR="001E1C8D" w:rsidRPr="009200F5" w:rsidRDefault="00095926" w:rsidP="00754049">
            <w:pPr>
              <w:rPr>
                <w:rFonts w:cs="Arial"/>
                <w:color w:val="002060"/>
                <w:sz w:val="32"/>
                <w:szCs w:val="32"/>
              </w:rPr>
            </w:pPr>
            <w:r>
              <w:rPr>
                <w:rFonts w:cs="Arial"/>
                <w:color w:val="002060"/>
                <w:szCs w:val="32"/>
              </w:rPr>
              <w:t xml:space="preserve">Review Curriculum to ensure breadth of diversity is reflected across all curriculum subject areas and pathways </w:t>
            </w:r>
            <w:r w:rsidR="001E1C8D" w:rsidRPr="00095926">
              <w:rPr>
                <w:rFonts w:cs="Arial"/>
                <w:color w:val="002060"/>
                <w:szCs w:val="32"/>
              </w:rPr>
              <w:t xml:space="preserve"> </w:t>
            </w:r>
          </w:p>
        </w:tc>
        <w:tc>
          <w:tcPr>
            <w:tcW w:w="3260" w:type="dxa"/>
            <w:shd w:val="clear" w:color="auto" w:fill="DBE5F1"/>
          </w:tcPr>
          <w:p w14:paraId="23A0A203" w14:textId="3F5F550E" w:rsidR="001E1C8D" w:rsidRPr="009A4312" w:rsidRDefault="001E1C8D" w:rsidP="00754049">
            <w:pPr>
              <w:pStyle w:val="Caption1"/>
              <w:rPr>
                <w:rFonts w:ascii="Calibri" w:hAnsi="Calibri"/>
                <w:color w:val="002060"/>
                <w:sz w:val="24"/>
              </w:rPr>
            </w:pPr>
            <w:r w:rsidRPr="009A4312">
              <w:rPr>
                <w:rFonts w:ascii="Calibri" w:hAnsi="Calibri"/>
                <w:color w:val="002060"/>
                <w:sz w:val="24"/>
              </w:rPr>
              <w:t>Our school offers a different</w:t>
            </w:r>
            <w:r>
              <w:rPr>
                <w:rFonts w:ascii="Calibri" w:hAnsi="Calibri"/>
                <w:color w:val="002060"/>
                <w:sz w:val="24"/>
              </w:rPr>
              <w:t>iated curriculum for all pupils based on pupil</w:t>
            </w:r>
            <w:r w:rsidR="0086219E">
              <w:rPr>
                <w:rFonts w:ascii="Calibri" w:hAnsi="Calibri"/>
                <w:color w:val="002060"/>
                <w:sz w:val="24"/>
              </w:rPr>
              <w:t>s</w:t>
            </w:r>
            <w:r>
              <w:rPr>
                <w:rFonts w:ascii="Calibri" w:hAnsi="Calibri"/>
                <w:color w:val="002060"/>
                <w:sz w:val="24"/>
              </w:rPr>
              <w:t xml:space="preserve"> need and what they need to learn</w:t>
            </w:r>
          </w:p>
          <w:p w14:paraId="64740848" w14:textId="77777777" w:rsidR="001E1C8D" w:rsidRPr="009A4312" w:rsidRDefault="001E1C8D" w:rsidP="00754049">
            <w:pPr>
              <w:pStyle w:val="Caption1"/>
              <w:rPr>
                <w:rFonts w:ascii="Calibri" w:hAnsi="Calibri"/>
                <w:color w:val="002060"/>
                <w:sz w:val="24"/>
              </w:rPr>
            </w:pPr>
            <w:r w:rsidRPr="009A4312">
              <w:rPr>
                <w:rFonts w:ascii="Calibri" w:hAnsi="Calibri"/>
                <w:color w:val="002060"/>
                <w:sz w:val="24"/>
              </w:rPr>
              <w:t>We use resources tailored to the needs of pupils who require support to access the curriculum.</w:t>
            </w:r>
          </w:p>
          <w:p w14:paraId="526E9F07" w14:textId="77777777" w:rsidR="001E1C8D" w:rsidRPr="009A4312" w:rsidRDefault="001E1C8D" w:rsidP="00754049">
            <w:pPr>
              <w:pStyle w:val="Caption1"/>
              <w:rPr>
                <w:rFonts w:ascii="Calibri" w:hAnsi="Calibri"/>
                <w:color w:val="002060"/>
                <w:sz w:val="24"/>
              </w:rPr>
            </w:pPr>
            <w:r>
              <w:rPr>
                <w:rFonts w:ascii="Calibri" w:hAnsi="Calibri"/>
                <w:color w:val="002060"/>
                <w:sz w:val="24"/>
              </w:rPr>
              <w:t>Behavior and sensory processing taught</w:t>
            </w:r>
          </w:p>
          <w:p w14:paraId="78D7A675" w14:textId="77777777" w:rsidR="001E1C8D" w:rsidRPr="009A4312" w:rsidRDefault="001E1C8D" w:rsidP="00754049">
            <w:pPr>
              <w:pStyle w:val="Caption1"/>
              <w:rPr>
                <w:rFonts w:ascii="Calibri" w:hAnsi="Calibri"/>
                <w:color w:val="002060"/>
                <w:sz w:val="24"/>
              </w:rPr>
            </w:pPr>
            <w:r w:rsidRPr="009A4312">
              <w:rPr>
                <w:rFonts w:ascii="Calibri" w:hAnsi="Calibri"/>
                <w:color w:val="002060"/>
                <w:sz w:val="24"/>
              </w:rPr>
              <w:t>Curriculum progress is tracked for all pupils, including those with a disability.</w:t>
            </w:r>
          </w:p>
          <w:p w14:paraId="0419CB52" w14:textId="77777777" w:rsidR="001E1C8D" w:rsidRPr="009A4312" w:rsidRDefault="001E1C8D" w:rsidP="00754049">
            <w:pPr>
              <w:pStyle w:val="Caption1"/>
              <w:rPr>
                <w:rFonts w:ascii="Calibri" w:hAnsi="Calibri"/>
                <w:color w:val="002060"/>
                <w:sz w:val="24"/>
              </w:rPr>
            </w:pPr>
            <w:r w:rsidRPr="009A4312">
              <w:rPr>
                <w:rFonts w:ascii="Calibri" w:hAnsi="Calibri"/>
                <w:color w:val="002060"/>
                <w:sz w:val="24"/>
              </w:rPr>
              <w:t xml:space="preserve">Targets are set effectively and are appropriate for pupils with additional needs. </w:t>
            </w:r>
          </w:p>
          <w:p w14:paraId="6C99C328" w14:textId="77777777" w:rsidR="001E1C8D" w:rsidRPr="009A4312" w:rsidRDefault="001E1C8D" w:rsidP="00754049">
            <w:pPr>
              <w:pStyle w:val="Caption1"/>
              <w:rPr>
                <w:rFonts w:ascii="Calibri" w:hAnsi="Calibri"/>
                <w:color w:val="002060"/>
                <w:sz w:val="24"/>
              </w:rPr>
            </w:pPr>
            <w:r w:rsidRPr="009A4312">
              <w:rPr>
                <w:rFonts w:ascii="Calibri" w:hAnsi="Calibri"/>
                <w:color w:val="002060"/>
                <w:sz w:val="24"/>
              </w:rPr>
              <w:t>The curriculum is reviewed to ensure it meets the needs of all pupils.</w:t>
            </w:r>
          </w:p>
        </w:tc>
        <w:tc>
          <w:tcPr>
            <w:tcW w:w="2268" w:type="dxa"/>
            <w:shd w:val="clear" w:color="auto" w:fill="DBE5F1"/>
          </w:tcPr>
          <w:p w14:paraId="5FD8A014" w14:textId="77777777" w:rsidR="00095926" w:rsidRDefault="00095926" w:rsidP="00754049">
            <w:pPr>
              <w:rPr>
                <w:rFonts w:cs="Arial"/>
                <w:color w:val="002060"/>
              </w:rPr>
            </w:pPr>
            <w:r>
              <w:rPr>
                <w:rFonts w:cs="Arial"/>
                <w:color w:val="002060"/>
              </w:rPr>
              <w:t>A curriculum that is broad and balanced and reflects the diversity across society</w:t>
            </w:r>
          </w:p>
          <w:p w14:paraId="59CE0C03" w14:textId="77777777" w:rsidR="00095926" w:rsidRDefault="00095926" w:rsidP="00754049">
            <w:pPr>
              <w:rPr>
                <w:rFonts w:cs="Arial"/>
                <w:color w:val="002060"/>
              </w:rPr>
            </w:pPr>
          </w:p>
          <w:p w14:paraId="61E0C27A" w14:textId="1481FCDB" w:rsidR="001E1C8D" w:rsidRDefault="001E1C8D" w:rsidP="00754049">
            <w:pPr>
              <w:rPr>
                <w:rFonts w:cs="Arial"/>
                <w:color w:val="002060"/>
              </w:rPr>
            </w:pPr>
            <w:r>
              <w:rPr>
                <w:rFonts w:cs="Arial"/>
                <w:color w:val="002060"/>
              </w:rPr>
              <w:t>Data reflects what young people need to learn and parents have access to information at all times</w:t>
            </w:r>
          </w:p>
          <w:p w14:paraId="0691A05C" w14:textId="77777777" w:rsidR="001E1C8D" w:rsidRDefault="001E1C8D" w:rsidP="00754049">
            <w:pPr>
              <w:rPr>
                <w:rFonts w:cs="Arial"/>
                <w:color w:val="002060"/>
              </w:rPr>
            </w:pPr>
          </w:p>
          <w:p w14:paraId="1BC19B54" w14:textId="77777777" w:rsidR="001E1C8D" w:rsidRDefault="001E1C8D" w:rsidP="00754049">
            <w:pPr>
              <w:rPr>
                <w:rFonts w:cs="Arial"/>
                <w:color w:val="002060"/>
              </w:rPr>
            </w:pPr>
          </w:p>
          <w:p w14:paraId="6D7097F1" w14:textId="77777777" w:rsidR="001E1C8D" w:rsidRDefault="001E1C8D" w:rsidP="00754049">
            <w:pPr>
              <w:rPr>
                <w:rFonts w:cs="Arial"/>
                <w:color w:val="002060"/>
              </w:rPr>
            </w:pPr>
          </w:p>
          <w:p w14:paraId="1381DBC2" w14:textId="77777777" w:rsidR="001E1C8D" w:rsidRDefault="001E1C8D" w:rsidP="00754049">
            <w:pPr>
              <w:rPr>
                <w:rFonts w:cs="Arial"/>
                <w:color w:val="002060"/>
              </w:rPr>
            </w:pPr>
          </w:p>
          <w:p w14:paraId="77D867D5" w14:textId="77777777" w:rsidR="001E1C8D" w:rsidRDefault="001E1C8D" w:rsidP="00754049">
            <w:pPr>
              <w:rPr>
                <w:rFonts w:cs="Arial"/>
                <w:color w:val="002060"/>
              </w:rPr>
            </w:pPr>
          </w:p>
          <w:p w14:paraId="441445B9" w14:textId="77777777" w:rsidR="001E1C8D" w:rsidRDefault="001E1C8D" w:rsidP="00754049">
            <w:pPr>
              <w:rPr>
                <w:rFonts w:cs="Arial"/>
                <w:color w:val="002060"/>
              </w:rPr>
            </w:pPr>
          </w:p>
          <w:p w14:paraId="58C3A10C" w14:textId="77777777" w:rsidR="001E1C8D" w:rsidRDefault="001E1C8D" w:rsidP="00754049">
            <w:pPr>
              <w:rPr>
                <w:rFonts w:cs="Arial"/>
                <w:color w:val="002060"/>
              </w:rPr>
            </w:pPr>
          </w:p>
          <w:p w14:paraId="64063734" w14:textId="77777777" w:rsidR="001E1C8D" w:rsidRDefault="001E1C8D" w:rsidP="00754049">
            <w:pPr>
              <w:rPr>
                <w:rFonts w:cs="Arial"/>
                <w:color w:val="002060"/>
              </w:rPr>
            </w:pPr>
          </w:p>
          <w:p w14:paraId="5D80AAAB" w14:textId="77777777" w:rsidR="001E1C8D" w:rsidRDefault="001E1C8D" w:rsidP="00754049">
            <w:pPr>
              <w:rPr>
                <w:rFonts w:cs="Arial"/>
                <w:color w:val="002060"/>
              </w:rPr>
            </w:pPr>
          </w:p>
          <w:p w14:paraId="2C2047BA" w14:textId="77777777" w:rsidR="001E1C8D" w:rsidRDefault="001E1C8D" w:rsidP="00754049">
            <w:pPr>
              <w:rPr>
                <w:rFonts w:cs="Arial"/>
                <w:color w:val="002060"/>
              </w:rPr>
            </w:pPr>
          </w:p>
          <w:p w14:paraId="6D6C69BB" w14:textId="77777777" w:rsidR="001E1C8D" w:rsidRDefault="001E1C8D" w:rsidP="00754049">
            <w:pPr>
              <w:rPr>
                <w:rFonts w:cs="Arial"/>
                <w:color w:val="002060"/>
              </w:rPr>
            </w:pPr>
          </w:p>
          <w:p w14:paraId="73212FDB" w14:textId="77777777" w:rsidR="001E1C8D" w:rsidRPr="009A4312" w:rsidRDefault="001E1C8D" w:rsidP="00754049">
            <w:pPr>
              <w:rPr>
                <w:rFonts w:cs="Arial"/>
                <w:color w:val="002060"/>
              </w:rPr>
            </w:pPr>
          </w:p>
        </w:tc>
        <w:tc>
          <w:tcPr>
            <w:tcW w:w="2268" w:type="dxa"/>
            <w:shd w:val="clear" w:color="auto" w:fill="DBE5F1"/>
          </w:tcPr>
          <w:p w14:paraId="18712E7B" w14:textId="07F2D51C" w:rsidR="00095926" w:rsidRDefault="00095926" w:rsidP="00754049">
            <w:pPr>
              <w:rPr>
                <w:rFonts w:cs="Arial"/>
                <w:color w:val="002060"/>
              </w:rPr>
            </w:pPr>
            <w:r>
              <w:rPr>
                <w:rFonts w:cs="Arial"/>
                <w:color w:val="002060"/>
              </w:rPr>
              <w:lastRenderedPageBreak/>
              <w:t xml:space="preserve">Staff trained in understanding the </w:t>
            </w:r>
            <w:r w:rsidR="009E36BE">
              <w:rPr>
                <w:rFonts w:cs="Arial"/>
                <w:color w:val="002060"/>
              </w:rPr>
              <w:t>importance of</w:t>
            </w:r>
            <w:r>
              <w:rPr>
                <w:rFonts w:cs="Arial"/>
                <w:color w:val="002060"/>
              </w:rPr>
              <w:t xml:space="preserve"> reflecting diversity in all aspects of our </w:t>
            </w:r>
            <w:r w:rsidR="009E36BE">
              <w:rPr>
                <w:rFonts w:cs="Arial"/>
                <w:color w:val="002060"/>
              </w:rPr>
              <w:t>curriculum</w:t>
            </w:r>
            <w:r>
              <w:rPr>
                <w:rFonts w:cs="Arial"/>
                <w:color w:val="002060"/>
              </w:rPr>
              <w:t xml:space="preserve"> from curriculum delivery to </w:t>
            </w:r>
            <w:r w:rsidR="009E36BE">
              <w:rPr>
                <w:rFonts w:cs="Arial"/>
                <w:color w:val="002060"/>
              </w:rPr>
              <w:t>materials used and purchased to support delivery.</w:t>
            </w:r>
          </w:p>
          <w:p w14:paraId="255B78EA" w14:textId="3ED17B40" w:rsidR="00095926" w:rsidRDefault="00095926" w:rsidP="00754049">
            <w:pPr>
              <w:rPr>
                <w:rFonts w:cs="Arial"/>
                <w:color w:val="002060"/>
              </w:rPr>
            </w:pPr>
          </w:p>
          <w:p w14:paraId="0572148E" w14:textId="67CF4E19" w:rsidR="00121DB9" w:rsidRDefault="00121DB9" w:rsidP="00754049">
            <w:pPr>
              <w:rPr>
                <w:rFonts w:cs="Arial"/>
                <w:color w:val="002060"/>
              </w:rPr>
            </w:pPr>
            <w:r>
              <w:rPr>
                <w:rFonts w:cs="Arial"/>
                <w:color w:val="002060"/>
              </w:rPr>
              <w:t>Full review of curriculum exploring pathways to ensure curriculum continues to meet the needs of our cohort.</w:t>
            </w:r>
          </w:p>
          <w:p w14:paraId="16F4112B" w14:textId="77777777" w:rsidR="00121DB9" w:rsidRDefault="00121DB9" w:rsidP="00754049">
            <w:pPr>
              <w:rPr>
                <w:rFonts w:cs="Arial"/>
                <w:color w:val="002060"/>
              </w:rPr>
            </w:pPr>
          </w:p>
          <w:p w14:paraId="392F1148" w14:textId="6382772C" w:rsidR="001E1C8D" w:rsidRDefault="009E36BE" w:rsidP="009E36BE">
            <w:pPr>
              <w:rPr>
                <w:rFonts w:cs="Arial"/>
                <w:color w:val="002060"/>
              </w:rPr>
            </w:pPr>
            <w:r>
              <w:rPr>
                <w:rFonts w:cs="Arial"/>
                <w:color w:val="002060"/>
              </w:rPr>
              <w:t>Develop</w:t>
            </w:r>
            <w:r w:rsidR="001E1C8D">
              <w:rPr>
                <w:rFonts w:cs="Arial"/>
                <w:color w:val="002060"/>
              </w:rPr>
              <w:t xml:space="preserve"> </w:t>
            </w:r>
            <w:r w:rsidR="00121DB9">
              <w:rPr>
                <w:rFonts w:cs="Arial"/>
                <w:color w:val="002060"/>
              </w:rPr>
              <w:t>Assessment system</w:t>
            </w:r>
            <w:r w:rsidR="001E1C8D">
              <w:rPr>
                <w:rFonts w:cs="Arial"/>
                <w:color w:val="002060"/>
              </w:rPr>
              <w:t xml:space="preserve"> </w:t>
            </w:r>
            <w:r>
              <w:rPr>
                <w:rFonts w:cs="Arial"/>
                <w:color w:val="002060"/>
              </w:rPr>
              <w:t xml:space="preserve">as a tool to record </w:t>
            </w:r>
            <w:r w:rsidR="001E1C8D">
              <w:rPr>
                <w:rFonts w:cs="Arial"/>
                <w:color w:val="002060"/>
              </w:rPr>
              <w:lastRenderedPageBreak/>
              <w:t xml:space="preserve">achievements </w:t>
            </w:r>
            <w:r>
              <w:rPr>
                <w:rFonts w:cs="Arial"/>
                <w:color w:val="002060"/>
              </w:rPr>
              <w:t>and progress</w:t>
            </w:r>
            <w:r w:rsidR="001E1C8D">
              <w:rPr>
                <w:rFonts w:cs="Arial"/>
                <w:color w:val="002060"/>
              </w:rPr>
              <w:t xml:space="preserve"> on</w:t>
            </w:r>
            <w:r>
              <w:rPr>
                <w:rFonts w:cs="Arial"/>
                <w:color w:val="002060"/>
              </w:rPr>
              <w:t xml:space="preserve"> a</w:t>
            </w:r>
            <w:r w:rsidR="001E1C8D">
              <w:rPr>
                <w:rFonts w:cs="Arial"/>
                <w:color w:val="002060"/>
              </w:rPr>
              <w:t xml:space="preserve"> clear summative basis</w:t>
            </w:r>
            <w:r>
              <w:rPr>
                <w:rFonts w:cs="Arial"/>
                <w:color w:val="002060"/>
              </w:rPr>
              <w:t>.</w:t>
            </w:r>
          </w:p>
          <w:p w14:paraId="5DB6DBB5" w14:textId="4BFDA653" w:rsidR="001E1C8D" w:rsidRDefault="001E1C8D" w:rsidP="00754049">
            <w:pPr>
              <w:rPr>
                <w:rFonts w:cs="Arial"/>
                <w:color w:val="002060"/>
              </w:rPr>
            </w:pPr>
            <w:r>
              <w:rPr>
                <w:rFonts w:cs="Arial"/>
                <w:color w:val="002060"/>
              </w:rPr>
              <w:t>Measurement protocols agreed for all pupils</w:t>
            </w:r>
            <w:r w:rsidR="009E36BE">
              <w:rPr>
                <w:rFonts w:cs="Arial"/>
                <w:color w:val="002060"/>
              </w:rPr>
              <w:t>.</w:t>
            </w:r>
          </w:p>
          <w:p w14:paraId="4B17A5D1" w14:textId="4720AF9B" w:rsidR="001E1C8D" w:rsidRDefault="001E1C8D" w:rsidP="00754049">
            <w:pPr>
              <w:rPr>
                <w:rFonts w:cs="Arial"/>
                <w:color w:val="002060"/>
              </w:rPr>
            </w:pPr>
            <w:r>
              <w:rPr>
                <w:rFonts w:cs="Arial"/>
                <w:color w:val="002060"/>
              </w:rPr>
              <w:t xml:space="preserve">From data the </w:t>
            </w:r>
            <w:r>
              <w:rPr>
                <w:rFonts w:cs="Arial"/>
                <w:i/>
                <w:color w:val="002060"/>
              </w:rPr>
              <w:t xml:space="preserve">So what’s </w:t>
            </w:r>
            <w:r>
              <w:rPr>
                <w:rFonts w:cs="Arial"/>
                <w:color w:val="002060"/>
              </w:rPr>
              <w:t>are pushed into development actions</w:t>
            </w:r>
            <w:r w:rsidR="009E36BE">
              <w:rPr>
                <w:rFonts w:cs="Arial"/>
                <w:color w:val="002060"/>
              </w:rPr>
              <w:t>.</w:t>
            </w:r>
          </w:p>
          <w:p w14:paraId="65410E74" w14:textId="5CE28FE6" w:rsidR="001E1C8D" w:rsidRDefault="001E1C8D" w:rsidP="00754049">
            <w:pPr>
              <w:rPr>
                <w:rFonts w:cs="Arial"/>
                <w:color w:val="002060"/>
              </w:rPr>
            </w:pPr>
            <w:r>
              <w:rPr>
                <w:rFonts w:cs="Arial"/>
                <w:color w:val="002060"/>
              </w:rPr>
              <w:t>Targets where appropriate are externally challenged</w:t>
            </w:r>
            <w:r w:rsidR="009E36BE">
              <w:rPr>
                <w:rFonts w:cs="Arial"/>
                <w:color w:val="002060"/>
              </w:rPr>
              <w:t>.</w:t>
            </w:r>
          </w:p>
          <w:p w14:paraId="60511593" w14:textId="5EA7E007" w:rsidR="009E36BE" w:rsidRPr="00716A53" w:rsidRDefault="009E36BE" w:rsidP="00754049">
            <w:pPr>
              <w:rPr>
                <w:rFonts w:cs="Arial"/>
                <w:color w:val="002060"/>
              </w:rPr>
            </w:pPr>
            <w:r>
              <w:rPr>
                <w:rFonts w:cs="Arial"/>
                <w:color w:val="002060"/>
              </w:rPr>
              <w:t>Assessment evidence reflects impact of prompting the many benefit of diversity within society.</w:t>
            </w:r>
          </w:p>
          <w:p w14:paraId="0BD45594" w14:textId="77777777" w:rsidR="001E1C8D" w:rsidRPr="009A4312" w:rsidRDefault="001E1C8D" w:rsidP="00754049">
            <w:pPr>
              <w:rPr>
                <w:rFonts w:cs="Arial"/>
                <w:color w:val="002060"/>
              </w:rPr>
            </w:pPr>
          </w:p>
        </w:tc>
        <w:tc>
          <w:tcPr>
            <w:tcW w:w="1418" w:type="dxa"/>
            <w:shd w:val="clear" w:color="auto" w:fill="DBE5F1"/>
          </w:tcPr>
          <w:p w14:paraId="6BE3D5A5" w14:textId="77777777" w:rsidR="001E1C8D" w:rsidRPr="009A4312" w:rsidRDefault="001E1C8D" w:rsidP="00095926">
            <w:pPr>
              <w:jc w:val="center"/>
              <w:rPr>
                <w:rFonts w:cs="Arial"/>
                <w:color w:val="002060"/>
              </w:rPr>
            </w:pPr>
            <w:r>
              <w:rPr>
                <w:rFonts w:cs="Arial"/>
                <w:color w:val="002060"/>
              </w:rPr>
              <w:lastRenderedPageBreak/>
              <w:t xml:space="preserve">Kerry </w:t>
            </w:r>
            <w:proofErr w:type="spellStart"/>
            <w:r>
              <w:rPr>
                <w:rFonts w:cs="Arial"/>
                <w:color w:val="002060"/>
              </w:rPr>
              <w:t>Dunbobbin</w:t>
            </w:r>
            <w:proofErr w:type="spellEnd"/>
          </w:p>
        </w:tc>
        <w:tc>
          <w:tcPr>
            <w:tcW w:w="1766" w:type="dxa"/>
            <w:shd w:val="clear" w:color="auto" w:fill="DBE5F1"/>
          </w:tcPr>
          <w:p w14:paraId="1E8814B4" w14:textId="351177BB" w:rsidR="001E1C8D" w:rsidRDefault="001E1C8D" w:rsidP="00754049">
            <w:pPr>
              <w:rPr>
                <w:rFonts w:cs="Arial"/>
                <w:color w:val="002060"/>
              </w:rPr>
            </w:pPr>
            <w:r>
              <w:rPr>
                <w:rFonts w:cs="Arial"/>
                <w:color w:val="002060"/>
              </w:rPr>
              <w:t>September 202</w:t>
            </w:r>
            <w:r w:rsidR="009E36BE">
              <w:rPr>
                <w:rFonts w:cs="Arial"/>
                <w:color w:val="002060"/>
              </w:rPr>
              <w:t>5</w:t>
            </w:r>
            <w:r w:rsidR="00931434">
              <w:rPr>
                <w:rFonts w:cs="Arial"/>
                <w:color w:val="002060"/>
              </w:rPr>
              <w:t xml:space="preserve"> </w:t>
            </w:r>
            <w:r w:rsidR="00121DB9">
              <w:rPr>
                <w:rFonts w:cs="Arial"/>
                <w:color w:val="002060"/>
              </w:rPr>
              <w:t>assessment system</w:t>
            </w:r>
          </w:p>
          <w:p w14:paraId="658EF74F" w14:textId="541BEB8C" w:rsidR="001E1C8D" w:rsidRDefault="00931434" w:rsidP="00754049">
            <w:pPr>
              <w:rPr>
                <w:rFonts w:cs="Arial"/>
                <w:color w:val="002060"/>
              </w:rPr>
            </w:pPr>
            <w:proofErr w:type="spellStart"/>
            <w:r>
              <w:rPr>
                <w:rFonts w:cs="Arial"/>
                <w:color w:val="002060"/>
              </w:rPr>
              <w:t>role</w:t>
            </w:r>
            <w:proofErr w:type="spellEnd"/>
            <w:r>
              <w:rPr>
                <w:rFonts w:cs="Arial"/>
                <w:color w:val="002060"/>
              </w:rPr>
              <w:t xml:space="preserve"> out</w:t>
            </w:r>
            <w:r w:rsidR="001E1C8D">
              <w:rPr>
                <w:rFonts w:cs="Arial"/>
                <w:color w:val="002060"/>
              </w:rPr>
              <w:t xml:space="preserve"> has been conducted with </w:t>
            </w:r>
            <w:r w:rsidR="009E36BE">
              <w:rPr>
                <w:rFonts w:cs="Arial"/>
                <w:color w:val="002060"/>
              </w:rPr>
              <w:t>stakeholder</w:t>
            </w:r>
            <w:r w:rsidR="001E1C8D">
              <w:rPr>
                <w:rFonts w:cs="Arial"/>
                <w:color w:val="002060"/>
              </w:rPr>
              <w:t xml:space="preserve">. </w:t>
            </w:r>
          </w:p>
          <w:p w14:paraId="38B27B33" w14:textId="77777777" w:rsidR="001E1C8D" w:rsidRDefault="001E1C8D" w:rsidP="00754049">
            <w:pPr>
              <w:rPr>
                <w:rFonts w:cs="Arial"/>
                <w:color w:val="002060"/>
              </w:rPr>
            </w:pPr>
          </w:p>
          <w:p w14:paraId="322D23C7" w14:textId="77777777" w:rsidR="001E1C8D" w:rsidRDefault="001E1C8D" w:rsidP="00754049">
            <w:pPr>
              <w:rPr>
                <w:rFonts w:cs="Arial"/>
                <w:color w:val="002060"/>
              </w:rPr>
            </w:pPr>
            <w:r>
              <w:rPr>
                <w:rFonts w:cs="Arial"/>
                <w:color w:val="002060"/>
              </w:rPr>
              <w:t>Moderation of Record of achievements has been completed and used to drive consistency across the school</w:t>
            </w:r>
          </w:p>
          <w:p w14:paraId="08C25161" w14:textId="77777777" w:rsidR="001E1C8D" w:rsidRDefault="001E1C8D" w:rsidP="00754049">
            <w:pPr>
              <w:rPr>
                <w:rFonts w:cs="Arial"/>
                <w:color w:val="002060"/>
              </w:rPr>
            </w:pPr>
          </w:p>
          <w:p w14:paraId="21B89FAD" w14:textId="77777777" w:rsidR="001E1C8D" w:rsidRDefault="001E1C8D" w:rsidP="00754049">
            <w:pPr>
              <w:rPr>
                <w:rFonts w:cs="Arial"/>
                <w:color w:val="002060"/>
              </w:rPr>
            </w:pPr>
            <w:r>
              <w:rPr>
                <w:rFonts w:cs="Arial"/>
                <w:color w:val="002060"/>
              </w:rPr>
              <w:t>The data “</w:t>
            </w:r>
            <w:r w:rsidRPr="00031281">
              <w:rPr>
                <w:rFonts w:cs="Arial"/>
                <w:i/>
                <w:color w:val="002060"/>
              </w:rPr>
              <w:t>So What’s</w:t>
            </w:r>
            <w:r>
              <w:rPr>
                <w:rFonts w:cs="Arial"/>
                <w:color w:val="002060"/>
              </w:rPr>
              <w:t xml:space="preserve">” are now rolled into </w:t>
            </w:r>
            <w:r>
              <w:rPr>
                <w:rFonts w:cs="Arial"/>
                <w:color w:val="002060"/>
              </w:rPr>
              <w:lastRenderedPageBreak/>
              <w:t>the school development plan under implementation.</w:t>
            </w:r>
          </w:p>
          <w:p w14:paraId="42D2747B" w14:textId="77777777" w:rsidR="001E1C8D" w:rsidRDefault="001E1C8D" w:rsidP="00754049">
            <w:pPr>
              <w:rPr>
                <w:rFonts w:cs="Arial"/>
                <w:color w:val="002060"/>
              </w:rPr>
            </w:pPr>
          </w:p>
          <w:p w14:paraId="1ECB7B36" w14:textId="77777777" w:rsidR="001E1C8D" w:rsidRPr="009A4312" w:rsidRDefault="001E1C8D" w:rsidP="00754049">
            <w:pPr>
              <w:rPr>
                <w:rFonts w:cs="Arial"/>
                <w:color w:val="002060"/>
              </w:rPr>
            </w:pPr>
            <w:r>
              <w:rPr>
                <w:rFonts w:cs="Arial"/>
                <w:color w:val="002060"/>
              </w:rPr>
              <w:t xml:space="preserve">External moderation is in place from the Eden Academy trust and Cumbria Peer to Peer. </w:t>
            </w:r>
          </w:p>
        </w:tc>
        <w:tc>
          <w:tcPr>
            <w:tcW w:w="2268" w:type="dxa"/>
            <w:shd w:val="clear" w:color="auto" w:fill="DBE5F1"/>
          </w:tcPr>
          <w:p w14:paraId="7814C308" w14:textId="46A25787" w:rsidR="00931434" w:rsidRDefault="00931434" w:rsidP="00754049">
            <w:pPr>
              <w:rPr>
                <w:rFonts w:cs="Arial"/>
                <w:color w:val="002060"/>
              </w:rPr>
            </w:pPr>
            <w:r>
              <w:rPr>
                <w:rFonts w:cs="Arial"/>
                <w:color w:val="002060"/>
              </w:rPr>
              <w:lastRenderedPageBreak/>
              <w:t>Staff trained in understanding the need to reflect benefits of diversity within their curriculum planning and delivery</w:t>
            </w:r>
          </w:p>
          <w:p w14:paraId="22DC13AF" w14:textId="77777777" w:rsidR="00931434" w:rsidRDefault="00931434" w:rsidP="00754049">
            <w:pPr>
              <w:rPr>
                <w:rFonts w:cs="Arial"/>
                <w:color w:val="002060"/>
              </w:rPr>
            </w:pPr>
          </w:p>
          <w:p w14:paraId="7F428900" w14:textId="4105F609" w:rsidR="001E1C8D" w:rsidRPr="009A4312" w:rsidRDefault="001E1C8D" w:rsidP="00754049">
            <w:pPr>
              <w:rPr>
                <w:rFonts w:cs="Arial"/>
                <w:color w:val="002060"/>
              </w:rPr>
            </w:pPr>
            <w:r>
              <w:rPr>
                <w:rFonts w:cs="Arial"/>
                <w:color w:val="002060"/>
              </w:rPr>
              <w:t xml:space="preserve">Data appropriate to pupils, parents and staff and being used as a summative document and development tool </w:t>
            </w:r>
          </w:p>
        </w:tc>
      </w:tr>
      <w:tr w:rsidR="00E367CB" w:rsidRPr="009A4312" w14:paraId="6D86ED52" w14:textId="77777777" w:rsidTr="00095926">
        <w:tc>
          <w:tcPr>
            <w:tcW w:w="1985" w:type="dxa"/>
            <w:shd w:val="clear" w:color="auto" w:fill="DBE5F1"/>
            <w:vAlign w:val="center"/>
          </w:tcPr>
          <w:p w14:paraId="7DC8A895" w14:textId="544AD5F5" w:rsidR="00E367CB" w:rsidRDefault="00E367CB" w:rsidP="00754049">
            <w:pPr>
              <w:rPr>
                <w:rFonts w:cs="Arial"/>
                <w:color w:val="002060"/>
                <w:szCs w:val="32"/>
              </w:rPr>
            </w:pPr>
            <w:r>
              <w:rPr>
                <w:rFonts w:cs="Arial"/>
                <w:color w:val="002060"/>
                <w:szCs w:val="32"/>
              </w:rPr>
              <w:t xml:space="preserve">Enable more flexible access to technology within the school to support curriculum </w:t>
            </w:r>
            <w:r>
              <w:rPr>
                <w:rFonts w:cs="Arial"/>
                <w:color w:val="002060"/>
                <w:szCs w:val="32"/>
              </w:rPr>
              <w:lastRenderedPageBreak/>
              <w:t>delivery and Augmentative and Alternative Communication (AAC)</w:t>
            </w:r>
            <w:r>
              <w:rPr>
                <w:rFonts w:ascii="Arial" w:hAnsi="Arial" w:cs="Arial"/>
                <w:color w:val="474747"/>
                <w:sz w:val="21"/>
                <w:szCs w:val="21"/>
                <w:shd w:val="clear" w:color="auto" w:fill="FFFFFF"/>
              </w:rPr>
              <w:t>)</w:t>
            </w:r>
          </w:p>
        </w:tc>
        <w:tc>
          <w:tcPr>
            <w:tcW w:w="3260" w:type="dxa"/>
            <w:shd w:val="clear" w:color="auto" w:fill="DBE5F1"/>
          </w:tcPr>
          <w:p w14:paraId="5ABFE707" w14:textId="77777777" w:rsidR="00D5483A" w:rsidRDefault="00D5483A" w:rsidP="00754049">
            <w:pPr>
              <w:pStyle w:val="Caption1"/>
              <w:rPr>
                <w:rFonts w:ascii="Calibri" w:hAnsi="Calibri"/>
                <w:color w:val="002060"/>
                <w:sz w:val="24"/>
              </w:rPr>
            </w:pPr>
          </w:p>
          <w:p w14:paraId="15F85358" w14:textId="519AAA75" w:rsidR="00E367CB" w:rsidRPr="009A4312" w:rsidRDefault="00E367CB" w:rsidP="00754049">
            <w:pPr>
              <w:pStyle w:val="Caption1"/>
              <w:rPr>
                <w:rFonts w:ascii="Calibri" w:hAnsi="Calibri"/>
                <w:color w:val="002060"/>
                <w:sz w:val="24"/>
              </w:rPr>
            </w:pPr>
            <w:r>
              <w:rPr>
                <w:rFonts w:ascii="Calibri" w:hAnsi="Calibri"/>
                <w:color w:val="002060"/>
                <w:sz w:val="24"/>
              </w:rPr>
              <w:t xml:space="preserve">Skilled Communication team in place who work closely with IT specialist and external professional to support the </w:t>
            </w:r>
            <w:r w:rsidR="00D5483A">
              <w:rPr>
                <w:rFonts w:ascii="Calibri" w:hAnsi="Calibri"/>
                <w:color w:val="002060"/>
                <w:sz w:val="24"/>
              </w:rPr>
              <w:lastRenderedPageBreak/>
              <w:t>development of our young people’s communication skills.</w:t>
            </w:r>
          </w:p>
        </w:tc>
        <w:tc>
          <w:tcPr>
            <w:tcW w:w="2268" w:type="dxa"/>
            <w:shd w:val="clear" w:color="auto" w:fill="DBE5F1"/>
          </w:tcPr>
          <w:p w14:paraId="72A20A24" w14:textId="7803E2F8" w:rsidR="00E367CB" w:rsidRDefault="00D52F4E" w:rsidP="00754049">
            <w:pPr>
              <w:rPr>
                <w:rFonts w:cs="Arial"/>
                <w:color w:val="002060"/>
              </w:rPr>
            </w:pPr>
            <w:r>
              <w:rPr>
                <w:rFonts w:cs="Arial"/>
                <w:color w:val="002060"/>
              </w:rPr>
              <w:lastRenderedPageBreak/>
              <w:t xml:space="preserve">To ensure that opportunities </w:t>
            </w:r>
            <w:r w:rsidR="0055416E">
              <w:rPr>
                <w:rFonts w:cs="Arial"/>
                <w:color w:val="002060"/>
              </w:rPr>
              <w:t xml:space="preserve">for the use of technology are in place to support our young people with </w:t>
            </w:r>
            <w:r w:rsidR="0055416E">
              <w:rPr>
                <w:rFonts w:cs="Arial"/>
                <w:color w:val="002060"/>
              </w:rPr>
              <w:lastRenderedPageBreak/>
              <w:t>the most complex communication needs so they are able to express themselves</w:t>
            </w:r>
            <w:r w:rsidR="00D5483A">
              <w:rPr>
                <w:rFonts w:cs="Arial"/>
                <w:color w:val="002060"/>
              </w:rPr>
              <w:t>.</w:t>
            </w:r>
          </w:p>
        </w:tc>
        <w:tc>
          <w:tcPr>
            <w:tcW w:w="2268" w:type="dxa"/>
            <w:shd w:val="clear" w:color="auto" w:fill="DBE5F1"/>
          </w:tcPr>
          <w:p w14:paraId="1297B81B" w14:textId="3B735991" w:rsidR="00E367CB" w:rsidRDefault="00D5483A" w:rsidP="00754049">
            <w:pPr>
              <w:rPr>
                <w:rFonts w:cs="Arial"/>
                <w:color w:val="002060"/>
              </w:rPr>
            </w:pPr>
            <w:r>
              <w:rPr>
                <w:rFonts w:cs="Arial"/>
                <w:color w:val="002060"/>
              </w:rPr>
              <w:lastRenderedPageBreak/>
              <w:t xml:space="preserve">Work with ACE Centre to ensure that staff have the required training, skills and knowledge to support our </w:t>
            </w:r>
            <w:r>
              <w:rPr>
                <w:rFonts w:cs="Arial"/>
                <w:color w:val="002060"/>
              </w:rPr>
              <w:lastRenderedPageBreak/>
              <w:t>young people optimising the use of available technology.</w:t>
            </w:r>
          </w:p>
          <w:p w14:paraId="526FE6D1" w14:textId="77777777" w:rsidR="00D5483A" w:rsidRDefault="00D5483A" w:rsidP="00754049">
            <w:pPr>
              <w:rPr>
                <w:rFonts w:cs="Arial"/>
                <w:color w:val="002060"/>
              </w:rPr>
            </w:pPr>
          </w:p>
          <w:p w14:paraId="5F9ED828" w14:textId="36AC8CA9" w:rsidR="00D5483A" w:rsidRDefault="005F1989" w:rsidP="00754049">
            <w:pPr>
              <w:rPr>
                <w:rFonts w:cs="Arial"/>
                <w:color w:val="002060"/>
              </w:rPr>
            </w:pPr>
            <w:r>
              <w:rPr>
                <w:rFonts w:cs="Arial"/>
                <w:color w:val="002060"/>
              </w:rPr>
              <w:t xml:space="preserve">Communication team will support staff development </w:t>
            </w:r>
            <w:proofErr w:type="spellStart"/>
            <w:r>
              <w:rPr>
                <w:rFonts w:cs="Arial"/>
                <w:color w:val="002060"/>
              </w:rPr>
              <w:t>along side</w:t>
            </w:r>
            <w:proofErr w:type="spellEnd"/>
            <w:r>
              <w:rPr>
                <w:rFonts w:cs="Arial"/>
                <w:color w:val="002060"/>
              </w:rPr>
              <w:t xml:space="preserve"> working with targeted groups / individual pupils.</w:t>
            </w:r>
          </w:p>
          <w:p w14:paraId="3F808F2F" w14:textId="77777777" w:rsidR="00D5483A" w:rsidRDefault="00D5483A" w:rsidP="00754049">
            <w:pPr>
              <w:rPr>
                <w:rFonts w:cs="Arial"/>
                <w:color w:val="002060"/>
              </w:rPr>
            </w:pPr>
          </w:p>
          <w:p w14:paraId="4D6C099A" w14:textId="5BC09ABB" w:rsidR="00D5483A" w:rsidRDefault="00D5483A" w:rsidP="00754049">
            <w:pPr>
              <w:rPr>
                <w:rFonts w:cs="Arial"/>
                <w:color w:val="002060"/>
              </w:rPr>
            </w:pPr>
            <w:r>
              <w:rPr>
                <w:rFonts w:cs="Arial"/>
                <w:color w:val="002060"/>
              </w:rPr>
              <w:t xml:space="preserve">Staff will plan for a more flexible use of technology to develop </w:t>
            </w:r>
            <w:r w:rsidR="005F1989">
              <w:rPr>
                <w:rFonts w:cs="Arial"/>
                <w:color w:val="002060"/>
              </w:rPr>
              <w:t>pupils use</w:t>
            </w:r>
            <w:r>
              <w:rPr>
                <w:rFonts w:cs="Arial"/>
                <w:color w:val="002060"/>
              </w:rPr>
              <w:t xml:space="preserve"> of a range of technologies.</w:t>
            </w:r>
          </w:p>
        </w:tc>
        <w:tc>
          <w:tcPr>
            <w:tcW w:w="1418" w:type="dxa"/>
            <w:shd w:val="clear" w:color="auto" w:fill="DBE5F1"/>
          </w:tcPr>
          <w:p w14:paraId="2BC0383D" w14:textId="77777777" w:rsidR="00E367CB" w:rsidRDefault="00D5483A" w:rsidP="00095926">
            <w:pPr>
              <w:jc w:val="center"/>
              <w:rPr>
                <w:rFonts w:cs="Arial"/>
                <w:color w:val="002060"/>
              </w:rPr>
            </w:pPr>
            <w:r>
              <w:rPr>
                <w:rFonts w:cs="Arial"/>
                <w:color w:val="002060"/>
              </w:rPr>
              <w:lastRenderedPageBreak/>
              <w:t xml:space="preserve">Kerry </w:t>
            </w:r>
            <w:proofErr w:type="spellStart"/>
            <w:r>
              <w:rPr>
                <w:rFonts w:cs="Arial"/>
                <w:color w:val="002060"/>
              </w:rPr>
              <w:t>Dunbobbin</w:t>
            </w:r>
            <w:proofErr w:type="spellEnd"/>
          </w:p>
          <w:p w14:paraId="40473814" w14:textId="77777777" w:rsidR="00D5483A" w:rsidRDefault="00D5483A" w:rsidP="00095926">
            <w:pPr>
              <w:jc w:val="center"/>
              <w:rPr>
                <w:rFonts w:cs="Arial"/>
                <w:color w:val="002060"/>
              </w:rPr>
            </w:pPr>
          </w:p>
          <w:p w14:paraId="44B942F8" w14:textId="27B20C2B" w:rsidR="00D5483A" w:rsidRDefault="00D5483A" w:rsidP="00095926">
            <w:pPr>
              <w:jc w:val="center"/>
              <w:rPr>
                <w:rFonts w:cs="Arial"/>
                <w:color w:val="002060"/>
              </w:rPr>
            </w:pPr>
            <w:r>
              <w:rPr>
                <w:rFonts w:cs="Arial"/>
                <w:color w:val="002060"/>
              </w:rPr>
              <w:t>Communication Lead &amp; team</w:t>
            </w:r>
          </w:p>
        </w:tc>
        <w:tc>
          <w:tcPr>
            <w:tcW w:w="1766" w:type="dxa"/>
            <w:shd w:val="clear" w:color="auto" w:fill="DBE5F1"/>
          </w:tcPr>
          <w:p w14:paraId="1E3FAC6F" w14:textId="77777777" w:rsidR="00E367CB" w:rsidRDefault="00D5483A" w:rsidP="00754049">
            <w:pPr>
              <w:rPr>
                <w:rFonts w:cs="Arial"/>
                <w:color w:val="002060"/>
              </w:rPr>
            </w:pPr>
            <w:r>
              <w:rPr>
                <w:rFonts w:cs="Arial"/>
                <w:color w:val="002060"/>
              </w:rPr>
              <w:t>By September 2025 work with ACE centre will be completed</w:t>
            </w:r>
          </w:p>
          <w:p w14:paraId="65969534" w14:textId="77777777" w:rsidR="00D5483A" w:rsidRDefault="00D5483A" w:rsidP="00754049">
            <w:pPr>
              <w:rPr>
                <w:rFonts w:cs="Arial"/>
                <w:color w:val="002060"/>
              </w:rPr>
            </w:pPr>
          </w:p>
          <w:p w14:paraId="2A3088A5" w14:textId="77777777" w:rsidR="00D5483A" w:rsidRDefault="00D5483A" w:rsidP="00754049">
            <w:pPr>
              <w:rPr>
                <w:rFonts w:cs="Arial"/>
                <w:color w:val="002060"/>
              </w:rPr>
            </w:pPr>
            <w:r>
              <w:rPr>
                <w:rFonts w:cs="Arial"/>
                <w:color w:val="002060"/>
              </w:rPr>
              <w:lastRenderedPageBreak/>
              <w:t>Ongoing staff training and support will be delivered by the communication team</w:t>
            </w:r>
          </w:p>
          <w:p w14:paraId="76572E26" w14:textId="77777777" w:rsidR="00D5483A" w:rsidRDefault="00D5483A" w:rsidP="00754049">
            <w:pPr>
              <w:rPr>
                <w:rFonts w:cs="Arial"/>
                <w:color w:val="002060"/>
              </w:rPr>
            </w:pPr>
          </w:p>
          <w:p w14:paraId="5F74E4D7" w14:textId="6C6E4D9B" w:rsidR="00D5483A" w:rsidRDefault="00D5483A" w:rsidP="00754049">
            <w:pPr>
              <w:rPr>
                <w:rFonts w:cs="Arial"/>
                <w:color w:val="002060"/>
              </w:rPr>
            </w:pPr>
            <w:r>
              <w:rPr>
                <w:rFonts w:cs="Arial"/>
                <w:color w:val="002060"/>
              </w:rPr>
              <w:t xml:space="preserve">Identification of </w:t>
            </w:r>
            <w:proofErr w:type="gramStart"/>
            <w:r>
              <w:rPr>
                <w:rFonts w:cs="Arial"/>
                <w:color w:val="002060"/>
              </w:rPr>
              <w:t>pupils</w:t>
            </w:r>
            <w:proofErr w:type="gramEnd"/>
            <w:r>
              <w:rPr>
                <w:rFonts w:cs="Arial"/>
                <w:color w:val="002060"/>
              </w:rPr>
              <w:t xml:space="preserve"> communication needs with regards to technology will be established.</w:t>
            </w:r>
          </w:p>
          <w:p w14:paraId="05B2CC48" w14:textId="77777777" w:rsidR="00D5483A" w:rsidRDefault="00D5483A" w:rsidP="00754049">
            <w:pPr>
              <w:rPr>
                <w:rFonts w:cs="Arial"/>
                <w:color w:val="002060"/>
              </w:rPr>
            </w:pPr>
          </w:p>
          <w:p w14:paraId="124AFEC3" w14:textId="58BCB26B" w:rsidR="00D5483A" w:rsidRDefault="00D5483A" w:rsidP="00754049">
            <w:pPr>
              <w:rPr>
                <w:rFonts w:cs="Arial"/>
                <w:color w:val="002060"/>
              </w:rPr>
            </w:pPr>
            <w:r>
              <w:rPr>
                <w:rFonts w:cs="Arial"/>
                <w:color w:val="002060"/>
              </w:rPr>
              <w:t xml:space="preserve">Internal and external moderation </w:t>
            </w:r>
            <w:r w:rsidR="005F1989">
              <w:rPr>
                <w:rFonts w:cs="Arial"/>
                <w:color w:val="002060"/>
              </w:rPr>
              <w:t>of impact will be evident.</w:t>
            </w:r>
          </w:p>
        </w:tc>
        <w:tc>
          <w:tcPr>
            <w:tcW w:w="2268" w:type="dxa"/>
            <w:shd w:val="clear" w:color="auto" w:fill="DBE5F1"/>
          </w:tcPr>
          <w:p w14:paraId="621C2A12" w14:textId="3998ED91" w:rsidR="00E367CB" w:rsidRDefault="005F1989" w:rsidP="00754049">
            <w:pPr>
              <w:rPr>
                <w:rFonts w:cs="Arial"/>
                <w:color w:val="002060"/>
              </w:rPr>
            </w:pPr>
            <w:r>
              <w:rPr>
                <w:rFonts w:cs="Arial"/>
                <w:color w:val="002060"/>
              </w:rPr>
              <w:lastRenderedPageBreak/>
              <w:t xml:space="preserve">Our young people will learn to use a range of technology safely and appropriately to meet their needs </w:t>
            </w:r>
            <w:r>
              <w:rPr>
                <w:rFonts w:cs="Arial"/>
                <w:color w:val="002060"/>
              </w:rPr>
              <w:lastRenderedPageBreak/>
              <w:t>and support their communication.</w:t>
            </w:r>
          </w:p>
        </w:tc>
      </w:tr>
      <w:tr w:rsidR="005F1989" w:rsidRPr="009A4312" w14:paraId="29271564" w14:textId="77777777" w:rsidTr="00095926">
        <w:tc>
          <w:tcPr>
            <w:tcW w:w="1985" w:type="dxa"/>
            <w:shd w:val="clear" w:color="auto" w:fill="DBE5F1"/>
            <w:vAlign w:val="center"/>
          </w:tcPr>
          <w:p w14:paraId="6B6C47B1" w14:textId="225F4DE1" w:rsidR="005F1989" w:rsidRDefault="005F1989" w:rsidP="00754049">
            <w:pPr>
              <w:rPr>
                <w:rFonts w:cs="Arial"/>
                <w:color w:val="002060"/>
                <w:szCs w:val="32"/>
              </w:rPr>
            </w:pPr>
            <w:r>
              <w:rPr>
                <w:rFonts w:cs="Arial"/>
                <w:color w:val="002060"/>
                <w:szCs w:val="32"/>
              </w:rPr>
              <w:lastRenderedPageBreak/>
              <w:t>Improve IEP outcomes to demonstrate clear measurable progress</w:t>
            </w:r>
            <w:r w:rsidR="00CC4A23">
              <w:rPr>
                <w:rFonts w:cs="Arial"/>
                <w:color w:val="002060"/>
                <w:szCs w:val="32"/>
              </w:rPr>
              <w:t xml:space="preserve"> towards EHC plan </w:t>
            </w:r>
            <w:r w:rsidR="00CC4A23">
              <w:rPr>
                <w:rFonts w:cs="Arial"/>
                <w:color w:val="002060"/>
                <w:szCs w:val="32"/>
              </w:rPr>
              <w:lastRenderedPageBreak/>
              <w:t>outcomes to ensure real progress is captured and recognised</w:t>
            </w:r>
          </w:p>
        </w:tc>
        <w:tc>
          <w:tcPr>
            <w:tcW w:w="3260" w:type="dxa"/>
            <w:shd w:val="clear" w:color="auto" w:fill="DBE5F1"/>
          </w:tcPr>
          <w:p w14:paraId="34072FF0" w14:textId="4F9AE5BB" w:rsidR="005F1989" w:rsidRDefault="007F317D" w:rsidP="00754049">
            <w:pPr>
              <w:pStyle w:val="Caption1"/>
              <w:rPr>
                <w:rFonts w:ascii="Calibri" w:hAnsi="Calibri"/>
                <w:color w:val="002060"/>
                <w:sz w:val="24"/>
              </w:rPr>
            </w:pPr>
            <w:r>
              <w:rPr>
                <w:rFonts w:ascii="Calibri" w:hAnsi="Calibri"/>
                <w:color w:val="002060"/>
                <w:sz w:val="24"/>
              </w:rPr>
              <w:lastRenderedPageBreak/>
              <w:t xml:space="preserve">SMART IEPs targets are set three time per year and progress evaluated </w:t>
            </w:r>
            <w:proofErr w:type="gramStart"/>
            <w:r>
              <w:rPr>
                <w:rFonts w:ascii="Calibri" w:hAnsi="Calibri"/>
                <w:color w:val="002060"/>
                <w:sz w:val="24"/>
              </w:rPr>
              <w:t>on  assessment</w:t>
            </w:r>
            <w:proofErr w:type="gramEnd"/>
            <w:r>
              <w:rPr>
                <w:rFonts w:ascii="Calibri" w:hAnsi="Calibri"/>
                <w:color w:val="002060"/>
                <w:sz w:val="24"/>
              </w:rPr>
              <w:t xml:space="preserve"> system. </w:t>
            </w:r>
          </w:p>
        </w:tc>
        <w:tc>
          <w:tcPr>
            <w:tcW w:w="2268" w:type="dxa"/>
            <w:shd w:val="clear" w:color="auto" w:fill="DBE5F1"/>
          </w:tcPr>
          <w:p w14:paraId="12C6CD8D" w14:textId="145F8749" w:rsidR="005F1989" w:rsidRDefault="007F317D" w:rsidP="00754049">
            <w:pPr>
              <w:rPr>
                <w:rFonts w:cs="Arial"/>
                <w:color w:val="002060"/>
              </w:rPr>
            </w:pPr>
            <w:r>
              <w:rPr>
                <w:rFonts w:cs="Arial"/>
                <w:color w:val="002060"/>
              </w:rPr>
              <w:t xml:space="preserve">Pupils IEP targets are set on </w:t>
            </w:r>
            <w:r w:rsidR="00121DB9">
              <w:rPr>
                <w:rFonts w:cs="Arial"/>
                <w:color w:val="002060"/>
              </w:rPr>
              <w:t>assessment system (Earwig)</w:t>
            </w:r>
            <w:r>
              <w:rPr>
                <w:rFonts w:cs="Arial"/>
                <w:color w:val="002060"/>
              </w:rPr>
              <w:t xml:space="preserve"> showing a clear link to EHC plan outcomes and </w:t>
            </w:r>
            <w:r>
              <w:rPr>
                <w:rFonts w:cs="Arial"/>
                <w:color w:val="002060"/>
              </w:rPr>
              <w:lastRenderedPageBreak/>
              <w:t xml:space="preserve">evaluations are linked to assessment evidence. </w:t>
            </w:r>
          </w:p>
        </w:tc>
        <w:tc>
          <w:tcPr>
            <w:tcW w:w="2268" w:type="dxa"/>
            <w:shd w:val="clear" w:color="auto" w:fill="DBE5F1"/>
          </w:tcPr>
          <w:p w14:paraId="4B0C4F9B" w14:textId="3637C3CE" w:rsidR="005F1989" w:rsidRDefault="007F317D" w:rsidP="00754049">
            <w:pPr>
              <w:rPr>
                <w:rFonts w:cs="Arial"/>
                <w:color w:val="002060"/>
              </w:rPr>
            </w:pPr>
            <w:r>
              <w:rPr>
                <w:rFonts w:cs="Arial"/>
                <w:color w:val="002060"/>
              </w:rPr>
              <w:lastRenderedPageBreak/>
              <w:t xml:space="preserve">Staff trained on the new assessment system </w:t>
            </w:r>
          </w:p>
          <w:p w14:paraId="472582D6" w14:textId="77777777" w:rsidR="00CC4A23" w:rsidRDefault="00CC4A23" w:rsidP="00754049">
            <w:pPr>
              <w:rPr>
                <w:rFonts w:cs="Arial"/>
                <w:color w:val="002060"/>
              </w:rPr>
            </w:pPr>
          </w:p>
          <w:p w14:paraId="4D2623C9" w14:textId="4C98B4F4" w:rsidR="00CC4A23" w:rsidRDefault="00CC4A23" w:rsidP="00754049">
            <w:pPr>
              <w:rPr>
                <w:rFonts w:cs="Arial"/>
                <w:color w:val="002060"/>
              </w:rPr>
            </w:pPr>
            <w:r>
              <w:rPr>
                <w:rFonts w:cs="Arial"/>
                <w:color w:val="002060"/>
              </w:rPr>
              <w:t xml:space="preserve">EHC plan educational </w:t>
            </w:r>
            <w:r>
              <w:rPr>
                <w:rFonts w:cs="Arial"/>
                <w:color w:val="002060"/>
              </w:rPr>
              <w:lastRenderedPageBreak/>
              <w:t xml:space="preserve">outcomes loaded onto </w:t>
            </w:r>
            <w:r w:rsidR="00121DB9">
              <w:rPr>
                <w:rFonts w:cs="Arial"/>
                <w:color w:val="002060"/>
              </w:rPr>
              <w:t>Assessment</w:t>
            </w:r>
            <w:r>
              <w:rPr>
                <w:rFonts w:cs="Arial"/>
                <w:color w:val="002060"/>
              </w:rPr>
              <w:t xml:space="preserve"> </w:t>
            </w:r>
            <w:r w:rsidR="00121DB9">
              <w:rPr>
                <w:rFonts w:cs="Arial"/>
                <w:color w:val="002060"/>
              </w:rPr>
              <w:t xml:space="preserve">system </w:t>
            </w:r>
            <w:r>
              <w:rPr>
                <w:rFonts w:cs="Arial"/>
                <w:color w:val="002060"/>
              </w:rPr>
              <w:t>for all pupils.</w:t>
            </w:r>
          </w:p>
          <w:p w14:paraId="3533DC22" w14:textId="77777777" w:rsidR="00CC4A23" w:rsidRDefault="00CC4A23" w:rsidP="00754049">
            <w:pPr>
              <w:rPr>
                <w:rFonts w:cs="Arial"/>
                <w:color w:val="002060"/>
              </w:rPr>
            </w:pPr>
          </w:p>
          <w:p w14:paraId="6FC85903" w14:textId="3966D0F4" w:rsidR="00CC4A23" w:rsidRDefault="00CC4A23" w:rsidP="00754049">
            <w:pPr>
              <w:rPr>
                <w:rFonts w:cs="Arial"/>
                <w:color w:val="002060"/>
              </w:rPr>
            </w:pPr>
            <w:r>
              <w:rPr>
                <w:rFonts w:cs="Arial"/>
                <w:color w:val="002060"/>
              </w:rPr>
              <w:t>Staff planning reflects IEP targets are being work towards across arrange of subject areas</w:t>
            </w:r>
          </w:p>
        </w:tc>
        <w:tc>
          <w:tcPr>
            <w:tcW w:w="1418" w:type="dxa"/>
            <w:shd w:val="clear" w:color="auto" w:fill="DBE5F1"/>
          </w:tcPr>
          <w:p w14:paraId="740BAA2B" w14:textId="7642AB25" w:rsidR="005F1989" w:rsidRDefault="00CC4A23" w:rsidP="00095926">
            <w:pPr>
              <w:jc w:val="center"/>
              <w:rPr>
                <w:rFonts w:cs="Arial"/>
                <w:color w:val="002060"/>
              </w:rPr>
            </w:pPr>
            <w:r>
              <w:rPr>
                <w:rFonts w:cs="Arial"/>
                <w:color w:val="002060"/>
              </w:rPr>
              <w:lastRenderedPageBreak/>
              <w:t>Sophie Dowling</w:t>
            </w:r>
          </w:p>
        </w:tc>
        <w:tc>
          <w:tcPr>
            <w:tcW w:w="1766" w:type="dxa"/>
            <w:shd w:val="clear" w:color="auto" w:fill="DBE5F1"/>
          </w:tcPr>
          <w:p w14:paraId="694636F6" w14:textId="7B458D0B" w:rsidR="00CC4A23" w:rsidRDefault="00CC4A23" w:rsidP="00CC4A23">
            <w:pPr>
              <w:rPr>
                <w:rFonts w:cs="Arial"/>
                <w:color w:val="002060"/>
              </w:rPr>
            </w:pPr>
            <w:r>
              <w:rPr>
                <w:rFonts w:cs="Arial"/>
                <w:color w:val="002060"/>
              </w:rPr>
              <w:t xml:space="preserve">September 2025 </w:t>
            </w:r>
            <w:r w:rsidR="00121DB9">
              <w:rPr>
                <w:rFonts w:cs="Arial"/>
                <w:color w:val="002060"/>
              </w:rPr>
              <w:t>Assessment system</w:t>
            </w:r>
          </w:p>
          <w:p w14:paraId="70DDC597" w14:textId="1962DB5F" w:rsidR="00CC4A23" w:rsidRDefault="00CC4A23" w:rsidP="00CC4A23">
            <w:pPr>
              <w:rPr>
                <w:rFonts w:cs="Arial"/>
                <w:color w:val="002060"/>
              </w:rPr>
            </w:pPr>
            <w:r>
              <w:rPr>
                <w:rFonts w:cs="Arial"/>
                <w:color w:val="002060"/>
              </w:rPr>
              <w:t>rol</w:t>
            </w:r>
            <w:r w:rsidR="00121DB9">
              <w:rPr>
                <w:rFonts w:cs="Arial"/>
                <w:color w:val="002060"/>
              </w:rPr>
              <w:t>l</w:t>
            </w:r>
            <w:r>
              <w:rPr>
                <w:rFonts w:cs="Arial"/>
                <w:color w:val="002060"/>
              </w:rPr>
              <w:t>e</w:t>
            </w:r>
            <w:r w:rsidR="00121DB9">
              <w:rPr>
                <w:rFonts w:cs="Arial"/>
                <w:color w:val="002060"/>
              </w:rPr>
              <w:t>d</w:t>
            </w:r>
            <w:r>
              <w:rPr>
                <w:rFonts w:cs="Arial"/>
                <w:color w:val="002060"/>
              </w:rPr>
              <w:t xml:space="preserve"> out has been </w:t>
            </w:r>
            <w:r>
              <w:rPr>
                <w:rFonts w:cs="Arial"/>
                <w:color w:val="002060"/>
              </w:rPr>
              <w:lastRenderedPageBreak/>
              <w:t>completed and use in embedded.</w:t>
            </w:r>
          </w:p>
          <w:p w14:paraId="7770D4D1" w14:textId="3EA15322" w:rsidR="00CC4A23" w:rsidRDefault="00CC4A23" w:rsidP="00CC4A23">
            <w:pPr>
              <w:rPr>
                <w:rFonts w:cs="Arial"/>
                <w:color w:val="002060"/>
              </w:rPr>
            </w:pPr>
          </w:p>
          <w:p w14:paraId="4DFF06E8" w14:textId="28D524C3" w:rsidR="00CC4A23" w:rsidRDefault="00CC4A23" w:rsidP="00CC4A23">
            <w:pPr>
              <w:rPr>
                <w:rFonts w:cs="Arial"/>
                <w:color w:val="002060"/>
              </w:rPr>
            </w:pPr>
            <w:r>
              <w:rPr>
                <w:rFonts w:cs="Arial"/>
                <w:color w:val="002060"/>
              </w:rPr>
              <w:t>Moderation of data shows clear evidence of small step progression towards EHC plan outcomes</w:t>
            </w:r>
          </w:p>
          <w:p w14:paraId="10864885" w14:textId="77777777" w:rsidR="00CC4A23" w:rsidRDefault="00CC4A23" w:rsidP="00CC4A23">
            <w:pPr>
              <w:rPr>
                <w:rFonts w:cs="Arial"/>
                <w:color w:val="002060"/>
              </w:rPr>
            </w:pPr>
          </w:p>
          <w:p w14:paraId="45B76970" w14:textId="06F217C3" w:rsidR="00CC4A23" w:rsidRDefault="00CC4A23" w:rsidP="00CC4A23">
            <w:pPr>
              <w:rPr>
                <w:rFonts w:cs="Arial"/>
                <w:color w:val="002060"/>
              </w:rPr>
            </w:pPr>
            <w:r>
              <w:rPr>
                <w:rFonts w:cs="Arial"/>
                <w:color w:val="002060"/>
              </w:rPr>
              <w:t xml:space="preserve"> </w:t>
            </w:r>
          </w:p>
          <w:p w14:paraId="7E8C2AFA" w14:textId="77777777" w:rsidR="005F1989" w:rsidRDefault="005F1989" w:rsidP="00754049">
            <w:pPr>
              <w:rPr>
                <w:rFonts w:cs="Arial"/>
                <w:color w:val="002060"/>
              </w:rPr>
            </w:pPr>
          </w:p>
        </w:tc>
        <w:tc>
          <w:tcPr>
            <w:tcW w:w="2268" w:type="dxa"/>
            <w:shd w:val="clear" w:color="auto" w:fill="DBE5F1"/>
          </w:tcPr>
          <w:p w14:paraId="1A4EB7B3" w14:textId="77777777" w:rsidR="00CC4A23" w:rsidRDefault="00CC4A23" w:rsidP="00754049">
            <w:pPr>
              <w:rPr>
                <w:rFonts w:cs="Arial"/>
                <w:color w:val="002060"/>
              </w:rPr>
            </w:pPr>
            <w:r>
              <w:rPr>
                <w:rFonts w:cs="Arial"/>
                <w:color w:val="002060"/>
              </w:rPr>
              <w:lastRenderedPageBreak/>
              <w:t>IEP evaluations have a clear evidence trail link to the evaluation.</w:t>
            </w:r>
          </w:p>
          <w:p w14:paraId="2539F8AC" w14:textId="77777777" w:rsidR="00CC4A23" w:rsidRDefault="00CC4A23" w:rsidP="00754049">
            <w:pPr>
              <w:rPr>
                <w:rFonts w:cs="Arial"/>
                <w:color w:val="002060"/>
              </w:rPr>
            </w:pPr>
          </w:p>
          <w:p w14:paraId="6259C6A8" w14:textId="2DBF8EC7" w:rsidR="005F1989" w:rsidRDefault="00CC4A23" w:rsidP="004E7473">
            <w:pPr>
              <w:rPr>
                <w:rFonts w:cs="Arial"/>
                <w:color w:val="002060"/>
              </w:rPr>
            </w:pPr>
            <w:r>
              <w:rPr>
                <w:rFonts w:cs="Arial"/>
                <w:color w:val="002060"/>
              </w:rPr>
              <w:lastRenderedPageBreak/>
              <w:t xml:space="preserve">Moderation of planning and evidence shows IEP targets being work on in a range of different </w:t>
            </w:r>
            <w:r w:rsidR="00DF6379">
              <w:rPr>
                <w:rFonts w:cs="Arial"/>
                <w:color w:val="002060"/>
              </w:rPr>
              <w:t>context and</w:t>
            </w:r>
            <w:r>
              <w:rPr>
                <w:rFonts w:cs="Arial"/>
                <w:color w:val="002060"/>
              </w:rPr>
              <w:t xml:space="preserve"> environments  </w:t>
            </w:r>
          </w:p>
        </w:tc>
      </w:tr>
    </w:tbl>
    <w:p w14:paraId="75874A83" w14:textId="77777777" w:rsidR="00B43D85" w:rsidRDefault="00754049">
      <w:pPr>
        <w:spacing w:after="112" w:line="259" w:lineRule="auto"/>
        <w:ind w:left="0" w:firstLine="0"/>
      </w:pPr>
      <w:r>
        <w:rPr>
          <w:i/>
          <w:color w:val="002060"/>
          <w:sz w:val="28"/>
        </w:rPr>
        <w:lastRenderedPageBreak/>
        <w:t xml:space="preserve"> </w:t>
      </w:r>
    </w:p>
    <w:tbl>
      <w:tblPr>
        <w:tblW w:w="15233" w:type="dxa"/>
        <w:tblInd w:w="-719"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13" w:type="dxa"/>
          <w:bottom w:w="113" w:type="dxa"/>
        </w:tblCellMar>
        <w:tblLook w:val="04A0" w:firstRow="1" w:lastRow="0" w:firstColumn="1" w:lastColumn="0" w:noHBand="0" w:noVBand="1"/>
      </w:tblPr>
      <w:tblGrid>
        <w:gridCol w:w="1985"/>
        <w:gridCol w:w="3260"/>
        <w:gridCol w:w="2268"/>
        <w:gridCol w:w="2268"/>
        <w:gridCol w:w="1418"/>
        <w:gridCol w:w="1766"/>
        <w:gridCol w:w="2268"/>
      </w:tblGrid>
      <w:tr w:rsidR="00754049" w:rsidRPr="009200F5" w14:paraId="70D9705B" w14:textId="77777777" w:rsidTr="00754049">
        <w:trPr>
          <w:trHeight w:val="13"/>
        </w:trPr>
        <w:tc>
          <w:tcPr>
            <w:tcW w:w="15233" w:type="dxa"/>
            <w:gridSpan w:val="7"/>
            <w:shd w:val="clear" w:color="auto" w:fill="B4C6E7" w:themeFill="accent1" w:themeFillTint="66"/>
            <w:vAlign w:val="center"/>
          </w:tcPr>
          <w:p w14:paraId="3B52C196" w14:textId="016FC672" w:rsidR="00754049" w:rsidRPr="009200F5" w:rsidRDefault="00754049" w:rsidP="00754049">
            <w:pPr>
              <w:spacing w:after="0"/>
              <w:rPr>
                <w:b/>
                <w:color w:val="002060"/>
                <w:sz w:val="28"/>
                <w:szCs w:val="28"/>
              </w:rPr>
            </w:pPr>
            <w:r>
              <w:rPr>
                <w:b/>
                <w:color w:val="002060"/>
                <w:sz w:val="28"/>
              </w:rPr>
              <w:t xml:space="preserve">Improve Access to the </w:t>
            </w:r>
            <w:r w:rsidR="00CB17C9">
              <w:rPr>
                <w:b/>
                <w:color w:val="002060"/>
                <w:sz w:val="28"/>
              </w:rPr>
              <w:t>Physical Environment</w:t>
            </w:r>
          </w:p>
        </w:tc>
      </w:tr>
      <w:tr w:rsidR="00754049" w:rsidRPr="009200F5" w14:paraId="4E57B789" w14:textId="77777777" w:rsidTr="00754049">
        <w:trPr>
          <w:trHeight w:val="631"/>
        </w:trPr>
        <w:tc>
          <w:tcPr>
            <w:tcW w:w="1985" w:type="dxa"/>
            <w:shd w:val="clear" w:color="auto" w:fill="auto"/>
            <w:vAlign w:val="center"/>
          </w:tcPr>
          <w:p w14:paraId="60B83D3B" w14:textId="77777777" w:rsidR="00754049" w:rsidRPr="009200F5" w:rsidRDefault="00754049" w:rsidP="00754049">
            <w:pPr>
              <w:spacing w:after="0"/>
              <w:jc w:val="center"/>
              <w:rPr>
                <w:b/>
                <w:color w:val="002060"/>
                <w:sz w:val="28"/>
                <w:szCs w:val="28"/>
              </w:rPr>
            </w:pPr>
            <w:r w:rsidRPr="009200F5">
              <w:rPr>
                <w:b/>
                <w:color w:val="002060"/>
                <w:sz w:val="28"/>
                <w:szCs w:val="28"/>
              </w:rPr>
              <w:t>Aim</w:t>
            </w:r>
          </w:p>
        </w:tc>
        <w:tc>
          <w:tcPr>
            <w:tcW w:w="3260" w:type="dxa"/>
            <w:shd w:val="clear" w:color="auto" w:fill="auto"/>
            <w:vAlign w:val="center"/>
          </w:tcPr>
          <w:p w14:paraId="1711E91C" w14:textId="77777777" w:rsidR="00754049" w:rsidRPr="009200F5" w:rsidRDefault="00754049" w:rsidP="00754049">
            <w:pPr>
              <w:spacing w:after="0"/>
              <w:jc w:val="center"/>
              <w:rPr>
                <w:b/>
                <w:color w:val="002060"/>
                <w:sz w:val="28"/>
                <w:szCs w:val="28"/>
              </w:rPr>
            </w:pPr>
            <w:r>
              <w:rPr>
                <w:b/>
                <w:color w:val="002060"/>
                <w:sz w:val="28"/>
                <w:szCs w:val="28"/>
              </w:rPr>
              <w:t>Current good practice</w:t>
            </w:r>
          </w:p>
        </w:tc>
        <w:tc>
          <w:tcPr>
            <w:tcW w:w="2268" w:type="dxa"/>
            <w:shd w:val="clear" w:color="auto" w:fill="auto"/>
            <w:vAlign w:val="center"/>
          </w:tcPr>
          <w:p w14:paraId="2528A77F" w14:textId="77777777" w:rsidR="00754049" w:rsidRPr="009200F5" w:rsidRDefault="00754049" w:rsidP="00754049">
            <w:pPr>
              <w:spacing w:after="0"/>
              <w:jc w:val="center"/>
              <w:rPr>
                <w:b/>
                <w:color w:val="002060"/>
                <w:sz w:val="28"/>
                <w:szCs w:val="28"/>
              </w:rPr>
            </w:pPr>
            <w:r>
              <w:rPr>
                <w:b/>
                <w:color w:val="002060"/>
                <w:sz w:val="28"/>
                <w:szCs w:val="28"/>
              </w:rPr>
              <w:t>Intent</w:t>
            </w:r>
          </w:p>
        </w:tc>
        <w:tc>
          <w:tcPr>
            <w:tcW w:w="2268" w:type="dxa"/>
            <w:shd w:val="clear" w:color="auto" w:fill="auto"/>
            <w:vAlign w:val="center"/>
          </w:tcPr>
          <w:p w14:paraId="23AE8230" w14:textId="77777777" w:rsidR="00754049" w:rsidRPr="009200F5" w:rsidRDefault="00754049" w:rsidP="00754049">
            <w:pPr>
              <w:spacing w:after="0"/>
              <w:jc w:val="center"/>
              <w:rPr>
                <w:b/>
                <w:color w:val="002060"/>
                <w:sz w:val="28"/>
                <w:szCs w:val="28"/>
              </w:rPr>
            </w:pPr>
            <w:r>
              <w:rPr>
                <w:b/>
                <w:color w:val="002060"/>
                <w:sz w:val="28"/>
                <w:szCs w:val="28"/>
              </w:rPr>
              <w:t xml:space="preserve">Implementation - </w:t>
            </w:r>
            <w:r w:rsidRPr="009200F5">
              <w:rPr>
                <w:b/>
                <w:color w:val="002060"/>
                <w:sz w:val="28"/>
                <w:szCs w:val="28"/>
              </w:rPr>
              <w:t>Actions to be taken</w:t>
            </w:r>
          </w:p>
        </w:tc>
        <w:tc>
          <w:tcPr>
            <w:tcW w:w="1418" w:type="dxa"/>
            <w:shd w:val="clear" w:color="auto" w:fill="auto"/>
            <w:vAlign w:val="center"/>
          </w:tcPr>
          <w:p w14:paraId="78C5371D" w14:textId="77777777" w:rsidR="00754049" w:rsidRPr="009200F5" w:rsidRDefault="00754049" w:rsidP="00754049">
            <w:pPr>
              <w:spacing w:after="0"/>
              <w:jc w:val="center"/>
              <w:rPr>
                <w:b/>
                <w:color w:val="002060"/>
                <w:sz w:val="28"/>
                <w:szCs w:val="28"/>
              </w:rPr>
            </w:pPr>
            <w:r w:rsidRPr="00095926">
              <w:rPr>
                <w:b/>
                <w:color w:val="002060"/>
                <w:szCs w:val="28"/>
              </w:rPr>
              <w:t>Person responsible</w:t>
            </w:r>
          </w:p>
        </w:tc>
        <w:tc>
          <w:tcPr>
            <w:tcW w:w="1766" w:type="dxa"/>
            <w:shd w:val="clear" w:color="auto" w:fill="auto"/>
            <w:vAlign w:val="center"/>
          </w:tcPr>
          <w:p w14:paraId="40E03EE8" w14:textId="77777777" w:rsidR="00754049" w:rsidRPr="009200F5" w:rsidRDefault="00754049" w:rsidP="00754049">
            <w:pPr>
              <w:spacing w:after="0"/>
              <w:jc w:val="center"/>
              <w:rPr>
                <w:b/>
                <w:color w:val="002060"/>
                <w:sz w:val="28"/>
                <w:szCs w:val="28"/>
              </w:rPr>
            </w:pPr>
            <w:r w:rsidRPr="009200F5">
              <w:rPr>
                <w:b/>
                <w:color w:val="002060"/>
                <w:sz w:val="28"/>
                <w:szCs w:val="28"/>
              </w:rPr>
              <w:t>Complete actions by</w:t>
            </w:r>
          </w:p>
        </w:tc>
        <w:tc>
          <w:tcPr>
            <w:tcW w:w="2268" w:type="dxa"/>
            <w:shd w:val="clear" w:color="auto" w:fill="auto"/>
            <w:vAlign w:val="center"/>
          </w:tcPr>
          <w:p w14:paraId="75DA2F5B" w14:textId="77777777" w:rsidR="00754049" w:rsidRPr="009200F5" w:rsidRDefault="00754049" w:rsidP="00754049">
            <w:pPr>
              <w:spacing w:after="0"/>
              <w:jc w:val="center"/>
              <w:rPr>
                <w:b/>
                <w:color w:val="002060"/>
                <w:sz w:val="28"/>
                <w:szCs w:val="28"/>
              </w:rPr>
            </w:pPr>
            <w:r>
              <w:rPr>
                <w:b/>
                <w:color w:val="002060"/>
                <w:sz w:val="28"/>
                <w:szCs w:val="28"/>
              </w:rPr>
              <w:t>Intended Impact</w:t>
            </w:r>
          </w:p>
        </w:tc>
      </w:tr>
      <w:tr w:rsidR="00CA5D15" w:rsidRPr="009A4312" w14:paraId="0DCD7ED7" w14:textId="77777777" w:rsidTr="00754049">
        <w:tc>
          <w:tcPr>
            <w:tcW w:w="1985" w:type="dxa"/>
            <w:vMerge w:val="restart"/>
            <w:shd w:val="clear" w:color="auto" w:fill="DBE5F1"/>
            <w:vAlign w:val="center"/>
          </w:tcPr>
          <w:p w14:paraId="1628D7D1" w14:textId="573BEDD2" w:rsidR="00CA5D15" w:rsidRPr="009200F5" w:rsidRDefault="00CA5D15" w:rsidP="00754049">
            <w:pPr>
              <w:rPr>
                <w:rFonts w:cs="Arial"/>
                <w:color w:val="002060"/>
                <w:sz w:val="32"/>
                <w:szCs w:val="32"/>
              </w:rPr>
            </w:pPr>
            <w:r>
              <w:rPr>
                <w:rFonts w:cs="Arial"/>
                <w:color w:val="002060"/>
                <w:sz w:val="32"/>
                <w:szCs w:val="32"/>
              </w:rPr>
              <w:t xml:space="preserve">Improve and maintain access to the </w:t>
            </w:r>
            <w:r>
              <w:rPr>
                <w:rFonts w:cs="Arial"/>
                <w:color w:val="002060"/>
                <w:sz w:val="32"/>
                <w:szCs w:val="32"/>
              </w:rPr>
              <w:lastRenderedPageBreak/>
              <w:t>physical environment</w:t>
            </w:r>
          </w:p>
        </w:tc>
        <w:tc>
          <w:tcPr>
            <w:tcW w:w="3260" w:type="dxa"/>
            <w:vMerge w:val="restart"/>
            <w:shd w:val="clear" w:color="auto" w:fill="DBE5F1"/>
          </w:tcPr>
          <w:p w14:paraId="5667A741" w14:textId="77777777" w:rsidR="00CA5D15" w:rsidRPr="009A4312" w:rsidRDefault="00CA5D15" w:rsidP="00CB17C9">
            <w:pPr>
              <w:pStyle w:val="Caption1"/>
              <w:rPr>
                <w:rFonts w:ascii="Calibri" w:hAnsi="Calibri"/>
                <w:color w:val="002060"/>
                <w:sz w:val="24"/>
              </w:rPr>
            </w:pPr>
            <w:r w:rsidRPr="009A4312">
              <w:rPr>
                <w:rFonts w:ascii="Calibri" w:hAnsi="Calibri"/>
                <w:color w:val="002060"/>
                <w:sz w:val="24"/>
              </w:rPr>
              <w:lastRenderedPageBreak/>
              <w:t>The environment is adapted to the needs of pupils as required.</w:t>
            </w:r>
          </w:p>
          <w:p w14:paraId="61885A6D" w14:textId="77777777" w:rsidR="00CA5D15" w:rsidRPr="009A4312" w:rsidRDefault="00CA5D15" w:rsidP="00CB17C9">
            <w:pPr>
              <w:pStyle w:val="Caption1"/>
              <w:rPr>
                <w:rFonts w:ascii="Calibri" w:hAnsi="Calibri"/>
                <w:color w:val="002060"/>
                <w:sz w:val="24"/>
              </w:rPr>
            </w:pPr>
            <w:r w:rsidRPr="009A4312">
              <w:rPr>
                <w:rFonts w:ascii="Calibri" w:hAnsi="Calibri"/>
                <w:color w:val="002060"/>
                <w:sz w:val="24"/>
              </w:rPr>
              <w:t>This includes:</w:t>
            </w:r>
          </w:p>
          <w:p w14:paraId="4702046E" w14:textId="079CAE76" w:rsidR="00CA5D15" w:rsidRPr="009A4312" w:rsidRDefault="00CA5D15" w:rsidP="00CB17C9">
            <w:pPr>
              <w:pStyle w:val="Caption1"/>
              <w:numPr>
                <w:ilvl w:val="0"/>
                <w:numId w:val="4"/>
              </w:numPr>
              <w:rPr>
                <w:rFonts w:ascii="Calibri" w:hAnsi="Calibri"/>
                <w:color w:val="002060"/>
                <w:sz w:val="24"/>
              </w:rPr>
            </w:pPr>
            <w:r>
              <w:rPr>
                <w:rFonts w:ascii="Calibri" w:hAnsi="Calibri"/>
                <w:color w:val="002060"/>
                <w:sz w:val="24"/>
              </w:rPr>
              <w:lastRenderedPageBreak/>
              <w:t>Single level floor plan at James Rennie &amp; Accessible lift at James Rennie Sixth Form</w:t>
            </w:r>
          </w:p>
          <w:p w14:paraId="3370BAF7" w14:textId="77777777" w:rsidR="00CA5D15" w:rsidRPr="009A4312" w:rsidRDefault="00CA5D15" w:rsidP="00CB17C9">
            <w:pPr>
              <w:pStyle w:val="Caption1"/>
              <w:numPr>
                <w:ilvl w:val="0"/>
                <w:numId w:val="4"/>
              </w:numPr>
              <w:rPr>
                <w:rFonts w:ascii="Calibri" w:hAnsi="Calibri"/>
                <w:color w:val="002060"/>
                <w:sz w:val="24"/>
              </w:rPr>
            </w:pPr>
            <w:r>
              <w:rPr>
                <w:rFonts w:ascii="Calibri" w:hAnsi="Calibri"/>
                <w:color w:val="002060"/>
                <w:sz w:val="24"/>
              </w:rPr>
              <w:t>Décor to create low sensory stimulus environment</w:t>
            </w:r>
          </w:p>
          <w:p w14:paraId="06C168C1" w14:textId="77777777" w:rsidR="00CA5D15" w:rsidRPr="009A4312" w:rsidRDefault="00CA5D15" w:rsidP="00CB17C9">
            <w:pPr>
              <w:pStyle w:val="Caption1"/>
              <w:numPr>
                <w:ilvl w:val="0"/>
                <w:numId w:val="4"/>
              </w:numPr>
              <w:rPr>
                <w:rFonts w:ascii="Calibri" w:hAnsi="Calibri"/>
                <w:color w:val="002060"/>
                <w:sz w:val="24"/>
              </w:rPr>
            </w:pPr>
            <w:r>
              <w:rPr>
                <w:rFonts w:ascii="Calibri" w:hAnsi="Calibri"/>
                <w:color w:val="002060"/>
                <w:sz w:val="24"/>
              </w:rPr>
              <w:t>Appropriate hoisting systems across school</w:t>
            </w:r>
          </w:p>
          <w:p w14:paraId="44DC717B" w14:textId="77777777" w:rsidR="00CA5D15" w:rsidRPr="009A4312" w:rsidRDefault="00CA5D15" w:rsidP="00CB17C9">
            <w:pPr>
              <w:pStyle w:val="Caption1"/>
              <w:numPr>
                <w:ilvl w:val="0"/>
                <w:numId w:val="4"/>
              </w:numPr>
              <w:rPr>
                <w:rFonts w:ascii="Calibri" w:hAnsi="Calibri"/>
                <w:color w:val="002060"/>
                <w:sz w:val="24"/>
              </w:rPr>
            </w:pPr>
            <w:r w:rsidRPr="009A4312">
              <w:rPr>
                <w:rFonts w:ascii="Calibri" w:hAnsi="Calibri"/>
                <w:color w:val="002060"/>
                <w:sz w:val="24"/>
              </w:rPr>
              <w:t>Disabled parking bays</w:t>
            </w:r>
            <w:r>
              <w:rPr>
                <w:rFonts w:ascii="Calibri" w:hAnsi="Calibri"/>
                <w:color w:val="002060"/>
                <w:sz w:val="24"/>
              </w:rPr>
              <w:t xml:space="preserve"> and walkways with clear demarcation </w:t>
            </w:r>
          </w:p>
          <w:p w14:paraId="57FA4C75" w14:textId="299697D3" w:rsidR="00CA5D15" w:rsidRDefault="00CA5D15" w:rsidP="00CB17C9">
            <w:pPr>
              <w:pStyle w:val="Caption1"/>
              <w:numPr>
                <w:ilvl w:val="0"/>
                <w:numId w:val="4"/>
              </w:numPr>
              <w:rPr>
                <w:rFonts w:ascii="Calibri" w:hAnsi="Calibri"/>
                <w:color w:val="002060"/>
                <w:sz w:val="24"/>
              </w:rPr>
            </w:pPr>
            <w:r w:rsidRPr="009A4312">
              <w:rPr>
                <w:rFonts w:ascii="Calibri" w:hAnsi="Calibri"/>
                <w:color w:val="002060"/>
                <w:sz w:val="24"/>
              </w:rPr>
              <w:t>Disabled toilets and changing facilities</w:t>
            </w:r>
          </w:p>
          <w:p w14:paraId="114B463B" w14:textId="4071579F" w:rsidR="00CA5D15" w:rsidRDefault="00CA5D15" w:rsidP="00CB17C9">
            <w:pPr>
              <w:pStyle w:val="Caption1"/>
              <w:numPr>
                <w:ilvl w:val="0"/>
                <w:numId w:val="4"/>
              </w:numPr>
              <w:rPr>
                <w:rFonts w:ascii="Calibri" w:hAnsi="Calibri"/>
                <w:color w:val="002060"/>
                <w:sz w:val="24"/>
              </w:rPr>
            </w:pPr>
            <w:r>
              <w:rPr>
                <w:rFonts w:ascii="Calibri" w:hAnsi="Calibri"/>
                <w:color w:val="002060"/>
                <w:sz w:val="24"/>
              </w:rPr>
              <w:t>Hydrotherapy pool</w:t>
            </w:r>
          </w:p>
          <w:p w14:paraId="573B3558" w14:textId="1BAE7D16" w:rsidR="00CA5D15" w:rsidRDefault="00CA5D15" w:rsidP="00CB17C9">
            <w:pPr>
              <w:pStyle w:val="Caption1"/>
              <w:numPr>
                <w:ilvl w:val="0"/>
                <w:numId w:val="4"/>
              </w:numPr>
              <w:rPr>
                <w:rFonts w:ascii="Calibri" w:hAnsi="Calibri"/>
                <w:color w:val="002060"/>
                <w:sz w:val="24"/>
              </w:rPr>
            </w:pPr>
            <w:r>
              <w:rPr>
                <w:rFonts w:ascii="Calibri" w:hAnsi="Calibri"/>
                <w:color w:val="002060"/>
                <w:sz w:val="24"/>
              </w:rPr>
              <w:t>Sensory Rooms</w:t>
            </w:r>
          </w:p>
          <w:p w14:paraId="10017309" w14:textId="6C7938F3" w:rsidR="00CA5D15" w:rsidRDefault="00CA5D15" w:rsidP="00CB17C9">
            <w:pPr>
              <w:pStyle w:val="Caption1"/>
              <w:numPr>
                <w:ilvl w:val="0"/>
                <w:numId w:val="4"/>
              </w:numPr>
              <w:rPr>
                <w:rFonts w:ascii="Calibri" w:hAnsi="Calibri"/>
                <w:color w:val="002060"/>
                <w:sz w:val="24"/>
              </w:rPr>
            </w:pPr>
            <w:r>
              <w:rPr>
                <w:rFonts w:ascii="Calibri" w:hAnsi="Calibri"/>
                <w:color w:val="002060"/>
                <w:sz w:val="24"/>
              </w:rPr>
              <w:t>Soft Play</w:t>
            </w:r>
          </w:p>
          <w:p w14:paraId="30EB6098" w14:textId="2A2D5EB2" w:rsidR="00CA5D15" w:rsidRPr="009A4312" w:rsidRDefault="00CA5D15" w:rsidP="00CB17C9">
            <w:pPr>
              <w:pStyle w:val="Caption1"/>
              <w:rPr>
                <w:rFonts w:ascii="Calibri" w:hAnsi="Calibri"/>
                <w:color w:val="002060"/>
                <w:sz w:val="24"/>
              </w:rPr>
            </w:pPr>
            <w:r>
              <w:rPr>
                <w:rFonts w:ascii="Calibri" w:hAnsi="Calibri"/>
                <w:color w:val="002060"/>
                <w:sz w:val="24"/>
              </w:rPr>
              <w:t>Accessible food technology room</w:t>
            </w:r>
          </w:p>
        </w:tc>
        <w:tc>
          <w:tcPr>
            <w:tcW w:w="2268" w:type="dxa"/>
            <w:shd w:val="clear" w:color="auto" w:fill="DBE5F1"/>
          </w:tcPr>
          <w:p w14:paraId="36C48D43" w14:textId="1DD6AB49" w:rsidR="00CA5D15" w:rsidRPr="009A4312" w:rsidRDefault="00CA5D15" w:rsidP="00754049">
            <w:pPr>
              <w:rPr>
                <w:rFonts w:cs="Arial"/>
                <w:color w:val="002060"/>
              </w:rPr>
            </w:pPr>
            <w:r>
              <w:rPr>
                <w:rFonts w:cs="Arial"/>
                <w:color w:val="002060"/>
              </w:rPr>
              <w:lastRenderedPageBreak/>
              <w:t xml:space="preserve">Review car parking and transport systems in school, including pedestrian separation in </w:t>
            </w:r>
            <w:r>
              <w:rPr>
                <w:rFonts w:cs="Arial"/>
                <w:color w:val="002060"/>
              </w:rPr>
              <w:lastRenderedPageBreak/>
              <w:t>conjunction with Cumberland &amp; Westmorland &amp; Furness Councils</w:t>
            </w:r>
          </w:p>
        </w:tc>
        <w:tc>
          <w:tcPr>
            <w:tcW w:w="2268" w:type="dxa"/>
            <w:shd w:val="clear" w:color="auto" w:fill="DBE5F1"/>
          </w:tcPr>
          <w:p w14:paraId="4C960F54" w14:textId="3B78595C" w:rsidR="00CA5D15" w:rsidRPr="009A4312" w:rsidRDefault="00CA5D15" w:rsidP="00754049">
            <w:pPr>
              <w:rPr>
                <w:rFonts w:cs="Arial"/>
                <w:color w:val="002060"/>
              </w:rPr>
            </w:pPr>
            <w:r>
              <w:rPr>
                <w:rFonts w:cs="Arial"/>
                <w:color w:val="002060"/>
              </w:rPr>
              <w:lastRenderedPageBreak/>
              <w:t xml:space="preserve">Work in conjunction with council to create an agreed Traffic Management Plan that is </w:t>
            </w:r>
            <w:r>
              <w:rPr>
                <w:rFonts w:cs="Arial"/>
                <w:color w:val="002060"/>
              </w:rPr>
              <w:lastRenderedPageBreak/>
              <w:t xml:space="preserve">communicated and </w:t>
            </w:r>
            <w:proofErr w:type="gramStart"/>
            <w:r>
              <w:rPr>
                <w:rFonts w:cs="Arial"/>
                <w:color w:val="002060"/>
              </w:rPr>
              <w:t>implemented  by</w:t>
            </w:r>
            <w:proofErr w:type="gramEnd"/>
            <w:r>
              <w:rPr>
                <w:rFonts w:cs="Arial"/>
                <w:color w:val="002060"/>
              </w:rPr>
              <w:t xml:space="preserve"> all operators and vehicle users who access the school sites</w:t>
            </w:r>
          </w:p>
        </w:tc>
        <w:tc>
          <w:tcPr>
            <w:tcW w:w="1418" w:type="dxa"/>
            <w:shd w:val="clear" w:color="auto" w:fill="DBE5F1"/>
          </w:tcPr>
          <w:p w14:paraId="33D6E215" w14:textId="120DB675" w:rsidR="00CA5D15" w:rsidRPr="009A4312" w:rsidRDefault="00CA5D15" w:rsidP="00754049">
            <w:pPr>
              <w:jc w:val="center"/>
              <w:rPr>
                <w:rFonts w:cs="Arial"/>
                <w:color w:val="002060"/>
              </w:rPr>
            </w:pPr>
            <w:r>
              <w:rPr>
                <w:rFonts w:cs="Arial"/>
                <w:color w:val="002060"/>
              </w:rPr>
              <w:lastRenderedPageBreak/>
              <w:t>Oliver Wilson</w:t>
            </w:r>
          </w:p>
        </w:tc>
        <w:tc>
          <w:tcPr>
            <w:tcW w:w="1766" w:type="dxa"/>
            <w:shd w:val="clear" w:color="auto" w:fill="DBE5F1"/>
          </w:tcPr>
          <w:p w14:paraId="497C4617" w14:textId="43B4D1C1" w:rsidR="00CA5D15" w:rsidRPr="009A4312" w:rsidRDefault="00CA5D15" w:rsidP="00754049">
            <w:pPr>
              <w:rPr>
                <w:rFonts w:cs="Arial"/>
                <w:color w:val="002060"/>
              </w:rPr>
            </w:pPr>
            <w:r>
              <w:rPr>
                <w:rFonts w:cs="Arial"/>
                <w:color w:val="002060"/>
              </w:rPr>
              <w:t>Traffic management plan agreed and in place by Easter 2025</w:t>
            </w:r>
          </w:p>
        </w:tc>
        <w:tc>
          <w:tcPr>
            <w:tcW w:w="2268" w:type="dxa"/>
            <w:shd w:val="clear" w:color="auto" w:fill="DBE5F1"/>
          </w:tcPr>
          <w:p w14:paraId="2EC31A1C" w14:textId="6EBB80D7" w:rsidR="00CA5D15" w:rsidRPr="009A4312" w:rsidRDefault="00CA5D15" w:rsidP="00754049">
            <w:pPr>
              <w:rPr>
                <w:rFonts w:cs="Arial"/>
                <w:color w:val="002060"/>
              </w:rPr>
            </w:pPr>
            <w:r>
              <w:rPr>
                <w:rFonts w:cs="Arial"/>
                <w:color w:val="002060"/>
              </w:rPr>
              <w:t xml:space="preserve">A safe system of access and exit for all school users at key times of the day that meets the </w:t>
            </w:r>
            <w:r>
              <w:rPr>
                <w:rFonts w:cs="Arial"/>
                <w:color w:val="002060"/>
              </w:rPr>
              <w:lastRenderedPageBreak/>
              <w:t>needs of the increased school population</w:t>
            </w:r>
          </w:p>
        </w:tc>
      </w:tr>
      <w:tr w:rsidR="00CA5D15" w:rsidRPr="009A4312" w14:paraId="19C8E9DB" w14:textId="77777777" w:rsidTr="00754049">
        <w:tc>
          <w:tcPr>
            <w:tcW w:w="1985" w:type="dxa"/>
            <w:vMerge/>
            <w:shd w:val="clear" w:color="auto" w:fill="DBE5F1"/>
            <w:vAlign w:val="center"/>
          </w:tcPr>
          <w:p w14:paraId="1F87A957" w14:textId="49B03D21" w:rsidR="00CA5D15" w:rsidRDefault="00CA5D15" w:rsidP="00754049">
            <w:pPr>
              <w:rPr>
                <w:rFonts w:cs="Arial"/>
                <w:color w:val="002060"/>
                <w:szCs w:val="32"/>
              </w:rPr>
            </w:pPr>
          </w:p>
        </w:tc>
        <w:tc>
          <w:tcPr>
            <w:tcW w:w="3260" w:type="dxa"/>
            <w:vMerge/>
            <w:shd w:val="clear" w:color="auto" w:fill="DBE5F1"/>
          </w:tcPr>
          <w:p w14:paraId="4A637BE4" w14:textId="0A85CA58" w:rsidR="00CA5D15" w:rsidRPr="009A4312" w:rsidRDefault="00CA5D15" w:rsidP="00754049">
            <w:pPr>
              <w:pStyle w:val="Caption1"/>
              <w:rPr>
                <w:rFonts w:ascii="Calibri" w:hAnsi="Calibri"/>
                <w:color w:val="002060"/>
                <w:sz w:val="24"/>
              </w:rPr>
            </w:pPr>
          </w:p>
        </w:tc>
        <w:tc>
          <w:tcPr>
            <w:tcW w:w="2268" w:type="dxa"/>
            <w:shd w:val="clear" w:color="auto" w:fill="DBE5F1"/>
          </w:tcPr>
          <w:p w14:paraId="6594A534" w14:textId="67B2DCB7" w:rsidR="00CA5D15" w:rsidRDefault="00CA5D15" w:rsidP="00754049">
            <w:pPr>
              <w:rPr>
                <w:rFonts w:cs="Arial"/>
                <w:color w:val="002060"/>
              </w:rPr>
            </w:pPr>
            <w:r>
              <w:rPr>
                <w:rFonts w:cs="Arial"/>
                <w:color w:val="002060"/>
              </w:rPr>
              <w:t xml:space="preserve">Improve the personal and intimate care facilities to prompt greater dignity and increase hygiene levels for all </w:t>
            </w:r>
          </w:p>
        </w:tc>
        <w:tc>
          <w:tcPr>
            <w:tcW w:w="2268" w:type="dxa"/>
            <w:shd w:val="clear" w:color="auto" w:fill="DBE5F1"/>
          </w:tcPr>
          <w:p w14:paraId="10196D60" w14:textId="153C5FE3" w:rsidR="00CA5D15" w:rsidRDefault="00CA5D15" w:rsidP="00754049">
            <w:pPr>
              <w:rPr>
                <w:rFonts w:cs="Arial"/>
                <w:color w:val="002060"/>
              </w:rPr>
            </w:pPr>
            <w:r>
              <w:rPr>
                <w:rFonts w:cs="Arial"/>
                <w:color w:val="002060"/>
              </w:rPr>
              <w:t xml:space="preserve">Secure funding to carry out a rolling plan of renovation to current changing facilities within the school </w:t>
            </w:r>
          </w:p>
        </w:tc>
        <w:tc>
          <w:tcPr>
            <w:tcW w:w="1418" w:type="dxa"/>
            <w:shd w:val="clear" w:color="auto" w:fill="DBE5F1"/>
          </w:tcPr>
          <w:p w14:paraId="1591CBFD" w14:textId="593BACD6" w:rsidR="00CA5D15" w:rsidRDefault="00CA5D15" w:rsidP="00754049">
            <w:pPr>
              <w:jc w:val="center"/>
              <w:rPr>
                <w:rFonts w:cs="Arial"/>
                <w:color w:val="002060"/>
              </w:rPr>
            </w:pPr>
            <w:r>
              <w:rPr>
                <w:rFonts w:cs="Arial"/>
                <w:color w:val="002060"/>
              </w:rPr>
              <w:t>Amy Forrest</w:t>
            </w:r>
          </w:p>
        </w:tc>
        <w:tc>
          <w:tcPr>
            <w:tcW w:w="1766" w:type="dxa"/>
            <w:shd w:val="clear" w:color="auto" w:fill="DBE5F1"/>
          </w:tcPr>
          <w:p w14:paraId="59D1F913" w14:textId="303CB6F7" w:rsidR="00CA5D15" w:rsidRDefault="00CA5D15" w:rsidP="00754049">
            <w:pPr>
              <w:rPr>
                <w:rFonts w:cs="Arial"/>
                <w:color w:val="002060"/>
              </w:rPr>
            </w:pPr>
            <w:r>
              <w:rPr>
                <w:rFonts w:cs="Arial"/>
                <w:color w:val="002060"/>
              </w:rPr>
              <w:t xml:space="preserve">Rolling </w:t>
            </w:r>
            <w:proofErr w:type="gramStart"/>
            <w:r>
              <w:rPr>
                <w:rFonts w:cs="Arial"/>
                <w:color w:val="002060"/>
              </w:rPr>
              <w:t>3 year</w:t>
            </w:r>
            <w:proofErr w:type="gramEnd"/>
            <w:r>
              <w:rPr>
                <w:rFonts w:cs="Arial"/>
                <w:color w:val="002060"/>
              </w:rPr>
              <w:t xml:space="preserve"> program</w:t>
            </w:r>
          </w:p>
        </w:tc>
        <w:tc>
          <w:tcPr>
            <w:tcW w:w="2268" w:type="dxa"/>
            <w:shd w:val="clear" w:color="auto" w:fill="DBE5F1"/>
          </w:tcPr>
          <w:p w14:paraId="674D4124" w14:textId="2DCCF388" w:rsidR="00CA5D15" w:rsidRDefault="00CA5D15" w:rsidP="00754049">
            <w:pPr>
              <w:rPr>
                <w:rFonts w:cs="Arial"/>
                <w:color w:val="002060"/>
              </w:rPr>
            </w:pPr>
            <w:r>
              <w:rPr>
                <w:rFonts w:cs="Arial"/>
                <w:color w:val="002060"/>
              </w:rPr>
              <w:t xml:space="preserve">Personal and intimate care facilities are support the delivery of curriculum aims of </w:t>
            </w:r>
            <w:proofErr w:type="gramStart"/>
            <w:r>
              <w:rPr>
                <w:rFonts w:cs="Arial"/>
                <w:color w:val="002060"/>
              </w:rPr>
              <w:t>prompting  dignity</w:t>
            </w:r>
            <w:proofErr w:type="gramEnd"/>
            <w:r>
              <w:rPr>
                <w:rFonts w:cs="Arial"/>
                <w:color w:val="002060"/>
              </w:rPr>
              <w:t>, communication and independence for young people in a hygienic environment.</w:t>
            </w:r>
          </w:p>
        </w:tc>
      </w:tr>
      <w:tr w:rsidR="00CA5D15" w:rsidRPr="009A4312" w14:paraId="721A1CB0" w14:textId="77777777" w:rsidTr="00754049">
        <w:tc>
          <w:tcPr>
            <w:tcW w:w="1985" w:type="dxa"/>
            <w:vMerge/>
            <w:shd w:val="clear" w:color="auto" w:fill="DBE5F1"/>
            <w:vAlign w:val="center"/>
          </w:tcPr>
          <w:p w14:paraId="4BC03FFD" w14:textId="7D2A73D3" w:rsidR="00CA5D15" w:rsidRDefault="00CA5D15" w:rsidP="00754049">
            <w:pPr>
              <w:rPr>
                <w:rFonts w:cs="Arial"/>
                <w:color w:val="002060"/>
                <w:szCs w:val="32"/>
              </w:rPr>
            </w:pPr>
          </w:p>
        </w:tc>
        <w:tc>
          <w:tcPr>
            <w:tcW w:w="3260" w:type="dxa"/>
            <w:vMerge/>
            <w:shd w:val="clear" w:color="auto" w:fill="DBE5F1"/>
          </w:tcPr>
          <w:p w14:paraId="2963A70D" w14:textId="27262371" w:rsidR="00CA5D15" w:rsidRDefault="00CA5D15" w:rsidP="00754049">
            <w:pPr>
              <w:pStyle w:val="Caption1"/>
              <w:rPr>
                <w:rFonts w:ascii="Calibri" w:hAnsi="Calibri"/>
                <w:color w:val="002060"/>
                <w:sz w:val="24"/>
              </w:rPr>
            </w:pPr>
          </w:p>
        </w:tc>
        <w:tc>
          <w:tcPr>
            <w:tcW w:w="2268" w:type="dxa"/>
            <w:shd w:val="clear" w:color="auto" w:fill="DBE5F1"/>
          </w:tcPr>
          <w:p w14:paraId="6F0C64E7" w14:textId="4D126493" w:rsidR="00CA5D15" w:rsidRDefault="00CA5D15" w:rsidP="00754049">
            <w:pPr>
              <w:rPr>
                <w:rFonts w:cs="Arial"/>
                <w:color w:val="002060"/>
              </w:rPr>
            </w:pPr>
            <w:r>
              <w:rPr>
                <w:rFonts w:cs="Arial"/>
                <w:color w:val="002060"/>
              </w:rPr>
              <w:t>Continuation of rolling program to replace strip lighting with ambient LED lighting to create steady state lighting throughout the day</w:t>
            </w:r>
          </w:p>
        </w:tc>
        <w:tc>
          <w:tcPr>
            <w:tcW w:w="2268" w:type="dxa"/>
            <w:shd w:val="clear" w:color="auto" w:fill="DBE5F1"/>
          </w:tcPr>
          <w:p w14:paraId="3F69A1D1" w14:textId="69CDD423" w:rsidR="00CA5D15" w:rsidRDefault="00CA5D15" w:rsidP="00754049">
            <w:pPr>
              <w:rPr>
                <w:rFonts w:cs="Arial"/>
                <w:color w:val="002060"/>
              </w:rPr>
            </w:pPr>
            <w:r>
              <w:rPr>
                <w:rFonts w:cs="Arial"/>
                <w:color w:val="002060"/>
              </w:rPr>
              <w:t>Cost and funding to be continually reviewed and funding arrangements to be investigated. Must for part of all existing and future renovations</w:t>
            </w:r>
          </w:p>
        </w:tc>
        <w:tc>
          <w:tcPr>
            <w:tcW w:w="1418" w:type="dxa"/>
            <w:shd w:val="clear" w:color="auto" w:fill="DBE5F1"/>
          </w:tcPr>
          <w:p w14:paraId="5271A637" w14:textId="2A48B4E6" w:rsidR="00CA5D15" w:rsidRDefault="00CA5D15" w:rsidP="00754049">
            <w:pPr>
              <w:jc w:val="center"/>
              <w:rPr>
                <w:rFonts w:cs="Arial"/>
                <w:color w:val="002060"/>
              </w:rPr>
            </w:pPr>
            <w:r>
              <w:rPr>
                <w:rFonts w:cs="Arial"/>
                <w:color w:val="002060"/>
              </w:rPr>
              <w:t>Amy Forrest</w:t>
            </w:r>
          </w:p>
        </w:tc>
        <w:tc>
          <w:tcPr>
            <w:tcW w:w="1766" w:type="dxa"/>
            <w:shd w:val="clear" w:color="auto" w:fill="DBE5F1"/>
          </w:tcPr>
          <w:p w14:paraId="04E36179" w14:textId="5B137102" w:rsidR="00CA5D15" w:rsidRDefault="00CA5D15" w:rsidP="00754049">
            <w:pPr>
              <w:rPr>
                <w:rFonts w:cs="Arial"/>
                <w:color w:val="002060"/>
              </w:rPr>
            </w:pPr>
            <w:r>
              <w:rPr>
                <w:rFonts w:cs="Arial"/>
                <w:color w:val="002060"/>
              </w:rPr>
              <w:t xml:space="preserve">Rolling </w:t>
            </w:r>
            <w:proofErr w:type="gramStart"/>
            <w:r>
              <w:rPr>
                <w:rFonts w:cs="Arial"/>
                <w:color w:val="002060"/>
              </w:rPr>
              <w:t>3 year</w:t>
            </w:r>
            <w:proofErr w:type="gramEnd"/>
            <w:r>
              <w:rPr>
                <w:rFonts w:cs="Arial"/>
                <w:color w:val="002060"/>
              </w:rPr>
              <w:t xml:space="preserve"> program</w:t>
            </w:r>
          </w:p>
        </w:tc>
        <w:tc>
          <w:tcPr>
            <w:tcW w:w="2268" w:type="dxa"/>
            <w:shd w:val="clear" w:color="auto" w:fill="DBE5F1"/>
          </w:tcPr>
          <w:p w14:paraId="771169F0" w14:textId="6F74A79D" w:rsidR="00CA5D15" w:rsidRDefault="00CA5D15" w:rsidP="00754049">
            <w:pPr>
              <w:rPr>
                <w:rFonts w:cs="Arial"/>
                <w:color w:val="002060"/>
              </w:rPr>
            </w:pPr>
            <w:r>
              <w:rPr>
                <w:rFonts w:cs="Arial"/>
                <w:color w:val="002060"/>
              </w:rPr>
              <w:t>Cost effective lighting in place.</w:t>
            </w:r>
          </w:p>
        </w:tc>
      </w:tr>
      <w:tr w:rsidR="00CA5D15" w:rsidRPr="009A4312" w14:paraId="127357D2" w14:textId="77777777" w:rsidTr="00754049">
        <w:tc>
          <w:tcPr>
            <w:tcW w:w="1985" w:type="dxa"/>
            <w:vMerge/>
            <w:shd w:val="clear" w:color="auto" w:fill="DBE5F1"/>
            <w:vAlign w:val="center"/>
          </w:tcPr>
          <w:p w14:paraId="409E52CA" w14:textId="78A6AAA3" w:rsidR="00CA5D15" w:rsidRDefault="00CA5D15" w:rsidP="001F5687">
            <w:pPr>
              <w:ind w:left="0" w:firstLine="0"/>
              <w:rPr>
                <w:rFonts w:cs="Arial"/>
                <w:color w:val="002060"/>
                <w:szCs w:val="32"/>
              </w:rPr>
            </w:pPr>
          </w:p>
        </w:tc>
        <w:tc>
          <w:tcPr>
            <w:tcW w:w="3260" w:type="dxa"/>
            <w:vMerge/>
            <w:shd w:val="clear" w:color="auto" w:fill="DBE5F1"/>
          </w:tcPr>
          <w:p w14:paraId="14DAE567" w14:textId="77777777" w:rsidR="00CA5D15" w:rsidRDefault="00CA5D15" w:rsidP="00754049">
            <w:pPr>
              <w:pStyle w:val="Caption1"/>
              <w:rPr>
                <w:rFonts w:ascii="Calibri" w:hAnsi="Calibri"/>
                <w:color w:val="002060"/>
                <w:sz w:val="24"/>
              </w:rPr>
            </w:pPr>
          </w:p>
        </w:tc>
        <w:tc>
          <w:tcPr>
            <w:tcW w:w="2268" w:type="dxa"/>
            <w:shd w:val="clear" w:color="auto" w:fill="DBE5F1"/>
          </w:tcPr>
          <w:p w14:paraId="2C9F67FA" w14:textId="4538A8CC" w:rsidR="00CA5D15" w:rsidRDefault="00CA5D15" w:rsidP="00754049">
            <w:pPr>
              <w:rPr>
                <w:rFonts w:cs="Arial"/>
                <w:color w:val="002060"/>
              </w:rPr>
            </w:pPr>
            <w:r>
              <w:rPr>
                <w:rFonts w:cs="Arial"/>
                <w:color w:val="002060"/>
              </w:rPr>
              <w:t>Audit all signage across both school sites to ensure it is appropriate and continues to meet all regulations</w:t>
            </w:r>
          </w:p>
        </w:tc>
        <w:tc>
          <w:tcPr>
            <w:tcW w:w="2268" w:type="dxa"/>
            <w:shd w:val="clear" w:color="auto" w:fill="DBE5F1"/>
          </w:tcPr>
          <w:p w14:paraId="7A64A733" w14:textId="741A26B3" w:rsidR="00CA5D15" w:rsidRDefault="00CA5D15" w:rsidP="00754049">
            <w:pPr>
              <w:rPr>
                <w:rFonts w:cs="Arial"/>
                <w:color w:val="002060"/>
              </w:rPr>
            </w:pPr>
            <w:r>
              <w:rPr>
                <w:rFonts w:cs="Arial"/>
                <w:color w:val="002060"/>
              </w:rPr>
              <w:t>Review current signage ensuring it is meeting need, supporting communications and in line with all regulatory guidance</w:t>
            </w:r>
          </w:p>
        </w:tc>
        <w:tc>
          <w:tcPr>
            <w:tcW w:w="1418" w:type="dxa"/>
            <w:shd w:val="clear" w:color="auto" w:fill="DBE5F1"/>
          </w:tcPr>
          <w:p w14:paraId="026F5760" w14:textId="27C94D5F" w:rsidR="00CA5D15" w:rsidRDefault="00CA5D15" w:rsidP="00754049">
            <w:pPr>
              <w:jc w:val="center"/>
              <w:rPr>
                <w:rFonts w:cs="Arial"/>
                <w:color w:val="002060"/>
              </w:rPr>
            </w:pPr>
            <w:r>
              <w:rPr>
                <w:rFonts w:cs="Arial"/>
                <w:color w:val="002060"/>
              </w:rPr>
              <w:t>Oliver Wilson</w:t>
            </w:r>
          </w:p>
        </w:tc>
        <w:tc>
          <w:tcPr>
            <w:tcW w:w="1766" w:type="dxa"/>
            <w:shd w:val="clear" w:color="auto" w:fill="DBE5F1"/>
          </w:tcPr>
          <w:p w14:paraId="0477BD7E" w14:textId="59DA53AF" w:rsidR="00CA5D15" w:rsidRDefault="00CA5D15" w:rsidP="00754049">
            <w:pPr>
              <w:rPr>
                <w:rFonts w:cs="Arial"/>
                <w:color w:val="002060"/>
              </w:rPr>
            </w:pPr>
            <w:r>
              <w:rPr>
                <w:rFonts w:cs="Arial"/>
                <w:color w:val="002060"/>
              </w:rPr>
              <w:t xml:space="preserve">Rolling </w:t>
            </w:r>
            <w:proofErr w:type="gramStart"/>
            <w:r>
              <w:rPr>
                <w:rFonts w:cs="Arial"/>
                <w:color w:val="002060"/>
              </w:rPr>
              <w:t>3 year</w:t>
            </w:r>
            <w:proofErr w:type="gramEnd"/>
            <w:r>
              <w:rPr>
                <w:rFonts w:cs="Arial"/>
                <w:color w:val="002060"/>
              </w:rPr>
              <w:t xml:space="preserve"> program</w:t>
            </w:r>
          </w:p>
        </w:tc>
        <w:tc>
          <w:tcPr>
            <w:tcW w:w="2268" w:type="dxa"/>
            <w:shd w:val="clear" w:color="auto" w:fill="DBE5F1"/>
          </w:tcPr>
          <w:p w14:paraId="00AD466C" w14:textId="57210BA0" w:rsidR="00CA5D15" w:rsidRDefault="00CA5D15" w:rsidP="00754049">
            <w:pPr>
              <w:rPr>
                <w:rFonts w:cs="Arial"/>
                <w:color w:val="002060"/>
              </w:rPr>
            </w:pPr>
            <w:r>
              <w:rPr>
                <w:rFonts w:cs="Arial"/>
                <w:color w:val="002060"/>
              </w:rPr>
              <w:t xml:space="preserve">Clearly visible accessible signage </w:t>
            </w:r>
          </w:p>
        </w:tc>
      </w:tr>
      <w:tr w:rsidR="00CA5D15" w:rsidRPr="009A4312" w14:paraId="0B57D9FE" w14:textId="77777777" w:rsidTr="00754049">
        <w:tc>
          <w:tcPr>
            <w:tcW w:w="1985" w:type="dxa"/>
            <w:vMerge/>
            <w:shd w:val="clear" w:color="auto" w:fill="DBE5F1"/>
            <w:vAlign w:val="center"/>
          </w:tcPr>
          <w:p w14:paraId="43CD8E3C" w14:textId="77777777" w:rsidR="00CA5D15" w:rsidRDefault="00CA5D15" w:rsidP="001F5687">
            <w:pPr>
              <w:ind w:left="0" w:firstLine="0"/>
              <w:rPr>
                <w:rFonts w:cs="Arial"/>
                <w:color w:val="002060"/>
                <w:szCs w:val="32"/>
              </w:rPr>
            </w:pPr>
          </w:p>
        </w:tc>
        <w:tc>
          <w:tcPr>
            <w:tcW w:w="3260" w:type="dxa"/>
            <w:vMerge/>
            <w:shd w:val="clear" w:color="auto" w:fill="DBE5F1"/>
          </w:tcPr>
          <w:p w14:paraId="3FD66F0F" w14:textId="77777777" w:rsidR="00CA5D15" w:rsidRDefault="00CA5D15" w:rsidP="00754049">
            <w:pPr>
              <w:pStyle w:val="Caption1"/>
              <w:rPr>
                <w:rFonts w:ascii="Calibri" w:hAnsi="Calibri"/>
                <w:color w:val="002060"/>
                <w:sz w:val="24"/>
              </w:rPr>
            </w:pPr>
          </w:p>
        </w:tc>
        <w:tc>
          <w:tcPr>
            <w:tcW w:w="2268" w:type="dxa"/>
            <w:shd w:val="clear" w:color="auto" w:fill="DBE5F1"/>
          </w:tcPr>
          <w:p w14:paraId="206F756F" w14:textId="30EFC641" w:rsidR="00CA5D15" w:rsidRDefault="00CA5D15" w:rsidP="00754049">
            <w:pPr>
              <w:rPr>
                <w:rFonts w:cs="Arial"/>
                <w:color w:val="002060"/>
              </w:rPr>
            </w:pPr>
            <w:r>
              <w:rPr>
                <w:rFonts w:cs="Arial"/>
                <w:color w:val="002060"/>
              </w:rPr>
              <w:t>Development of Stepping Stones school area to increase access, increase range of activities and increase staff knowledge of outdoor education</w:t>
            </w:r>
          </w:p>
        </w:tc>
        <w:tc>
          <w:tcPr>
            <w:tcW w:w="2268" w:type="dxa"/>
            <w:shd w:val="clear" w:color="auto" w:fill="DBE5F1"/>
          </w:tcPr>
          <w:p w14:paraId="4C2FB544" w14:textId="77777777" w:rsidR="00CA5D15" w:rsidRDefault="00CA5D15" w:rsidP="00754049">
            <w:pPr>
              <w:rPr>
                <w:rFonts w:cs="Arial"/>
                <w:color w:val="002060"/>
              </w:rPr>
            </w:pPr>
            <w:r>
              <w:rPr>
                <w:rFonts w:cs="Arial"/>
                <w:color w:val="002060"/>
              </w:rPr>
              <w:t>Increase number of activities areas such as fire area, slack line, tree ladders etc.</w:t>
            </w:r>
          </w:p>
          <w:p w14:paraId="38E362BB" w14:textId="62403A1D" w:rsidR="00CA5D15" w:rsidRDefault="00CA5D15" w:rsidP="00754049">
            <w:pPr>
              <w:rPr>
                <w:rFonts w:cs="Arial"/>
                <w:color w:val="002060"/>
              </w:rPr>
            </w:pPr>
            <w:r>
              <w:rPr>
                <w:rFonts w:cs="Arial"/>
                <w:color w:val="002060"/>
              </w:rPr>
              <w:t>Work with external organisation to deliver training such a</w:t>
            </w:r>
            <w:r w:rsidR="00173A85">
              <w:rPr>
                <w:rFonts w:cs="Arial"/>
                <w:color w:val="002060"/>
              </w:rPr>
              <w:t>s</w:t>
            </w:r>
            <w:r>
              <w:rPr>
                <w:rFonts w:cs="Arial"/>
                <w:color w:val="002060"/>
              </w:rPr>
              <w:t xml:space="preserve"> fire lighting training</w:t>
            </w:r>
            <w:r w:rsidR="00173A85">
              <w:rPr>
                <w:rFonts w:cs="Arial"/>
                <w:color w:val="002060"/>
              </w:rPr>
              <w:t xml:space="preserve"> with Learning through the landscapes</w:t>
            </w:r>
            <w:r w:rsidR="00BB10F6">
              <w:rPr>
                <w:rFonts w:cs="Arial"/>
                <w:color w:val="002060"/>
              </w:rPr>
              <w:t>.</w:t>
            </w:r>
          </w:p>
          <w:p w14:paraId="6EF8D4C6" w14:textId="368C71C6" w:rsidR="00CA5D15" w:rsidRDefault="00CA5D15" w:rsidP="00754049">
            <w:pPr>
              <w:rPr>
                <w:rFonts w:cs="Arial"/>
                <w:color w:val="002060"/>
              </w:rPr>
            </w:pPr>
            <w:r>
              <w:rPr>
                <w:rFonts w:cs="Arial"/>
                <w:color w:val="002060"/>
              </w:rPr>
              <w:t>Ensure all risk assessments are reviewed, clear and understood by all who are using the area</w:t>
            </w:r>
          </w:p>
        </w:tc>
        <w:tc>
          <w:tcPr>
            <w:tcW w:w="1418" w:type="dxa"/>
            <w:shd w:val="clear" w:color="auto" w:fill="DBE5F1"/>
          </w:tcPr>
          <w:p w14:paraId="5B07ABA3" w14:textId="2C31D401" w:rsidR="00CA5D15" w:rsidRDefault="00CA5D15" w:rsidP="00754049">
            <w:pPr>
              <w:jc w:val="center"/>
              <w:rPr>
                <w:rFonts w:cs="Arial"/>
                <w:color w:val="002060"/>
              </w:rPr>
            </w:pPr>
            <w:r>
              <w:rPr>
                <w:rFonts w:cs="Arial"/>
                <w:color w:val="002060"/>
              </w:rPr>
              <w:t>Oliver Wilson and Personal Development group</w:t>
            </w:r>
          </w:p>
        </w:tc>
        <w:tc>
          <w:tcPr>
            <w:tcW w:w="1766" w:type="dxa"/>
            <w:shd w:val="clear" w:color="auto" w:fill="DBE5F1"/>
          </w:tcPr>
          <w:p w14:paraId="505061DB" w14:textId="4D0FB1E9" w:rsidR="00CA5D15" w:rsidRDefault="00CA5D15" w:rsidP="00754049">
            <w:pPr>
              <w:rPr>
                <w:rFonts w:cs="Arial"/>
                <w:color w:val="002060"/>
              </w:rPr>
            </w:pPr>
            <w:r>
              <w:rPr>
                <w:rFonts w:cs="Arial"/>
                <w:color w:val="002060"/>
              </w:rPr>
              <w:t>Rolling 3 Year program</w:t>
            </w:r>
          </w:p>
        </w:tc>
        <w:tc>
          <w:tcPr>
            <w:tcW w:w="2268" w:type="dxa"/>
            <w:shd w:val="clear" w:color="auto" w:fill="DBE5F1"/>
          </w:tcPr>
          <w:p w14:paraId="36C70000" w14:textId="07FD3C34" w:rsidR="00CA5D15" w:rsidRDefault="00CA5D15" w:rsidP="00754049">
            <w:pPr>
              <w:rPr>
                <w:rFonts w:cs="Arial"/>
                <w:color w:val="002060"/>
              </w:rPr>
            </w:pPr>
            <w:r>
              <w:rPr>
                <w:rFonts w:cs="Arial"/>
                <w:color w:val="002060"/>
              </w:rPr>
              <w:t>An Increase number of pupils and increase range of learning activities taking place in Stepping Stones outdoor learning area.</w:t>
            </w:r>
          </w:p>
        </w:tc>
      </w:tr>
      <w:tr w:rsidR="00CA5D15" w:rsidRPr="009A4312" w14:paraId="4890A759" w14:textId="77777777" w:rsidTr="00754049">
        <w:tc>
          <w:tcPr>
            <w:tcW w:w="1985" w:type="dxa"/>
            <w:vMerge/>
            <w:shd w:val="clear" w:color="auto" w:fill="DBE5F1"/>
            <w:vAlign w:val="center"/>
          </w:tcPr>
          <w:p w14:paraId="2590F83D" w14:textId="77777777" w:rsidR="00CA5D15" w:rsidRDefault="00CA5D15" w:rsidP="001F5687">
            <w:pPr>
              <w:ind w:left="0" w:firstLine="0"/>
              <w:rPr>
                <w:rFonts w:cs="Arial"/>
                <w:color w:val="002060"/>
                <w:szCs w:val="32"/>
              </w:rPr>
            </w:pPr>
          </w:p>
        </w:tc>
        <w:tc>
          <w:tcPr>
            <w:tcW w:w="3260" w:type="dxa"/>
            <w:vMerge/>
            <w:shd w:val="clear" w:color="auto" w:fill="DBE5F1"/>
          </w:tcPr>
          <w:p w14:paraId="458FF39B" w14:textId="77777777" w:rsidR="00CA5D15" w:rsidRDefault="00CA5D15" w:rsidP="00754049">
            <w:pPr>
              <w:pStyle w:val="Caption1"/>
              <w:rPr>
                <w:rFonts w:ascii="Calibri" w:hAnsi="Calibri"/>
                <w:color w:val="002060"/>
                <w:sz w:val="24"/>
              </w:rPr>
            </w:pPr>
          </w:p>
        </w:tc>
        <w:tc>
          <w:tcPr>
            <w:tcW w:w="2268" w:type="dxa"/>
            <w:shd w:val="clear" w:color="auto" w:fill="DBE5F1"/>
          </w:tcPr>
          <w:p w14:paraId="3E816B08" w14:textId="5485B0FF" w:rsidR="00CA5D15" w:rsidRDefault="00CA5D15" w:rsidP="00754049">
            <w:pPr>
              <w:rPr>
                <w:rFonts w:cs="Arial"/>
                <w:color w:val="002060"/>
              </w:rPr>
            </w:pPr>
            <w:r>
              <w:rPr>
                <w:rFonts w:cs="Arial"/>
                <w:color w:val="002060"/>
              </w:rPr>
              <w:t>Development of upper school accessible play ground</w:t>
            </w:r>
          </w:p>
        </w:tc>
        <w:tc>
          <w:tcPr>
            <w:tcW w:w="2268" w:type="dxa"/>
            <w:shd w:val="clear" w:color="auto" w:fill="DBE5F1"/>
          </w:tcPr>
          <w:p w14:paraId="05F3F710" w14:textId="18FB5A7B" w:rsidR="00CA5D15" w:rsidRDefault="00CA5D15" w:rsidP="00754049">
            <w:pPr>
              <w:rPr>
                <w:rFonts w:cs="Arial"/>
                <w:color w:val="002060"/>
              </w:rPr>
            </w:pPr>
            <w:r>
              <w:rPr>
                <w:rFonts w:cs="Arial"/>
                <w:color w:val="002060"/>
              </w:rPr>
              <w:t>Increase number of accessible playground activities for KS3 and KS4 pupils.</w:t>
            </w:r>
          </w:p>
        </w:tc>
        <w:tc>
          <w:tcPr>
            <w:tcW w:w="1418" w:type="dxa"/>
            <w:shd w:val="clear" w:color="auto" w:fill="DBE5F1"/>
          </w:tcPr>
          <w:p w14:paraId="7B59DC87" w14:textId="2A3AEEA2" w:rsidR="00CA5D15" w:rsidRDefault="00CA5D15" w:rsidP="00754049">
            <w:pPr>
              <w:jc w:val="center"/>
              <w:rPr>
                <w:rFonts w:cs="Arial"/>
                <w:color w:val="002060"/>
              </w:rPr>
            </w:pPr>
            <w:r>
              <w:rPr>
                <w:rFonts w:cs="Arial"/>
                <w:color w:val="002060"/>
              </w:rPr>
              <w:t>Sophie Dowling</w:t>
            </w:r>
          </w:p>
        </w:tc>
        <w:tc>
          <w:tcPr>
            <w:tcW w:w="1766" w:type="dxa"/>
            <w:shd w:val="clear" w:color="auto" w:fill="DBE5F1"/>
          </w:tcPr>
          <w:p w14:paraId="416E1E54" w14:textId="1698DA04" w:rsidR="00CA5D15" w:rsidRDefault="00CA5D15" w:rsidP="00754049">
            <w:pPr>
              <w:rPr>
                <w:rFonts w:cs="Arial"/>
                <w:color w:val="002060"/>
              </w:rPr>
            </w:pPr>
            <w:r>
              <w:rPr>
                <w:rFonts w:cs="Arial"/>
                <w:color w:val="002060"/>
              </w:rPr>
              <w:t>Easter 2025</w:t>
            </w:r>
          </w:p>
        </w:tc>
        <w:tc>
          <w:tcPr>
            <w:tcW w:w="2268" w:type="dxa"/>
            <w:shd w:val="clear" w:color="auto" w:fill="DBE5F1"/>
          </w:tcPr>
          <w:p w14:paraId="388E5CF3" w14:textId="3302DBD3" w:rsidR="00CA5D15" w:rsidRDefault="00CA5D15" w:rsidP="00754049">
            <w:pPr>
              <w:rPr>
                <w:rFonts w:cs="Arial"/>
                <w:color w:val="002060"/>
              </w:rPr>
            </w:pPr>
            <w:r>
              <w:rPr>
                <w:rFonts w:cs="Arial"/>
                <w:color w:val="002060"/>
              </w:rPr>
              <w:t>An outdoor area that meets the sensory and physical regulatory needs of our young people whilst also supporting social interactions.</w:t>
            </w:r>
          </w:p>
        </w:tc>
      </w:tr>
    </w:tbl>
    <w:p w14:paraId="62427CAC" w14:textId="77777777" w:rsidR="00B43D85" w:rsidRDefault="00754049">
      <w:pPr>
        <w:spacing w:after="0" w:line="259" w:lineRule="auto"/>
        <w:ind w:left="0" w:firstLine="0"/>
        <w:jc w:val="both"/>
      </w:pPr>
      <w:r>
        <w:rPr>
          <w:color w:val="002060"/>
          <w:sz w:val="28"/>
        </w:rPr>
        <w:t xml:space="preserve"> </w:t>
      </w:r>
      <w:r>
        <w:rPr>
          <w:color w:val="002060"/>
          <w:sz w:val="28"/>
        </w:rPr>
        <w:tab/>
      </w:r>
      <w:r>
        <w:rPr>
          <w:i/>
          <w:color w:val="002060"/>
          <w:sz w:val="28"/>
        </w:rPr>
        <w:t xml:space="preserve"> </w:t>
      </w:r>
      <w:r>
        <w:br w:type="page"/>
      </w:r>
    </w:p>
    <w:p w14:paraId="2BB5C0B5" w14:textId="77777777" w:rsidR="00B43D85" w:rsidRDefault="00754049">
      <w:pPr>
        <w:spacing w:after="0" w:line="259" w:lineRule="auto"/>
        <w:ind w:left="0" w:firstLine="0"/>
        <w:jc w:val="both"/>
      </w:pPr>
      <w:r>
        <w:rPr>
          <w:i/>
          <w:color w:val="002060"/>
          <w:sz w:val="28"/>
        </w:rPr>
        <w:lastRenderedPageBreak/>
        <w:t xml:space="preserve"> </w:t>
      </w:r>
    </w:p>
    <w:p w14:paraId="31ACE5D4" w14:textId="77777777" w:rsidR="00B43D85" w:rsidRDefault="00754049">
      <w:pPr>
        <w:spacing w:after="0" w:line="259" w:lineRule="auto"/>
        <w:ind w:left="0" w:firstLine="0"/>
        <w:jc w:val="both"/>
      </w:pPr>
      <w:r>
        <w:rPr>
          <w:i/>
          <w:color w:val="002060"/>
          <w:sz w:val="28"/>
        </w:rPr>
        <w:t xml:space="preserve"> </w:t>
      </w:r>
    </w:p>
    <w:p w14:paraId="4EA8793B" w14:textId="77777777" w:rsidR="00CA5D15" w:rsidRDefault="00754049">
      <w:pPr>
        <w:spacing w:after="0" w:line="259" w:lineRule="auto"/>
        <w:ind w:left="0" w:firstLine="0"/>
        <w:jc w:val="both"/>
      </w:pPr>
      <w:r>
        <w:rPr>
          <w:i/>
          <w:color w:val="002060"/>
          <w:sz w:val="28"/>
        </w:rPr>
        <w:t xml:space="preserve"> </w:t>
      </w:r>
    </w:p>
    <w:tbl>
      <w:tblPr>
        <w:tblW w:w="15233" w:type="dxa"/>
        <w:tblInd w:w="-719"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13" w:type="dxa"/>
          <w:bottom w:w="113" w:type="dxa"/>
        </w:tblCellMar>
        <w:tblLook w:val="04A0" w:firstRow="1" w:lastRow="0" w:firstColumn="1" w:lastColumn="0" w:noHBand="0" w:noVBand="1"/>
      </w:tblPr>
      <w:tblGrid>
        <w:gridCol w:w="2410"/>
        <w:gridCol w:w="2835"/>
        <w:gridCol w:w="2268"/>
        <w:gridCol w:w="2268"/>
        <w:gridCol w:w="1418"/>
        <w:gridCol w:w="1766"/>
        <w:gridCol w:w="2268"/>
      </w:tblGrid>
      <w:tr w:rsidR="00CA5D15" w:rsidRPr="009200F5" w14:paraId="13DDA87C" w14:textId="77777777" w:rsidTr="00413004">
        <w:trPr>
          <w:trHeight w:val="13"/>
        </w:trPr>
        <w:tc>
          <w:tcPr>
            <w:tcW w:w="15233" w:type="dxa"/>
            <w:gridSpan w:val="7"/>
            <w:shd w:val="clear" w:color="auto" w:fill="B4C6E7" w:themeFill="accent1" w:themeFillTint="66"/>
            <w:vAlign w:val="center"/>
          </w:tcPr>
          <w:p w14:paraId="303F9FAE" w14:textId="15019B25" w:rsidR="00CA5D15" w:rsidRPr="009200F5" w:rsidRDefault="00CA5D15" w:rsidP="00413004">
            <w:pPr>
              <w:spacing w:after="0"/>
              <w:rPr>
                <w:b/>
                <w:color w:val="002060"/>
                <w:sz w:val="28"/>
                <w:szCs w:val="28"/>
              </w:rPr>
            </w:pPr>
            <w:r>
              <w:rPr>
                <w:b/>
                <w:color w:val="002060"/>
                <w:sz w:val="28"/>
              </w:rPr>
              <w:t>Improve Access to Communication Systems</w:t>
            </w:r>
          </w:p>
        </w:tc>
      </w:tr>
      <w:tr w:rsidR="00CA5D15" w:rsidRPr="009200F5" w14:paraId="23DFCB19" w14:textId="77777777" w:rsidTr="00CA5D15">
        <w:trPr>
          <w:trHeight w:val="631"/>
        </w:trPr>
        <w:tc>
          <w:tcPr>
            <w:tcW w:w="2410" w:type="dxa"/>
            <w:shd w:val="clear" w:color="auto" w:fill="auto"/>
            <w:vAlign w:val="center"/>
          </w:tcPr>
          <w:p w14:paraId="39956175" w14:textId="77777777" w:rsidR="00CA5D15" w:rsidRPr="009200F5" w:rsidRDefault="00CA5D15" w:rsidP="00413004">
            <w:pPr>
              <w:spacing w:after="0"/>
              <w:jc w:val="center"/>
              <w:rPr>
                <w:b/>
                <w:color w:val="002060"/>
                <w:sz w:val="28"/>
                <w:szCs w:val="28"/>
              </w:rPr>
            </w:pPr>
            <w:r w:rsidRPr="009200F5">
              <w:rPr>
                <w:b/>
                <w:color w:val="002060"/>
                <w:sz w:val="28"/>
                <w:szCs w:val="28"/>
              </w:rPr>
              <w:t>Aim</w:t>
            </w:r>
          </w:p>
        </w:tc>
        <w:tc>
          <w:tcPr>
            <w:tcW w:w="2835" w:type="dxa"/>
            <w:shd w:val="clear" w:color="auto" w:fill="auto"/>
            <w:vAlign w:val="center"/>
          </w:tcPr>
          <w:p w14:paraId="32C89920" w14:textId="77777777" w:rsidR="00CA5D15" w:rsidRPr="009200F5" w:rsidRDefault="00CA5D15" w:rsidP="00413004">
            <w:pPr>
              <w:spacing w:after="0"/>
              <w:jc w:val="center"/>
              <w:rPr>
                <w:b/>
                <w:color w:val="002060"/>
                <w:sz w:val="28"/>
                <w:szCs w:val="28"/>
              </w:rPr>
            </w:pPr>
            <w:r>
              <w:rPr>
                <w:b/>
                <w:color w:val="002060"/>
                <w:sz w:val="28"/>
                <w:szCs w:val="28"/>
              </w:rPr>
              <w:t>Current good practice</w:t>
            </w:r>
          </w:p>
        </w:tc>
        <w:tc>
          <w:tcPr>
            <w:tcW w:w="2268" w:type="dxa"/>
            <w:shd w:val="clear" w:color="auto" w:fill="auto"/>
            <w:vAlign w:val="center"/>
          </w:tcPr>
          <w:p w14:paraId="54A72F60" w14:textId="77777777" w:rsidR="00CA5D15" w:rsidRPr="009200F5" w:rsidRDefault="00CA5D15" w:rsidP="00413004">
            <w:pPr>
              <w:spacing w:after="0"/>
              <w:jc w:val="center"/>
              <w:rPr>
                <w:b/>
                <w:color w:val="002060"/>
                <w:sz w:val="28"/>
                <w:szCs w:val="28"/>
              </w:rPr>
            </w:pPr>
            <w:r>
              <w:rPr>
                <w:b/>
                <w:color w:val="002060"/>
                <w:sz w:val="28"/>
                <w:szCs w:val="28"/>
              </w:rPr>
              <w:t>Intent</w:t>
            </w:r>
          </w:p>
        </w:tc>
        <w:tc>
          <w:tcPr>
            <w:tcW w:w="2268" w:type="dxa"/>
            <w:shd w:val="clear" w:color="auto" w:fill="auto"/>
            <w:vAlign w:val="center"/>
          </w:tcPr>
          <w:p w14:paraId="2CD14C0B" w14:textId="77777777" w:rsidR="00CA5D15" w:rsidRPr="009200F5" w:rsidRDefault="00CA5D15" w:rsidP="00413004">
            <w:pPr>
              <w:spacing w:after="0"/>
              <w:jc w:val="center"/>
              <w:rPr>
                <w:b/>
                <w:color w:val="002060"/>
                <w:sz w:val="28"/>
                <w:szCs w:val="28"/>
              </w:rPr>
            </w:pPr>
            <w:r>
              <w:rPr>
                <w:b/>
                <w:color w:val="002060"/>
                <w:sz w:val="28"/>
                <w:szCs w:val="28"/>
              </w:rPr>
              <w:t xml:space="preserve">Implementation - </w:t>
            </w:r>
            <w:r w:rsidRPr="009200F5">
              <w:rPr>
                <w:b/>
                <w:color w:val="002060"/>
                <w:sz w:val="28"/>
                <w:szCs w:val="28"/>
              </w:rPr>
              <w:t>Actions to be taken</w:t>
            </w:r>
          </w:p>
        </w:tc>
        <w:tc>
          <w:tcPr>
            <w:tcW w:w="1418" w:type="dxa"/>
            <w:shd w:val="clear" w:color="auto" w:fill="auto"/>
            <w:vAlign w:val="center"/>
          </w:tcPr>
          <w:p w14:paraId="745F177D" w14:textId="77777777" w:rsidR="00CA5D15" w:rsidRPr="009200F5" w:rsidRDefault="00CA5D15" w:rsidP="00413004">
            <w:pPr>
              <w:spacing w:after="0"/>
              <w:jc w:val="center"/>
              <w:rPr>
                <w:b/>
                <w:color w:val="002060"/>
                <w:sz w:val="28"/>
                <w:szCs w:val="28"/>
              </w:rPr>
            </w:pPr>
            <w:r w:rsidRPr="00095926">
              <w:rPr>
                <w:b/>
                <w:color w:val="002060"/>
                <w:szCs w:val="28"/>
              </w:rPr>
              <w:t>Person responsible</w:t>
            </w:r>
          </w:p>
        </w:tc>
        <w:tc>
          <w:tcPr>
            <w:tcW w:w="1766" w:type="dxa"/>
            <w:shd w:val="clear" w:color="auto" w:fill="auto"/>
            <w:vAlign w:val="center"/>
          </w:tcPr>
          <w:p w14:paraId="7F14F9E9" w14:textId="77777777" w:rsidR="00CA5D15" w:rsidRPr="009200F5" w:rsidRDefault="00CA5D15" w:rsidP="00413004">
            <w:pPr>
              <w:spacing w:after="0"/>
              <w:jc w:val="center"/>
              <w:rPr>
                <w:b/>
                <w:color w:val="002060"/>
                <w:sz w:val="28"/>
                <w:szCs w:val="28"/>
              </w:rPr>
            </w:pPr>
            <w:r w:rsidRPr="009200F5">
              <w:rPr>
                <w:b/>
                <w:color w:val="002060"/>
                <w:sz w:val="28"/>
                <w:szCs w:val="28"/>
              </w:rPr>
              <w:t>Complete actions by</w:t>
            </w:r>
          </w:p>
        </w:tc>
        <w:tc>
          <w:tcPr>
            <w:tcW w:w="2268" w:type="dxa"/>
            <w:shd w:val="clear" w:color="auto" w:fill="auto"/>
            <w:vAlign w:val="center"/>
          </w:tcPr>
          <w:p w14:paraId="62C4683D" w14:textId="77777777" w:rsidR="00CA5D15" w:rsidRPr="009200F5" w:rsidRDefault="00CA5D15" w:rsidP="00413004">
            <w:pPr>
              <w:spacing w:after="0"/>
              <w:jc w:val="center"/>
              <w:rPr>
                <w:b/>
                <w:color w:val="002060"/>
                <w:sz w:val="28"/>
                <w:szCs w:val="28"/>
              </w:rPr>
            </w:pPr>
            <w:r>
              <w:rPr>
                <w:b/>
                <w:color w:val="002060"/>
                <w:sz w:val="28"/>
                <w:szCs w:val="28"/>
              </w:rPr>
              <w:t>Intended Impact</w:t>
            </w:r>
          </w:p>
        </w:tc>
      </w:tr>
      <w:tr w:rsidR="00CA5D15" w:rsidRPr="009A4312" w14:paraId="31808543" w14:textId="77777777" w:rsidTr="00CA5D15">
        <w:tc>
          <w:tcPr>
            <w:tcW w:w="2410" w:type="dxa"/>
            <w:vMerge w:val="restart"/>
            <w:shd w:val="clear" w:color="auto" w:fill="DBE5F1"/>
            <w:vAlign w:val="center"/>
          </w:tcPr>
          <w:p w14:paraId="5B7F36E0" w14:textId="58197862" w:rsidR="00CA5D15" w:rsidRPr="009200F5" w:rsidRDefault="00CA5D15" w:rsidP="00413004">
            <w:pPr>
              <w:rPr>
                <w:rFonts w:cs="Arial"/>
                <w:color w:val="002060"/>
                <w:sz w:val="32"/>
                <w:szCs w:val="32"/>
              </w:rPr>
            </w:pPr>
            <w:r>
              <w:rPr>
                <w:rFonts w:cs="Arial"/>
                <w:color w:val="002060"/>
                <w:sz w:val="32"/>
                <w:szCs w:val="32"/>
              </w:rPr>
              <w:t>Maintain and improve Communication systems to all stakeholder</w:t>
            </w:r>
          </w:p>
        </w:tc>
        <w:tc>
          <w:tcPr>
            <w:tcW w:w="2835" w:type="dxa"/>
            <w:vMerge w:val="restart"/>
            <w:shd w:val="clear" w:color="auto" w:fill="DBE5F1"/>
          </w:tcPr>
          <w:p w14:paraId="4FA24501" w14:textId="77777777" w:rsidR="00CA5D15" w:rsidRPr="009A4312" w:rsidRDefault="00CA5D15" w:rsidP="00CA5D15">
            <w:pPr>
              <w:pStyle w:val="Caption1"/>
              <w:rPr>
                <w:rFonts w:ascii="Calibri" w:hAnsi="Calibri"/>
                <w:color w:val="002060"/>
                <w:sz w:val="24"/>
              </w:rPr>
            </w:pPr>
            <w:r w:rsidRPr="009A4312">
              <w:rPr>
                <w:rFonts w:ascii="Calibri" w:hAnsi="Calibri"/>
                <w:color w:val="002060"/>
                <w:sz w:val="24"/>
              </w:rPr>
              <w:t>Our school uses a range of communication methods to ensure information is accessible. This includes:</w:t>
            </w:r>
          </w:p>
          <w:p w14:paraId="1F3E297B" w14:textId="77777777" w:rsidR="00CA5D15" w:rsidRPr="009A4312" w:rsidRDefault="00CA5D15" w:rsidP="00CA5D15">
            <w:pPr>
              <w:pStyle w:val="Caption1"/>
              <w:numPr>
                <w:ilvl w:val="0"/>
                <w:numId w:val="5"/>
              </w:numPr>
              <w:rPr>
                <w:rFonts w:ascii="Calibri" w:hAnsi="Calibri"/>
                <w:color w:val="002060"/>
                <w:sz w:val="24"/>
              </w:rPr>
            </w:pPr>
            <w:r>
              <w:rPr>
                <w:rFonts w:ascii="Calibri" w:hAnsi="Calibri"/>
                <w:color w:val="002060"/>
                <w:sz w:val="24"/>
              </w:rPr>
              <w:t>Symbol enabled external and i</w:t>
            </w:r>
            <w:r w:rsidRPr="009A4312">
              <w:rPr>
                <w:rFonts w:ascii="Calibri" w:hAnsi="Calibri"/>
                <w:color w:val="002060"/>
                <w:sz w:val="24"/>
              </w:rPr>
              <w:t>nternal signage</w:t>
            </w:r>
          </w:p>
          <w:p w14:paraId="2ECA1FAA" w14:textId="77777777" w:rsidR="00CA5D15" w:rsidRPr="009A4312" w:rsidRDefault="00CA5D15" w:rsidP="00CA5D15">
            <w:pPr>
              <w:pStyle w:val="Caption1"/>
              <w:numPr>
                <w:ilvl w:val="0"/>
                <w:numId w:val="5"/>
              </w:numPr>
              <w:rPr>
                <w:rFonts w:ascii="Calibri" w:hAnsi="Calibri"/>
                <w:color w:val="002060"/>
                <w:sz w:val="24"/>
              </w:rPr>
            </w:pPr>
            <w:r>
              <w:rPr>
                <w:rFonts w:ascii="Calibri" w:hAnsi="Calibri"/>
                <w:color w:val="002060"/>
                <w:sz w:val="24"/>
              </w:rPr>
              <w:t>Symbol</w:t>
            </w:r>
            <w:r w:rsidRPr="009A4312">
              <w:rPr>
                <w:rFonts w:ascii="Calibri" w:hAnsi="Calibri"/>
                <w:color w:val="002060"/>
                <w:sz w:val="24"/>
              </w:rPr>
              <w:t xml:space="preserve"> print resources</w:t>
            </w:r>
          </w:p>
          <w:p w14:paraId="1B2D7748" w14:textId="77777777" w:rsidR="00CA5D15" w:rsidRPr="009A4312" w:rsidRDefault="00CA5D15" w:rsidP="00CA5D15">
            <w:pPr>
              <w:pStyle w:val="Caption1"/>
              <w:numPr>
                <w:ilvl w:val="0"/>
                <w:numId w:val="5"/>
              </w:numPr>
              <w:rPr>
                <w:rFonts w:ascii="Calibri" w:hAnsi="Calibri"/>
                <w:color w:val="002060"/>
                <w:sz w:val="24"/>
              </w:rPr>
            </w:pPr>
            <w:r>
              <w:rPr>
                <w:rFonts w:ascii="Calibri" w:hAnsi="Calibri"/>
                <w:color w:val="002060"/>
                <w:sz w:val="24"/>
              </w:rPr>
              <w:t>Predictable decor</w:t>
            </w:r>
          </w:p>
          <w:p w14:paraId="3A45B350" w14:textId="346FC47B" w:rsidR="00CA5D15" w:rsidRDefault="00CA5D15" w:rsidP="00CA5D15">
            <w:pPr>
              <w:pStyle w:val="Caption1"/>
              <w:numPr>
                <w:ilvl w:val="0"/>
                <w:numId w:val="5"/>
              </w:numPr>
              <w:rPr>
                <w:rFonts w:ascii="Calibri" w:hAnsi="Calibri"/>
                <w:color w:val="002060"/>
                <w:sz w:val="24"/>
              </w:rPr>
            </w:pPr>
            <w:r w:rsidRPr="009A4312">
              <w:rPr>
                <w:rFonts w:ascii="Calibri" w:hAnsi="Calibri"/>
                <w:color w:val="002060"/>
                <w:sz w:val="24"/>
              </w:rPr>
              <w:t>In</w:t>
            </w:r>
            <w:r>
              <w:rPr>
                <w:rFonts w:ascii="Calibri" w:hAnsi="Calibri"/>
                <w:color w:val="002060"/>
                <w:sz w:val="24"/>
              </w:rPr>
              <w:t>duction loop in hall and P-16 facilities</w:t>
            </w:r>
            <w:r w:rsidR="00121DB9">
              <w:rPr>
                <w:rFonts w:ascii="Calibri" w:hAnsi="Calibri"/>
                <w:color w:val="002060"/>
                <w:sz w:val="24"/>
              </w:rPr>
              <w:t xml:space="preserve"> &amp; Indigo Class</w:t>
            </w:r>
          </w:p>
          <w:p w14:paraId="7F2D7DC1" w14:textId="1927142C" w:rsidR="00CA5D15" w:rsidRPr="009A4312" w:rsidRDefault="00CA5D15" w:rsidP="00CA5D15">
            <w:pPr>
              <w:pStyle w:val="Caption1"/>
              <w:numPr>
                <w:ilvl w:val="0"/>
                <w:numId w:val="5"/>
              </w:numPr>
              <w:rPr>
                <w:rFonts w:ascii="Calibri" w:hAnsi="Calibri"/>
                <w:color w:val="002060"/>
                <w:sz w:val="24"/>
              </w:rPr>
            </w:pPr>
            <w:r w:rsidRPr="00CA5D15">
              <w:rPr>
                <w:rFonts w:ascii="Calibri" w:hAnsi="Calibri"/>
                <w:color w:val="002060"/>
                <w:sz w:val="24"/>
              </w:rPr>
              <w:t xml:space="preserve">Augmentative and alternative communication </w:t>
            </w:r>
            <w:r w:rsidRPr="00CA5D15">
              <w:rPr>
                <w:rFonts w:ascii="Calibri" w:hAnsi="Calibri"/>
                <w:color w:val="002060"/>
                <w:sz w:val="24"/>
              </w:rPr>
              <w:lastRenderedPageBreak/>
              <w:t>and Assistive technology</w:t>
            </w:r>
          </w:p>
          <w:p w14:paraId="1EFCD9B5" w14:textId="74A44756" w:rsidR="00CA5D15" w:rsidRDefault="00CA5D15" w:rsidP="00CA5D15">
            <w:pPr>
              <w:pStyle w:val="Caption1"/>
              <w:numPr>
                <w:ilvl w:val="0"/>
                <w:numId w:val="5"/>
              </w:numPr>
              <w:rPr>
                <w:rFonts w:ascii="Calibri" w:hAnsi="Calibri"/>
                <w:color w:val="002060"/>
                <w:sz w:val="24"/>
              </w:rPr>
            </w:pPr>
            <w:r>
              <w:rPr>
                <w:rFonts w:ascii="Calibri" w:hAnsi="Calibri"/>
                <w:color w:val="002060"/>
                <w:sz w:val="24"/>
              </w:rPr>
              <w:t>Communication targets set and monitored for all pupils</w:t>
            </w:r>
          </w:p>
          <w:p w14:paraId="2D7764A0" w14:textId="6538BFD5" w:rsidR="00CA5D15" w:rsidRPr="009A4312" w:rsidRDefault="00CA5D15" w:rsidP="00CA5D15">
            <w:pPr>
              <w:pStyle w:val="Caption1"/>
              <w:rPr>
                <w:rFonts w:ascii="Calibri" w:hAnsi="Calibri"/>
                <w:color w:val="002060"/>
                <w:sz w:val="24"/>
              </w:rPr>
            </w:pPr>
            <w:r>
              <w:rPr>
                <w:rFonts w:ascii="Calibri" w:hAnsi="Calibri"/>
                <w:color w:val="002060"/>
                <w:sz w:val="24"/>
              </w:rPr>
              <w:t>Safeguarding information board in staff room</w:t>
            </w:r>
          </w:p>
        </w:tc>
        <w:tc>
          <w:tcPr>
            <w:tcW w:w="2268" w:type="dxa"/>
            <w:shd w:val="clear" w:color="auto" w:fill="DBE5F1"/>
          </w:tcPr>
          <w:p w14:paraId="585C0D10" w14:textId="4DE93D9E" w:rsidR="00CA5D15" w:rsidRPr="009A4312" w:rsidRDefault="00CA5D15" w:rsidP="00413004">
            <w:pPr>
              <w:rPr>
                <w:rFonts w:cs="Arial"/>
                <w:color w:val="002060"/>
              </w:rPr>
            </w:pPr>
            <w:r>
              <w:rPr>
                <w:rFonts w:cs="Arial"/>
                <w:color w:val="002060"/>
              </w:rPr>
              <w:lastRenderedPageBreak/>
              <w:t xml:space="preserve">For Parent to be able to access progress data and reports through </w:t>
            </w:r>
            <w:r w:rsidR="00121DB9">
              <w:rPr>
                <w:rFonts w:cs="Arial"/>
                <w:color w:val="002060"/>
              </w:rPr>
              <w:t>Assessment System</w:t>
            </w:r>
          </w:p>
        </w:tc>
        <w:tc>
          <w:tcPr>
            <w:tcW w:w="2268" w:type="dxa"/>
            <w:shd w:val="clear" w:color="auto" w:fill="DBE5F1"/>
          </w:tcPr>
          <w:p w14:paraId="6427134D" w14:textId="6E7C40C3" w:rsidR="00CA5D15" w:rsidRDefault="00CA5D15" w:rsidP="00413004">
            <w:pPr>
              <w:rPr>
                <w:rFonts w:cs="Arial"/>
                <w:color w:val="002060"/>
              </w:rPr>
            </w:pPr>
            <w:r>
              <w:rPr>
                <w:rFonts w:cs="Arial"/>
                <w:color w:val="002060"/>
              </w:rPr>
              <w:t xml:space="preserve">Development and training of staff in the use of </w:t>
            </w:r>
            <w:r w:rsidR="00121DB9">
              <w:rPr>
                <w:rFonts w:cs="Arial"/>
                <w:color w:val="002060"/>
              </w:rPr>
              <w:t>Assessment system</w:t>
            </w:r>
            <w:r>
              <w:rPr>
                <w:rFonts w:cs="Arial"/>
                <w:color w:val="002060"/>
              </w:rPr>
              <w:t>.</w:t>
            </w:r>
          </w:p>
          <w:p w14:paraId="3F31A867" w14:textId="77777777" w:rsidR="00CA5D15" w:rsidRDefault="00CA5D15" w:rsidP="00413004">
            <w:pPr>
              <w:rPr>
                <w:rFonts w:cs="Arial"/>
                <w:color w:val="002060"/>
              </w:rPr>
            </w:pPr>
          </w:p>
          <w:p w14:paraId="28643253" w14:textId="1014D986" w:rsidR="00CA5D15" w:rsidRDefault="00CA5D15" w:rsidP="00413004">
            <w:pPr>
              <w:rPr>
                <w:rFonts w:cs="Arial"/>
                <w:color w:val="002060"/>
              </w:rPr>
            </w:pPr>
            <w:r>
              <w:rPr>
                <w:rFonts w:cs="Arial"/>
                <w:color w:val="002060"/>
              </w:rPr>
              <w:t xml:space="preserve">Ongoing monitoring of quality of records entered onto </w:t>
            </w:r>
            <w:r w:rsidR="00121DB9">
              <w:rPr>
                <w:rFonts w:cs="Arial"/>
                <w:color w:val="002060"/>
              </w:rPr>
              <w:t>Assessment</w:t>
            </w:r>
            <w:r>
              <w:rPr>
                <w:rFonts w:cs="Arial"/>
                <w:color w:val="002060"/>
              </w:rPr>
              <w:t xml:space="preserve"> system</w:t>
            </w:r>
          </w:p>
          <w:p w14:paraId="3389355E" w14:textId="77777777" w:rsidR="00371171" w:rsidRDefault="00371171" w:rsidP="00413004">
            <w:pPr>
              <w:rPr>
                <w:rFonts w:cs="Arial"/>
                <w:color w:val="002060"/>
              </w:rPr>
            </w:pPr>
          </w:p>
          <w:p w14:paraId="5E6E0ED4" w14:textId="0DEAC306" w:rsidR="00CA5D15" w:rsidRPr="009A4312" w:rsidRDefault="00371171" w:rsidP="00413004">
            <w:pPr>
              <w:rPr>
                <w:rFonts w:cs="Arial"/>
                <w:color w:val="002060"/>
              </w:rPr>
            </w:pPr>
            <w:r>
              <w:rPr>
                <w:rFonts w:cs="Arial"/>
                <w:color w:val="002060"/>
              </w:rPr>
              <w:t>Manage role out to parents in a stage approach</w:t>
            </w:r>
          </w:p>
        </w:tc>
        <w:tc>
          <w:tcPr>
            <w:tcW w:w="1418" w:type="dxa"/>
            <w:shd w:val="clear" w:color="auto" w:fill="DBE5F1"/>
          </w:tcPr>
          <w:p w14:paraId="3F3BCA0F" w14:textId="52C7B722" w:rsidR="00CA5D15" w:rsidRPr="009A4312" w:rsidRDefault="00371171" w:rsidP="00413004">
            <w:pPr>
              <w:jc w:val="center"/>
              <w:rPr>
                <w:rFonts w:cs="Arial"/>
                <w:color w:val="002060"/>
              </w:rPr>
            </w:pPr>
            <w:r>
              <w:rPr>
                <w:rFonts w:cs="Arial"/>
                <w:color w:val="002060"/>
              </w:rPr>
              <w:t>Sophie Dowling</w:t>
            </w:r>
          </w:p>
        </w:tc>
        <w:tc>
          <w:tcPr>
            <w:tcW w:w="1766" w:type="dxa"/>
            <w:shd w:val="clear" w:color="auto" w:fill="DBE5F1"/>
          </w:tcPr>
          <w:p w14:paraId="73C382A1" w14:textId="61BA5B56" w:rsidR="00CA5D15" w:rsidRPr="009A4312" w:rsidRDefault="00371171" w:rsidP="00413004">
            <w:pPr>
              <w:rPr>
                <w:rFonts w:cs="Arial"/>
                <w:color w:val="002060"/>
              </w:rPr>
            </w:pPr>
            <w:r>
              <w:rPr>
                <w:rFonts w:cs="Arial"/>
                <w:color w:val="002060"/>
              </w:rPr>
              <w:t xml:space="preserve">Rolling </w:t>
            </w:r>
            <w:proofErr w:type="gramStart"/>
            <w:r>
              <w:rPr>
                <w:rFonts w:cs="Arial"/>
                <w:color w:val="002060"/>
              </w:rPr>
              <w:t>2 year</w:t>
            </w:r>
            <w:proofErr w:type="gramEnd"/>
            <w:r>
              <w:rPr>
                <w:rFonts w:cs="Arial"/>
                <w:color w:val="002060"/>
              </w:rPr>
              <w:t xml:space="preserve"> project</w:t>
            </w:r>
          </w:p>
        </w:tc>
        <w:tc>
          <w:tcPr>
            <w:tcW w:w="2268" w:type="dxa"/>
            <w:shd w:val="clear" w:color="auto" w:fill="DBE5F1"/>
          </w:tcPr>
          <w:p w14:paraId="2E774AE2" w14:textId="2E18063E" w:rsidR="00CA5D15" w:rsidRPr="009A4312" w:rsidRDefault="00371171" w:rsidP="00413004">
            <w:pPr>
              <w:rPr>
                <w:rFonts w:cs="Arial"/>
                <w:color w:val="002060"/>
              </w:rPr>
            </w:pPr>
            <w:r>
              <w:rPr>
                <w:rFonts w:cs="Arial"/>
                <w:color w:val="002060"/>
              </w:rPr>
              <w:t>Effective, immediate pupils progress communication system in place between school and parents / carers</w:t>
            </w:r>
          </w:p>
        </w:tc>
      </w:tr>
      <w:tr w:rsidR="00CA5D15" w:rsidRPr="009A4312" w14:paraId="5DFD0092" w14:textId="77777777" w:rsidTr="00CA5D15">
        <w:tc>
          <w:tcPr>
            <w:tcW w:w="2410" w:type="dxa"/>
            <w:vMerge/>
            <w:shd w:val="clear" w:color="auto" w:fill="DBE5F1"/>
            <w:vAlign w:val="center"/>
          </w:tcPr>
          <w:p w14:paraId="2A8527EB" w14:textId="77777777" w:rsidR="00CA5D15" w:rsidRDefault="00CA5D15" w:rsidP="00413004">
            <w:pPr>
              <w:rPr>
                <w:rFonts w:cs="Arial"/>
                <w:color w:val="002060"/>
                <w:szCs w:val="32"/>
              </w:rPr>
            </w:pPr>
          </w:p>
        </w:tc>
        <w:tc>
          <w:tcPr>
            <w:tcW w:w="2835" w:type="dxa"/>
            <w:vMerge/>
            <w:shd w:val="clear" w:color="auto" w:fill="DBE5F1"/>
          </w:tcPr>
          <w:p w14:paraId="51592E46" w14:textId="77777777" w:rsidR="00CA5D15" w:rsidRPr="009A4312" w:rsidRDefault="00CA5D15" w:rsidP="00413004">
            <w:pPr>
              <w:pStyle w:val="Caption1"/>
              <w:rPr>
                <w:rFonts w:ascii="Calibri" w:hAnsi="Calibri"/>
                <w:color w:val="002060"/>
                <w:sz w:val="24"/>
              </w:rPr>
            </w:pPr>
          </w:p>
        </w:tc>
        <w:tc>
          <w:tcPr>
            <w:tcW w:w="2268" w:type="dxa"/>
            <w:shd w:val="clear" w:color="auto" w:fill="DBE5F1"/>
          </w:tcPr>
          <w:p w14:paraId="65510D57" w14:textId="432D1E61" w:rsidR="00CA5D15" w:rsidRDefault="00371171" w:rsidP="00413004">
            <w:pPr>
              <w:rPr>
                <w:rFonts w:cs="Arial"/>
                <w:color w:val="002060"/>
              </w:rPr>
            </w:pPr>
            <w:r>
              <w:rPr>
                <w:rFonts w:cs="Arial"/>
                <w:color w:val="002060"/>
              </w:rPr>
              <w:t>Develop information sharing for all interested parties through the school website</w:t>
            </w:r>
          </w:p>
        </w:tc>
        <w:tc>
          <w:tcPr>
            <w:tcW w:w="2268" w:type="dxa"/>
            <w:shd w:val="clear" w:color="auto" w:fill="DBE5F1"/>
          </w:tcPr>
          <w:p w14:paraId="1D27E5DF" w14:textId="67282084" w:rsidR="00CA5D15" w:rsidRDefault="00371171" w:rsidP="00413004">
            <w:pPr>
              <w:rPr>
                <w:rFonts w:cs="Arial"/>
                <w:color w:val="002060"/>
              </w:rPr>
            </w:pPr>
            <w:r>
              <w:rPr>
                <w:rFonts w:cs="Arial"/>
                <w:color w:val="002060"/>
              </w:rPr>
              <w:t>Review website content against statutory requirement.</w:t>
            </w:r>
          </w:p>
          <w:p w14:paraId="09745AE6" w14:textId="4FCFCF18" w:rsidR="00371171" w:rsidRDefault="00371171" w:rsidP="00413004">
            <w:pPr>
              <w:rPr>
                <w:rFonts w:cs="Arial"/>
                <w:color w:val="002060"/>
              </w:rPr>
            </w:pPr>
          </w:p>
          <w:p w14:paraId="7248A5A1" w14:textId="6EB736A9" w:rsidR="00371171" w:rsidRDefault="00371171" w:rsidP="00413004">
            <w:pPr>
              <w:rPr>
                <w:rFonts w:cs="Arial"/>
                <w:color w:val="002060"/>
              </w:rPr>
            </w:pPr>
            <w:r>
              <w:rPr>
                <w:rFonts w:cs="Arial"/>
                <w:color w:val="002060"/>
              </w:rPr>
              <w:lastRenderedPageBreak/>
              <w:t>Gather information from stakeholders 9parents /carers/ pupils / professionals) on what they would find useful on the website</w:t>
            </w:r>
          </w:p>
          <w:p w14:paraId="05B8EBD5" w14:textId="223BF65D" w:rsidR="00371171" w:rsidRDefault="00371171" w:rsidP="00413004">
            <w:pPr>
              <w:rPr>
                <w:rFonts w:cs="Arial"/>
                <w:color w:val="002060"/>
              </w:rPr>
            </w:pPr>
          </w:p>
          <w:p w14:paraId="71671929" w14:textId="2C46536D" w:rsidR="00371171" w:rsidRDefault="00371171" w:rsidP="00413004">
            <w:pPr>
              <w:rPr>
                <w:rFonts w:cs="Arial"/>
                <w:color w:val="002060"/>
              </w:rPr>
            </w:pPr>
            <w:r>
              <w:rPr>
                <w:rFonts w:cs="Arial"/>
                <w:color w:val="002060"/>
              </w:rPr>
              <w:t xml:space="preserve">Gather information from stakeholders on the </w:t>
            </w:r>
            <w:r w:rsidR="007059DA">
              <w:rPr>
                <w:rFonts w:cs="Arial"/>
                <w:color w:val="002060"/>
              </w:rPr>
              <w:t>accessibility</w:t>
            </w:r>
            <w:r>
              <w:rPr>
                <w:rFonts w:cs="Arial"/>
                <w:color w:val="002060"/>
              </w:rPr>
              <w:t xml:space="preserve"> and easy of navigation on the website</w:t>
            </w:r>
          </w:p>
          <w:p w14:paraId="7179C19B" w14:textId="574F6D7B" w:rsidR="00371171" w:rsidRDefault="00371171" w:rsidP="00413004">
            <w:pPr>
              <w:rPr>
                <w:rFonts w:cs="Arial"/>
                <w:color w:val="002060"/>
              </w:rPr>
            </w:pPr>
          </w:p>
        </w:tc>
        <w:tc>
          <w:tcPr>
            <w:tcW w:w="1418" w:type="dxa"/>
            <w:shd w:val="clear" w:color="auto" w:fill="DBE5F1"/>
          </w:tcPr>
          <w:p w14:paraId="670552F0" w14:textId="1868C905" w:rsidR="00CA5D15" w:rsidRDefault="00371171" w:rsidP="00413004">
            <w:pPr>
              <w:jc w:val="center"/>
              <w:rPr>
                <w:rFonts w:cs="Arial"/>
                <w:color w:val="002060"/>
              </w:rPr>
            </w:pPr>
            <w:r>
              <w:rPr>
                <w:rFonts w:cs="Arial"/>
                <w:color w:val="002060"/>
              </w:rPr>
              <w:lastRenderedPageBreak/>
              <w:t xml:space="preserve">Kerry </w:t>
            </w:r>
            <w:proofErr w:type="spellStart"/>
            <w:r>
              <w:rPr>
                <w:rFonts w:cs="Arial"/>
                <w:color w:val="002060"/>
              </w:rPr>
              <w:t>Dunbobbin</w:t>
            </w:r>
            <w:proofErr w:type="spellEnd"/>
          </w:p>
        </w:tc>
        <w:tc>
          <w:tcPr>
            <w:tcW w:w="1766" w:type="dxa"/>
            <w:shd w:val="clear" w:color="auto" w:fill="DBE5F1"/>
          </w:tcPr>
          <w:p w14:paraId="524BB64D" w14:textId="1BB15C9D" w:rsidR="00CA5D15" w:rsidRDefault="007059DA" w:rsidP="00413004">
            <w:pPr>
              <w:rPr>
                <w:rFonts w:cs="Arial"/>
                <w:color w:val="002060"/>
              </w:rPr>
            </w:pPr>
            <w:r>
              <w:rPr>
                <w:rFonts w:cs="Arial"/>
                <w:color w:val="002060"/>
              </w:rPr>
              <w:t>Rolling over 2 years</w:t>
            </w:r>
          </w:p>
        </w:tc>
        <w:tc>
          <w:tcPr>
            <w:tcW w:w="2268" w:type="dxa"/>
            <w:shd w:val="clear" w:color="auto" w:fill="DBE5F1"/>
          </w:tcPr>
          <w:p w14:paraId="3D9D7E24" w14:textId="5C544712" w:rsidR="00CA5D15" w:rsidRDefault="007059DA" w:rsidP="00413004">
            <w:pPr>
              <w:rPr>
                <w:rFonts w:cs="Arial"/>
                <w:color w:val="002060"/>
              </w:rPr>
            </w:pPr>
            <w:r>
              <w:rPr>
                <w:rFonts w:cs="Arial"/>
                <w:color w:val="002060"/>
              </w:rPr>
              <w:t xml:space="preserve">Pupils, parents, prospective parents etc will be well informed of the school provision but </w:t>
            </w:r>
            <w:r>
              <w:rPr>
                <w:rFonts w:cs="Arial"/>
                <w:color w:val="002060"/>
              </w:rPr>
              <w:lastRenderedPageBreak/>
              <w:t xml:space="preserve">also the support networks, agencies and organisation that can support our young people and their families now </w:t>
            </w:r>
            <w:proofErr w:type="gramStart"/>
            <w:r>
              <w:rPr>
                <w:rFonts w:cs="Arial"/>
                <w:color w:val="002060"/>
              </w:rPr>
              <w:t>and in the future</w:t>
            </w:r>
            <w:proofErr w:type="gramEnd"/>
            <w:r>
              <w:rPr>
                <w:rFonts w:cs="Arial"/>
                <w:color w:val="002060"/>
              </w:rPr>
              <w:t xml:space="preserve"> </w:t>
            </w:r>
          </w:p>
        </w:tc>
      </w:tr>
    </w:tbl>
    <w:p w14:paraId="5735012F" w14:textId="0902B444" w:rsidR="00B43D85" w:rsidRDefault="00B43D85">
      <w:pPr>
        <w:spacing w:after="0" w:line="259" w:lineRule="auto"/>
        <w:ind w:left="0" w:firstLine="0"/>
        <w:jc w:val="both"/>
      </w:pPr>
    </w:p>
    <w:p w14:paraId="47CA4329" w14:textId="0E7596EB" w:rsidR="007059DA" w:rsidRDefault="007059DA">
      <w:pPr>
        <w:spacing w:after="0" w:line="259" w:lineRule="auto"/>
        <w:ind w:left="0" w:firstLine="0"/>
        <w:jc w:val="both"/>
      </w:pPr>
    </w:p>
    <w:p w14:paraId="502B609B" w14:textId="7D005988" w:rsidR="007059DA" w:rsidRDefault="007059DA">
      <w:pPr>
        <w:spacing w:after="0" w:line="259" w:lineRule="auto"/>
        <w:ind w:left="0" w:firstLine="0"/>
        <w:jc w:val="both"/>
      </w:pPr>
    </w:p>
    <w:p w14:paraId="1177AC46" w14:textId="3718A244" w:rsidR="007059DA" w:rsidRDefault="007059DA">
      <w:pPr>
        <w:spacing w:after="0" w:line="259" w:lineRule="auto"/>
        <w:ind w:left="0" w:firstLine="0"/>
        <w:jc w:val="both"/>
      </w:pPr>
    </w:p>
    <w:p w14:paraId="4715E451" w14:textId="2DE4DA8F" w:rsidR="007059DA" w:rsidRDefault="007059DA">
      <w:pPr>
        <w:spacing w:after="0" w:line="259" w:lineRule="auto"/>
        <w:ind w:left="0" w:firstLine="0"/>
        <w:jc w:val="both"/>
      </w:pPr>
    </w:p>
    <w:p w14:paraId="3FA15F57" w14:textId="2CD359B5" w:rsidR="007059DA" w:rsidRDefault="007059DA">
      <w:pPr>
        <w:spacing w:after="0" w:line="259" w:lineRule="auto"/>
        <w:ind w:left="0" w:firstLine="0"/>
        <w:jc w:val="both"/>
      </w:pPr>
    </w:p>
    <w:p w14:paraId="43254B12" w14:textId="08BDD4F9" w:rsidR="007059DA" w:rsidRDefault="007059DA">
      <w:pPr>
        <w:spacing w:after="0" w:line="259" w:lineRule="auto"/>
        <w:ind w:left="0" w:firstLine="0"/>
        <w:jc w:val="both"/>
      </w:pPr>
    </w:p>
    <w:p w14:paraId="75A0095A" w14:textId="1793CB0B" w:rsidR="007059DA" w:rsidRDefault="007059DA">
      <w:pPr>
        <w:spacing w:after="0" w:line="259" w:lineRule="auto"/>
        <w:ind w:left="0" w:firstLine="0"/>
        <w:jc w:val="both"/>
      </w:pPr>
    </w:p>
    <w:p w14:paraId="1BE11687" w14:textId="2529EEFE" w:rsidR="007059DA" w:rsidRDefault="007059DA">
      <w:pPr>
        <w:spacing w:after="0" w:line="259" w:lineRule="auto"/>
        <w:ind w:left="0" w:firstLine="0"/>
        <w:jc w:val="both"/>
      </w:pPr>
    </w:p>
    <w:p w14:paraId="54C257B8" w14:textId="3EAC18B1" w:rsidR="007059DA" w:rsidRDefault="007059DA">
      <w:pPr>
        <w:spacing w:after="0" w:line="259" w:lineRule="auto"/>
        <w:ind w:left="0" w:firstLine="0"/>
        <w:jc w:val="both"/>
      </w:pPr>
    </w:p>
    <w:p w14:paraId="6B3C18E3" w14:textId="7B93AD74" w:rsidR="007059DA" w:rsidRDefault="007059DA">
      <w:pPr>
        <w:spacing w:after="0" w:line="259" w:lineRule="auto"/>
        <w:ind w:left="0" w:firstLine="0"/>
        <w:jc w:val="both"/>
      </w:pPr>
    </w:p>
    <w:p w14:paraId="6B72380B" w14:textId="17DCF669" w:rsidR="007059DA" w:rsidRDefault="007059DA">
      <w:pPr>
        <w:spacing w:after="0" w:line="259" w:lineRule="auto"/>
        <w:ind w:left="0" w:firstLine="0"/>
        <w:jc w:val="both"/>
      </w:pPr>
    </w:p>
    <w:p w14:paraId="1478A529" w14:textId="77777777" w:rsidR="007059DA" w:rsidRPr="009A4312" w:rsidRDefault="007059DA" w:rsidP="007059DA">
      <w:pPr>
        <w:pStyle w:val="Heading1"/>
      </w:pPr>
      <w:bookmarkStart w:id="7" w:name="_Toc491429313"/>
      <w:r w:rsidRPr="009A4312">
        <w:lastRenderedPageBreak/>
        <w:t>Appendix 1: Accessibility audit</w:t>
      </w:r>
      <w:bookmarkEnd w:id="7"/>
    </w:p>
    <w:p w14:paraId="7364DF65" w14:textId="77777777" w:rsidR="007059DA" w:rsidRPr="009A4312" w:rsidRDefault="007059DA" w:rsidP="007059DA">
      <w:pPr>
        <w:rPr>
          <w:color w:val="002060"/>
        </w:rPr>
      </w:pPr>
    </w:p>
    <w:tbl>
      <w:tblPr>
        <w:tblW w:w="15876" w:type="dxa"/>
        <w:tblInd w:w="-969"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top w:w="113" w:type="dxa"/>
          <w:bottom w:w="113" w:type="dxa"/>
        </w:tblCellMar>
        <w:tblLook w:val="04A0" w:firstRow="1" w:lastRow="0" w:firstColumn="1" w:lastColumn="0" w:noHBand="0" w:noVBand="1"/>
      </w:tblPr>
      <w:tblGrid>
        <w:gridCol w:w="2552"/>
        <w:gridCol w:w="1665"/>
        <w:gridCol w:w="1666"/>
        <w:gridCol w:w="1665"/>
        <w:gridCol w:w="1666"/>
        <w:gridCol w:w="1665"/>
        <w:gridCol w:w="1666"/>
        <w:gridCol w:w="1665"/>
        <w:gridCol w:w="1666"/>
      </w:tblGrid>
      <w:tr w:rsidR="007059DA" w:rsidRPr="00234D42" w14:paraId="03D66843" w14:textId="77777777" w:rsidTr="007059DA">
        <w:trPr>
          <w:trHeight w:val="426"/>
        </w:trPr>
        <w:tc>
          <w:tcPr>
            <w:tcW w:w="2552" w:type="dxa"/>
            <w:tcBorders>
              <w:right w:val="single" w:sz="4" w:space="0" w:color="auto"/>
            </w:tcBorders>
            <w:shd w:val="clear" w:color="auto" w:fill="FFFFFF"/>
            <w:vAlign w:val="center"/>
          </w:tcPr>
          <w:p w14:paraId="22681DFA" w14:textId="77777777" w:rsidR="007059DA" w:rsidRPr="00234D42" w:rsidRDefault="007059DA" w:rsidP="00413004">
            <w:pPr>
              <w:spacing w:after="0"/>
              <w:jc w:val="center"/>
              <w:rPr>
                <w:b/>
                <w:color w:val="002060"/>
                <w:sz w:val="28"/>
                <w:szCs w:val="28"/>
              </w:rPr>
            </w:pPr>
          </w:p>
        </w:tc>
        <w:tc>
          <w:tcPr>
            <w:tcW w:w="6662" w:type="dxa"/>
            <w:gridSpan w:val="4"/>
            <w:tcBorders>
              <w:top w:val="single" w:sz="4" w:space="0" w:color="auto"/>
              <w:left w:val="single" w:sz="4" w:space="0" w:color="auto"/>
              <w:right w:val="single" w:sz="4" w:space="0" w:color="auto"/>
            </w:tcBorders>
            <w:shd w:val="clear" w:color="auto" w:fill="FFFFFF"/>
            <w:vAlign w:val="center"/>
          </w:tcPr>
          <w:p w14:paraId="50B01F15" w14:textId="37004312" w:rsidR="007059DA" w:rsidRPr="007059DA" w:rsidRDefault="007059DA" w:rsidP="007059DA">
            <w:pPr>
              <w:jc w:val="center"/>
              <w:rPr>
                <w:rFonts w:cs="Arial"/>
                <w:b/>
                <w:color w:val="002060"/>
              </w:rPr>
            </w:pPr>
            <w:r w:rsidRPr="007059DA">
              <w:rPr>
                <w:rFonts w:cs="Arial"/>
                <w:b/>
                <w:color w:val="002060"/>
              </w:rPr>
              <w:t>James Rennie Main Site</w:t>
            </w:r>
          </w:p>
        </w:tc>
        <w:tc>
          <w:tcPr>
            <w:tcW w:w="6662" w:type="dxa"/>
            <w:gridSpan w:val="4"/>
            <w:tcBorders>
              <w:left w:val="single" w:sz="4" w:space="0" w:color="auto"/>
            </w:tcBorders>
            <w:shd w:val="clear" w:color="auto" w:fill="FFFFFF"/>
            <w:vAlign w:val="center"/>
          </w:tcPr>
          <w:p w14:paraId="163ED74D" w14:textId="73BA5656" w:rsidR="007059DA" w:rsidRPr="007059DA" w:rsidRDefault="007059DA" w:rsidP="007059DA">
            <w:pPr>
              <w:spacing w:after="0"/>
              <w:jc w:val="center"/>
              <w:rPr>
                <w:rFonts w:cs="Arial"/>
                <w:b/>
                <w:color w:val="002060"/>
              </w:rPr>
            </w:pPr>
            <w:r w:rsidRPr="007059DA">
              <w:rPr>
                <w:rFonts w:cs="Arial"/>
                <w:b/>
                <w:color w:val="00B050"/>
              </w:rPr>
              <w:t>James Rennie Sixth Form</w:t>
            </w:r>
          </w:p>
        </w:tc>
      </w:tr>
      <w:tr w:rsidR="007059DA" w:rsidRPr="00234D42" w14:paraId="0C7A71F7" w14:textId="77777777" w:rsidTr="007059DA">
        <w:trPr>
          <w:trHeight w:val="426"/>
        </w:trPr>
        <w:tc>
          <w:tcPr>
            <w:tcW w:w="2552" w:type="dxa"/>
            <w:tcBorders>
              <w:right w:val="single" w:sz="4" w:space="0" w:color="auto"/>
            </w:tcBorders>
            <w:shd w:val="clear" w:color="auto" w:fill="FFFFFF"/>
            <w:vAlign w:val="center"/>
          </w:tcPr>
          <w:p w14:paraId="7FDB2D28" w14:textId="77777777" w:rsidR="007059DA" w:rsidRPr="00234D42" w:rsidRDefault="007059DA" w:rsidP="007059DA">
            <w:pPr>
              <w:spacing w:after="0"/>
              <w:jc w:val="center"/>
              <w:rPr>
                <w:b/>
                <w:color w:val="002060"/>
                <w:sz w:val="28"/>
                <w:szCs w:val="28"/>
              </w:rPr>
            </w:pPr>
            <w:r w:rsidRPr="00234D42">
              <w:rPr>
                <w:b/>
                <w:color w:val="002060"/>
                <w:sz w:val="28"/>
                <w:szCs w:val="28"/>
              </w:rPr>
              <w:t>Feature</w:t>
            </w:r>
          </w:p>
          <w:p w14:paraId="16606752" w14:textId="77777777" w:rsidR="007059DA" w:rsidRPr="00234D42" w:rsidRDefault="007059DA" w:rsidP="007059DA">
            <w:pPr>
              <w:spacing w:after="0"/>
              <w:jc w:val="center"/>
              <w:rPr>
                <w:b/>
                <w:color w:val="002060"/>
                <w:sz w:val="28"/>
                <w:szCs w:val="28"/>
              </w:rPr>
            </w:pPr>
          </w:p>
        </w:tc>
        <w:tc>
          <w:tcPr>
            <w:tcW w:w="1665" w:type="dxa"/>
            <w:tcBorders>
              <w:left w:val="single" w:sz="4" w:space="0" w:color="auto"/>
            </w:tcBorders>
            <w:shd w:val="clear" w:color="auto" w:fill="FFFFFF"/>
            <w:vAlign w:val="center"/>
          </w:tcPr>
          <w:p w14:paraId="7AEE160A" w14:textId="124A74CB" w:rsidR="007059DA" w:rsidRPr="00234D42" w:rsidRDefault="007059DA" w:rsidP="007059DA">
            <w:pPr>
              <w:spacing w:after="0"/>
              <w:rPr>
                <w:rFonts w:cs="Arial"/>
                <w:color w:val="002060"/>
              </w:rPr>
            </w:pPr>
            <w:r w:rsidRPr="00234D42">
              <w:rPr>
                <w:b/>
                <w:color w:val="002060"/>
                <w:sz w:val="28"/>
                <w:szCs w:val="28"/>
              </w:rPr>
              <w:t>Description</w:t>
            </w:r>
          </w:p>
        </w:tc>
        <w:tc>
          <w:tcPr>
            <w:tcW w:w="1666" w:type="dxa"/>
            <w:shd w:val="clear" w:color="auto" w:fill="FFFFFF"/>
            <w:vAlign w:val="center"/>
          </w:tcPr>
          <w:p w14:paraId="50F91F5D" w14:textId="3FD1BA9F" w:rsidR="007059DA" w:rsidRPr="00234D42" w:rsidRDefault="007059DA" w:rsidP="007059DA">
            <w:pPr>
              <w:spacing w:after="0"/>
              <w:rPr>
                <w:rFonts w:cs="Arial"/>
                <w:color w:val="002060"/>
              </w:rPr>
            </w:pPr>
            <w:r w:rsidRPr="00234D42">
              <w:rPr>
                <w:b/>
                <w:color w:val="002060"/>
                <w:sz w:val="28"/>
                <w:szCs w:val="28"/>
              </w:rPr>
              <w:t>Actions to be taken</w:t>
            </w:r>
          </w:p>
        </w:tc>
        <w:tc>
          <w:tcPr>
            <w:tcW w:w="1665" w:type="dxa"/>
            <w:shd w:val="clear" w:color="auto" w:fill="FFFFFF"/>
            <w:vAlign w:val="center"/>
          </w:tcPr>
          <w:p w14:paraId="233DD179" w14:textId="2127885C" w:rsidR="007059DA" w:rsidRPr="00234D42" w:rsidRDefault="007059DA" w:rsidP="007059DA">
            <w:pPr>
              <w:spacing w:after="0"/>
              <w:rPr>
                <w:rFonts w:cs="Arial"/>
                <w:color w:val="002060"/>
              </w:rPr>
            </w:pPr>
            <w:r w:rsidRPr="00234D42">
              <w:rPr>
                <w:b/>
                <w:color w:val="002060"/>
                <w:sz w:val="28"/>
                <w:szCs w:val="28"/>
              </w:rPr>
              <w:t>Person responsible</w:t>
            </w:r>
          </w:p>
        </w:tc>
        <w:tc>
          <w:tcPr>
            <w:tcW w:w="1666" w:type="dxa"/>
            <w:tcBorders>
              <w:right w:val="single" w:sz="4" w:space="0" w:color="auto"/>
            </w:tcBorders>
            <w:shd w:val="clear" w:color="auto" w:fill="FFFFFF"/>
            <w:vAlign w:val="center"/>
          </w:tcPr>
          <w:p w14:paraId="1D76F14E" w14:textId="161A6A04" w:rsidR="007059DA" w:rsidRPr="00234D42" w:rsidRDefault="007059DA" w:rsidP="007059DA">
            <w:pPr>
              <w:spacing w:after="0"/>
              <w:rPr>
                <w:rFonts w:cs="Arial"/>
                <w:color w:val="002060"/>
              </w:rPr>
            </w:pPr>
            <w:r w:rsidRPr="00234D42">
              <w:rPr>
                <w:b/>
                <w:color w:val="002060"/>
                <w:sz w:val="28"/>
                <w:szCs w:val="28"/>
              </w:rPr>
              <w:t>Complete actions by</w:t>
            </w:r>
          </w:p>
        </w:tc>
        <w:tc>
          <w:tcPr>
            <w:tcW w:w="1665" w:type="dxa"/>
            <w:tcBorders>
              <w:left w:val="single" w:sz="4" w:space="0" w:color="auto"/>
            </w:tcBorders>
            <w:shd w:val="clear" w:color="auto" w:fill="FFFFFF"/>
            <w:vAlign w:val="center"/>
          </w:tcPr>
          <w:p w14:paraId="0814A2F5" w14:textId="4C58C937" w:rsidR="007059DA" w:rsidRPr="007059DA" w:rsidRDefault="007059DA" w:rsidP="007059DA">
            <w:pPr>
              <w:spacing w:after="0"/>
              <w:rPr>
                <w:rFonts w:cs="Arial"/>
                <w:color w:val="00B050"/>
              </w:rPr>
            </w:pPr>
            <w:r w:rsidRPr="007059DA">
              <w:rPr>
                <w:b/>
                <w:color w:val="00B050"/>
                <w:sz w:val="28"/>
                <w:szCs w:val="28"/>
              </w:rPr>
              <w:t>Description</w:t>
            </w:r>
          </w:p>
        </w:tc>
        <w:tc>
          <w:tcPr>
            <w:tcW w:w="1666" w:type="dxa"/>
            <w:shd w:val="clear" w:color="auto" w:fill="FFFFFF"/>
            <w:vAlign w:val="center"/>
          </w:tcPr>
          <w:p w14:paraId="1F2B9FFD" w14:textId="06F60600" w:rsidR="007059DA" w:rsidRPr="007059DA" w:rsidRDefault="007059DA" w:rsidP="007059DA">
            <w:pPr>
              <w:spacing w:after="0"/>
              <w:rPr>
                <w:rFonts w:cs="Arial"/>
                <w:color w:val="00B050"/>
              </w:rPr>
            </w:pPr>
            <w:r w:rsidRPr="007059DA">
              <w:rPr>
                <w:b/>
                <w:color w:val="00B050"/>
                <w:sz w:val="28"/>
                <w:szCs w:val="28"/>
              </w:rPr>
              <w:t>Actions to be taken</w:t>
            </w:r>
          </w:p>
        </w:tc>
        <w:tc>
          <w:tcPr>
            <w:tcW w:w="1665" w:type="dxa"/>
            <w:shd w:val="clear" w:color="auto" w:fill="FFFFFF"/>
            <w:vAlign w:val="center"/>
          </w:tcPr>
          <w:p w14:paraId="65B540DE" w14:textId="66AD028E" w:rsidR="007059DA" w:rsidRPr="007059DA" w:rsidRDefault="007059DA" w:rsidP="007059DA">
            <w:pPr>
              <w:rPr>
                <w:color w:val="00B050"/>
              </w:rPr>
            </w:pPr>
            <w:r w:rsidRPr="007059DA">
              <w:rPr>
                <w:b/>
                <w:color w:val="00B050"/>
                <w:sz w:val="28"/>
                <w:szCs w:val="28"/>
              </w:rPr>
              <w:t>Person responsible</w:t>
            </w:r>
          </w:p>
        </w:tc>
        <w:tc>
          <w:tcPr>
            <w:tcW w:w="1666" w:type="dxa"/>
            <w:shd w:val="clear" w:color="auto" w:fill="FFFFFF"/>
            <w:vAlign w:val="center"/>
          </w:tcPr>
          <w:p w14:paraId="03C3E024" w14:textId="63907305" w:rsidR="007059DA" w:rsidRPr="007059DA" w:rsidRDefault="007059DA" w:rsidP="007059DA">
            <w:pPr>
              <w:spacing w:after="0"/>
              <w:rPr>
                <w:b/>
                <w:color w:val="00B050"/>
                <w:sz w:val="28"/>
                <w:szCs w:val="28"/>
              </w:rPr>
            </w:pPr>
            <w:r w:rsidRPr="007059DA">
              <w:rPr>
                <w:b/>
                <w:color w:val="00B050"/>
                <w:sz w:val="28"/>
                <w:szCs w:val="28"/>
              </w:rPr>
              <w:t>Complete actions by</w:t>
            </w:r>
          </w:p>
        </w:tc>
      </w:tr>
      <w:tr w:rsidR="00B45909" w:rsidRPr="00234D42" w14:paraId="606020AB" w14:textId="77777777" w:rsidTr="007059DA">
        <w:tc>
          <w:tcPr>
            <w:tcW w:w="2552" w:type="dxa"/>
            <w:tcBorders>
              <w:right w:val="single" w:sz="4" w:space="0" w:color="auto"/>
            </w:tcBorders>
            <w:shd w:val="clear" w:color="auto" w:fill="FFFFFF"/>
            <w:vAlign w:val="center"/>
          </w:tcPr>
          <w:p w14:paraId="5072BCA3" w14:textId="77777777" w:rsidR="00B45909" w:rsidRPr="00234D42" w:rsidRDefault="00B45909" w:rsidP="00B45909">
            <w:pPr>
              <w:spacing w:after="0"/>
              <w:rPr>
                <w:rFonts w:cs="Arial"/>
                <w:color w:val="002060"/>
              </w:rPr>
            </w:pPr>
            <w:r w:rsidRPr="00234D42">
              <w:rPr>
                <w:rFonts w:cs="Arial"/>
                <w:color w:val="002060"/>
              </w:rPr>
              <w:t>Number of floors</w:t>
            </w:r>
          </w:p>
        </w:tc>
        <w:tc>
          <w:tcPr>
            <w:tcW w:w="1665" w:type="dxa"/>
            <w:tcBorders>
              <w:left w:val="single" w:sz="4" w:space="0" w:color="auto"/>
            </w:tcBorders>
            <w:shd w:val="clear" w:color="auto" w:fill="FFFFFF"/>
          </w:tcPr>
          <w:p w14:paraId="1A0DF495" w14:textId="353588DF" w:rsidR="00B45909" w:rsidRPr="00234D42" w:rsidRDefault="00B45909" w:rsidP="00B45909">
            <w:pPr>
              <w:spacing w:after="0"/>
              <w:jc w:val="center"/>
              <w:rPr>
                <w:rFonts w:cs="Arial"/>
                <w:color w:val="002060"/>
              </w:rPr>
            </w:pPr>
            <w:r>
              <w:rPr>
                <w:rFonts w:cs="Arial"/>
                <w:color w:val="002060"/>
              </w:rPr>
              <w:t>1</w:t>
            </w:r>
          </w:p>
        </w:tc>
        <w:tc>
          <w:tcPr>
            <w:tcW w:w="1666" w:type="dxa"/>
            <w:shd w:val="clear" w:color="auto" w:fill="FFFFFF"/>
          </w:tcPr>
          <w:p w14:paraId="246CBE57" w14:textId="61D0A834" w:rsidR="00B45909" w:rsidRPr="00234D42" w:rsidRDefault="00B45909" w:rsidP="00B45909">
            <w:pPr>
              <w:spacing w:after="0"/>
              <w:jc w:val="center"/>
              <w:rPr>
                <w:rFonts w:cs="Arial"/>
                <w:color w:val="002060"/>
              </w:rPr>
            </w:pPr>
            <w:r>
              <w:rPr>
                <w:rFonts w:cs="Arial"/>
                <w:color w:val="002060"/>
              </w:rPr>
              <w:t>None</w:t>
            </w:r>
          </w:p>
        </w:tc>
        <w:tc>
          <w:tcPr>
            <w:tcW w:w="1665" w:type="dxa"/>
            <w:shd w:val="clear" w:color="auto" w:fill="FFFFFF"/>
          </w:tcPr>
          <w:p w14:paraId="7ACECAA5" w14:textId="20FE1122"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6A41213D" w14:textId="35E190D1"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5FA50064" w14:textId="1578C33E" w:rsidR="00B45909" w:rsidRPr="00B45909" w:rsidRDefault="00B45909" w:rsidP="00B45909">
            <w:pPr>
              <w:spacing w:after="0"/>
              <w:rPr>
                <w:rFonts w:cs="Arial"/>
                <w:color w:val="00B050"/>
              </w:rPr>
            </w:pPr>
            <w:r w:rsidRPr="00B45909">
              <w:rPr>
                <w:rFonts w:cs="Arial"/>
                <w:color w:val="00B050"/>
              </w:rPr>
              <w:t>2</w:t>
            </w:r>
          </w:p>
        </w:tc>
        <w:tc>
          <w:tcPr>
            <w:tcW w:w="1666" w:type="dxa"/>
            <w:shd w:val="clear" w:color="auto" w:fill="FFFFFF"/>
          </w:tcPr>
          <w:p w14:paraId="580CF75C" w14:textId="2B0F67EC" w:rsidR="00B45909" w:rsidRPr="00B45909" w:rsidRDefault="00B45909" w:rsidP="00B45909">
            <w:pPr>
              <w:spacing w:after="0"/>
              <w:rPr>
                <w:rFonts w:cs="Arial"/>
                <w:color w:val="00B050"/>
              </w:rPr>
            </w:pPr>
            <w:r w:rsidRPr="00B45909">
              <w:rPr>
                <w:rFonts w:cs="Arial"/>
                <w:color w:val="00B050"/>
              </w:rPr>
              <w:t>None</w:t>
            </w:r>
          </w:p>
        </w:tc>
        <w:tc>
          <w:tcPr>
            <w:tcW w:w="1665" w:type="dxa"/>
            <w:shd w:val="clear" w:color="auto" w:fill="FFFFFF"/>
          </w:tcPr>
          <w:p w14:paraId="047A6801" w14:textId="20DCDE4E"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76A2D8B2" w14:textId="4B570886" w:rsidR="00B45909" w:rsidRPr="00B45909" w:rsidRDefault="00B45909" w:rsidP="00B45909">
            <w:pPr>
              <w:spacing w:after="0"/>
              <w:rPr>
                <w:rFonts w:cs="Arial"/>
                <w:color w:val="00B050"/>
              </w:rPr>
            </w:pPr>
            <w:r w:rsidRPr="00B45909">
              <w:rPr>
                <w:rFonts w:cs="Arial"/>
                <w:color w:val="00B050"/>
              </w:rPr>
              <w:t>n/a</w:t>
            </w:r>
          </w:p>
        </w:tc>
      </w:tr>
      <w:tr w:rsidR="00B45909" w:rsidRPr="00234D42" w14:paraId="79DAA213" w14:textId="77777777" w:rsidTr="007059DA">
        <w:tc>
          <w:tcPr>
            <w:tcW w:w="2552" w:type="dxa"/>
            <w:tcBorders>
              <w:right w:val="single" w:sz="4" w:space="0" w:color="auto"/>
            </w:tcBorders>
            <w:shd w:val="clear" w:color="auto" w:fill="FFFFFF"/>
            <w:vAlign w:val="center"/>
          </w:tcPr>
          <w:p w14:paraId="62D231A3" w14:textId="77777777" w:rsidR="00B45909" w:rsidRPr="00234D42" w:rsidRDefault="00B45909" w:rsidP="00B45909">
            <w:pPr>
              <w:spacing w:after="0"/>
              <w:rPr>
                <w:rFonts w:cs="Arial"/>
                <w:color w:val="002060"/>
              </w:rPr>
            </w:pPr>
            <w:r w:rsidRPr="00234D42">
              <w:rPr>
                <w:rFonts w:cs="Arial"/>
                <w:color w:val="002060"/>
              </w:rPr>
              <w:t>Corridor access</w:t>
            </w:r>
          </w:p>
        </w:tc>
        <w:tc>
          <w:tcPr>
            <w:tcW w:w="1665" w:type="dxa"/>
            <w:tcBorders>
              <w:left w:val="single" w:sz="4" w:space="0" w:color="auto"/>
            </w:tcBorders>
            <w:shd w:val="clear" w:color="auto" w:fill="FFFFFF"/>
          </w:tcPr>
          <w:p w14:paraId="297D7F4A" w14:textId="77777777" w:rsidR="00B45909" w:rsidRPr="00234D42" w:rsidRDefault="00B45909" w:rsidP="00B45909">
            <w:pPr>
              <w:spacing w:after="0"/>
              <w:jc w:val="center"/>
              <w:rPr>
                <w:rFonts w:cs="Arial"/>
                <w:color w:val="002060"/>
              </w:rPr>
            </w:pPr>
            <w:r>
              <w:rPr>
                <w:rFonts w:cs="Arial"/>
                <w:color w:val="002060"/>
              </w:rPr>
              <w:t>Single level</w:t>
            </w:r>
          </w:p>
          <w:p w14:paraId="2E074A49" w14:textId="77777777" w:rsidR="00B45909" w:rsidRPr="00234D42" w:rsidRDefault="00B45909" w:rsidP="00B45909">
            <w:pPr>
              <w:spacing w:after="0"/>
              <w:jc w:val="center"/>
              <w:rPr>
                <w:rFonts w:cs="Arial"/>
                <w:color w:val="002060"/>
              </w:rPr>
            </w:pPr>
          </w:p>
        </w:tc>
        <w:tc>
          <w:tcPr>
            <w:tcW w:w="1666" w:type="dxa"/>
            <w:shd w:val="clear" w:color="auto" w:fill="FFFFFF"/>
          </w:tcPr>
          <w:p w14:paraId="68B98D43" w14:textId="4E88F9CC" w:rsidR="00B45909" w:rsidRPr="00234D42" w:rsidRDefault="00B45909" w:rsidP="00B45909">
            <w:pPr>
              <w:spacing w:after="0"/>
              <w:jc w:val="center"/>
              <w:rPr>
                <w:rFonts w:cs="Arial"/>
                <w:color w:val="002060"/>
              </w:rPr>
            </w:pPr>
            <w:r>
              <w:rPr>
                <w:rFonts w:cs="Arial"/>
                <w:color w:val="002060"/>
              </w:rPr>
              <w:t>None</w:t>
            </w:r>
          </w:p>
        </w:tc>
        <w:tc>
          <w:tcPr>
            <w:tcW w:w="1665" w:type="dxa"/>
            <w:shd w:val="clear" w:color="auto" w:fill="FFFFFF"/>
          </w:tcPr>
          <w:p w14:paraId="316D2CC4" w14:textId="27B256CC"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445B247C" w14:textId="7BE07FF4"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7793753F" w14:textId="18DD28EE" w:rsidR="00B45909" w:rsidRPr="00B45909" w:rsidRDefault="00B45909" w:rsidP="00B45909">
            <w:pPr>
              <w:spacing w:after="0"/>
              <w:rPr>
                <w:rFonts w:cs="Arial"/>
                <w:color w:val="00B050"/>
              </w:rPr>
            </w:pPr>
            <w:r w:rsidRPr="00B45909">
              <w:rPr>
                <w:rFonts w:cs="Arial"/>
                <w:color w:val="00B050"/>
              </w:rPr>
              <w:t>Ground floor and First floor accessible via lift and stair way</w:t>
            </w:r>
          </w:p>
        </w:tc>
        <w:tc>
          <w:tcPr>
            <w:tcW w:w="1666" w:type="dxa"/>
            <w:shd w:val="clear" w:color="auto" w:fill="FFFFFF"/>
          </w:tcPr>
          <w:p w14:paraId="6F05E7AC" w14:textId="45E1A2B0" w:rsidR="00B45909" w:rsidRPr="00B45909" w:rsidRDefault="00B45909" w:rsidP="00B45909">
            <w:pPr>
              <w:spacing w:after="0"/>
              <w:rPr>
                <w:rFonts w:cs="Arial"/>
                <w:color w:val="00B050"/>
              </w:rPr>
            </w:pPr>
            <w:r w:rsidRPr="00B45909">
              <w:rPr>
                <w:rFonts w:cs="Arial"/>
                <w:color w:val="00B050"/>
              </w:rPr>
              <w:t>None</w:t>
            </w:r>
          </w:p>
        </w:tc>
        <w:tc>
          <w:tcPr>
            <w:tcW w:w="1665" w:type="dxa"/>
            <w:shd w:val="clear" w:color="auto" w:fill="FFFFFF"/>
          </w:tcPr>
          <w:p w14:paraId="5095A001" w14:textId="544915F3"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1E5D3C2F" w14:textId="0263349A" w:rsidR="00B45909" w:rsidRPr="00B45909" w:rsidRDefault="00B45909" w:rsidP="00B45909">
            <w:pPr>
              <w:spacing w:after="0"/>
              <w:rPr>
                <w:rFonts w:cs="Arial"/>
                <w:color w:val="00B050"/>
              </w:rPr>
            </w:pPr>
            <w:r w:rsidRPr="00B45909">
              <w:rPr>
                <w:rFonts w:cs="Arial"/>
                <w:color w:val="00B050"/>
              </w:rPr>
              <w:t>n/a</w:t>
            </w:r>
          </w:p>
        </w:tc>
      </w:tr>
      <w:tr w:rsidR="00B45909" w:rsidRPr="00234D42" w14:paraId="7171D083" w14:textId="77777777" w:rsidTr="007059DA">
        <w:tc>
          <w:tcPr>
            <w:tcW w:w="2552" w:type="dxa"/>
            <w:tcBorders>
              <w:right w:val="single" w:sz="4" w:space="0" w:color="auto"/>
            </w:tcBorders>
            <w:shd w:val="clear" w:color="auto" w:fill="FFFFFF"/>
            <w:vAlign w:val="center"/>
          </w:tcPr>
          <w:p w14:paraId="5388AC49" w14:textId="77777777" w:rsidR="00B45909" w:rsidRPr="00234D42" w:rsidRDefault="00B45909" w:rsidP="00B45909">
            <w:pPr>
              <w:spacing w:after="0"/>
              <w:rPr>
                <w:rFonts w:cs="Arial"/>
                <w:color w:val="002060"/>
              </w:rPr>
            </w:pPr>
            <w:r w:rsidRPr="00234D42">
              <w:rPr>
                <w:rFonts w:cs="Arial"/>
                <w:color w:val="002060"/>
              </w:rPr>
              <w:t>Lifts</w:t>
            </w:r>
          </w:p>
        </w:tc>
        <w:tc>
          <w:tcPr>
            <w:tcW w:w="1665" w:type="dxa"/>
            <w:tcBorders>
              <w:left w:val="single" w:sz="4" w:space="0" w:color="auto"/>
            </w:tcBorders>
            <w:shd w:val="clear" w:color="auto" w:fill="FFFFFF"/>
          </w:tcPr>
          <w:p w14:paraId="5AD14132" w14:textId="6E99C021" w:rsidR="00B45909" w:rsidRPr="00234D42" w:rsidRDefault="00B45909" w:rsidP="00B45909">
            <w:pPr>
              <w:spacing w:after="0"/>
              <w:jc w:val="center"/>
              <w:rPr>
                <w:rFonts w:cs="Arial"/>
                <w:color w:val="002060"/>
              </w:rPr>
            </w:pPr>
            <w:r>
              <w:rPr>
                <w:rFonts w:cs="Arial"/>
                <w:color w:val="002060"/>
              </w:rPr>
              <w:t>0</w:t>
            </w:r>
          </w:p>
        </w:tc>
        <w:tc>
          <w:tcPr>
            <w:tcW w:w="1666" w:type="dxa"/>
            <w:shd w:val="clear" w:color="auto" w:fill="FFFFFF"/>
          </w:tcPr>
          <w:p w14:paraId="28BF09FC" w14:textId="1B6CA202" w:rsidR="00B45909" w:rsidRPr="00234D42" w:rsidRDefault="00B45909" w:rsidP="00B45909">
            <w:pPr>
              <w:spacing w:after="0"/>
              <w:jc w:val="center"/>
              <w:rPr>
                <w:rFonts w:cs="Arial"/>
                <w:color w:val="002060"/>
              </w:rPr>
            </w:pPr>
            <w:r>
              <w:rPr>
                <w:rFonts w:cs="Arial"/>
                <w:color w:val="002060"/>
              </w:rPr>
              <w:t>None</w:t>
            </w:r>
          </w:p>
        </w:tc>
        <w:tc>
          <w:tcPr>
            <w:tcW w:w="1665" w:type="dxa"/>
            <w:shd w:val="clear" w:color="auto" w:fill="FFFFFF"/>
          </w:tcPr>
          <w:p w14:paraId="43EED4D3" w14:textId="67770250"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3C67790C" w14:textId="79E329D5"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689B8564" w14:textId="32E5A042" w:rsidR="00B45909" w:rsidRPr="00B45909" w:rsidRDefault="00B45909" w:rsidP="00B45909">
            <w:pPr>
              <w:spacing w:after="0"/>
              <w:rPr>
                <w:rFonts w:cs="Arial"/>
                <w:color w:val="00B050"/>
              </w:rPr>
            </w:pPr>
            <w:r w:rsidRPr="00B45909">
              <w:rPr>
                <w:rFonts w:cs="Arial"/>
                <w:color w:val="00B050"/>
              </w:rPr>
              <w:t>1</w:t>
            </w:r>
          </w:p>
        </w:tc>
        <w:tc>
          <w:tcPr>
            <w:tcW w:w="1666" w:type="dxa"/>
            <w:shd w:val="clear" w:color="auto" w:fill="FFFFFF"/>
          </w:tcPr>
          <w:p w14:paraId="31594AD6" w14:textId="35E1F28B" w:rsidR="00B45909" w:rsidRPr="00B45909" w:rsidRDefault="00B45909" w:rsidP="00B45909">
            <w:pPr>
              <w:spacing w:after="0"/>
              <w:rPr>
                <w:rFonts w:cs="Arial"/>
                <w:color w:val="00B050"/>
              </w:rPr>
            </w:pPr>
            <w:r w:rsidRPr="00B45909">
              <w:rPr>
                <w:rFonts w:cs="Arial"/>
                <w:color w:val="00B050"/>
              </w:rPr>
              <w:t>6 monthly services and safety check</w:t>
            </w:r>
          </w:p>
        </w:tc>
        <w:tc>
          <w:tcPr>
            <w:tcW w:w="1665" w:type="dxa"/>
            <w:shd w:val="clear" w:color="auto" w:fill="FFFFFF"/>
          </w:tcPr>
          <w:p w14:paraId="4998B0BC" w14:textId="12DBED49"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70B1D629" w14:textId="3958A07D" w:rsidR="00B45909" w:rsidRPr="00B45909" w:rsidRDefault="00B45909" w:rsidP="00B45909">
            <w:pPr>
              <w:spacing w:after="0"/>
              <w:rPr>
                <w:rFonts w:cs="Arial"/>
                <w:color w:val="00B050"/>
              </w:rPr>
            </w:pPr>
            <w:r w:rsidRPr="00B45909">
              <w:rPr>
                <w:rFonts w:cs="Arial"/>
                <w:color w:val="00B050"/>
              </w:rPr>
              <w:t xml:space="preserve">Contract with </w:t>
            </w:r>
            <w:proofErr w:type="spellStart"/>
            <w:r w:rsidRPr="00B45909">
              <w:rPr>
                <w:rFonts w:cs="Arial"/>
                <w:color w:val="00B050"/>
              </w:rPr>
              <w:t>Stannah</w:t>
            </w:r>
            <w:proofErr w:type="spellEnd"/>
            <w:r w:rsidRPr="00B45909">
              <w:rPr>
                <w:rFonts w:cs="Arial"/>
                <w:color w:val="00B050"/>
              </w:rPr>
              <w:t xml:space="preserve"> in place</w:t>
            </w:r>
          </w:p>
        </w:tc>
      </w:tr>
      <w:tr w:rsidR="00B45909" w:rsidRPr="00234D42" w14:paraId="436079A8" w14:textId="77777777" w:rsidTr="007059DA">
        <w:tc>
          <w:tcPr>
            <w:tcW w:w="2552" w:type="dxa"/>
            <w:tcBorders>
              <w:right w:val="single" w:sz="4" w:space="0" w:color="auto"/>
            </w:tcBorders>
            <w:shd w:val="clear" w:color="auto" w:fill="FFFFFF"/>
            <w:vAlign w:val="center"/>
          </w:tcPr>
          <w:p w14:paraId="365927E7" w14:textId="77777777" w:rsidR="00B45909" w:rsidRPr="00234D42" w:rsidRDefault="00B45909" w:rsidP="00B45909">
            <w:pPr>
              <w:spacing w:after="0"/>
              <w:rPr>
                <w:rFonts w:cs="Arial"/>
                <w:color w:val="002060"/>
              </w:rPr>
            </w:pPr>
            <w:r w:rsidRPr="00234D42">
              <w:rPr>
                <w:rFonts w:cs="Arial"/>
                <w:color w:val="002060"/>
              </w:rPr>
              <w:t>Parking bays</w:t>
            </w:r>
          </w:p>
        </w:tc>
        <w:tc>
          <w:tcPr>
            <w:tcW w:w="1665" w:type="dxa"/>
            <w:tcBorders>
              <w:left w:val="single" w:sz="4" w:space="0" w:color="auto"/>
            </w:tcBorders>
            <w:shd w:val="clear" w:color="auto" w:fill="FFFFFF"/>
          </w:tcPr>
          <w:p w14:paraId="3BF30ABE" w14:textId="11AFD095" w:rsidR="00B45909" w:rsidRPr="00234D42" w:rsidRDefault="00B45909" w:rsidP="00B45909">
            <w:pPr>
              <w:spacing w:after="0"/>
              <w:jc w:val="center"/>
              <w:rPr>
                <w:rFonts w:cs="Arial"/>
                <w:color w:val="002060"/>
              </w:rPr>
            </w:pPr>
            <w:r>
              <w:rPr>
                <w:rFonts w:cs="Arial"/>
                <w:color w:val="002060"/>
              </w:rPr>
              <w:t>62 –spread across site</w:t>
            </w:r>
          </w:p>
        </w:tc>
        <w:tc>
          <w:tcPr>
            <w:tcW w:w="1666" w:type="dxa"/>
            <w:shd w:val="clear" w:color="auto" w:fill="FFFFFF"/>
          </w:tcPr>
          <w:p w14:paraId="75EFE50D" w14:textId="33189DE3" w:rsidR="00B45909" w:rsidRPr="00234D42" w:rsidRDefault="00B45909" w:rsidP="00B45909">
            <w:pPr>
              <w:spacing w:after="0"/>
              <w:jc w:val="center"/>
              <w:rPr>
                <w:rFonts w:cs="Arial"/>
                <w:color w:val="002060"/>
              </w:rPr>
            </w:pPr>
            <w:r>
              <w:rPr>
                <w:rFonts w:cs="Arial"/>
                <w:color w:val="002060"/>
              </w:rPr>
              <w:t>Renew Transport management plan</w:t>
            </w:r>
          </w:p>
        </w:tc>
        <w:tc>
          <w:tcPr>
            <w:tcW w:w="1665" w:type="dxa"/>
            <w:shd w:val="clear" w:color="auto" w:fill="FFFFFF"/>
          </w:tcPr>
          <w:p w14:paraId="0F330F40" w14:textId="4122D2C3" w:rsidR="00B45909" w:rsidRPr="00234D42" w:rsidRDefault="00B45909" w:rsidP="00B45909">
            <w:pPr>
              <w:spacing w:after="0"/>
              <w:jc w:val="center"/>
              <w:rPr>
                <w:rFonts w:cs="Arial"/>
                <w:color w:val="002060"/>
              </w:rPr>
            </w:pPr>
            <w:r>
              <w:rPr>
                <w:rFonts w:cs="Arial"/>
                <w:color w:val="002060"/>
              </w:rPr>
              <w:t>Oliver Wilson &amp; Amy Forrest</w:t>
            </w:r>
          </w:p>
        </w:tc>
        <w:tc>
          <w:tcPr>
            <w:tcW w:w="1666" w:type="dxa"/>
            <w:tcBorders>
              <w:right w:val="single" w:sz="4" w:space="0" w:color="auto"/>
            </w:tcBorders>
            <w:shd w:val="clear" w:color="auto" w:fill="FFFFFF"/>
          </w:tcPr>
          <w:p w14:paraId="34DCB08A" w14:textId="3EAD5A32" w:rsidR="00B45909" w:rsidRPr="00234D42" w:rsidRDefault="00B45909" w:rsidP="00B45909">
            <w:pPr>
              <w:spacing w:after="0"/>
              <w:jc w:val="center"/>
              <w:rPr>
                <w:rFonts w:cs="Arial"/>
                <w:color w:val="002060"/>
              </w:rPr>
            </w:pPr>
            <w:r>
              <w:rPr>
                <w:rFonts w:cs="Arial"/>
                <w:color w:val="002060"/>
              </w:rPr>
              <w:t>2025</w:t>
            </w:r>
          </w:p>
        </w:tc>
        <w:tc>
          <w:tcPr>
            <w:tcW w:w="1665" w:type="dxa"/>
            <w:tcBorders>
              <w:left w:val="single" w:sz="4" w:space="0" w:color="auto"/>
            </w:tcBorders>
            <w:shd w:val="clear" w:color="auto" w:fill="FFFFFF"/>
          </w:tcPr>
          <w:p w14:paraId="116D7102" w14:textId="3427593C" w:rsidR="00B45909" w:rsidRPr="00B45909" w:rsidRDefault="00B45909" w:rsidP="00B45909">
            <w:pPr>
              <w:spacing w:after="0"/>
              <w:rPr>
                <w:rFonts w:cs="Arial"/>
                <w:color w:val="00B050"/>
              </w:rPr>
            </w:pPr>
            <w:r w:rsidRPr="00B45909">
              <w:rPr>
                <w:rFonts w:cs="Arial"/>
                <w:color w:val="00B050"/>
              </w:rPr>
              <w:t>16</w:t>
            </w:r>
          </w:p>
        </w:tc>
        <w:tc>
          <w:tcPr>
            <w:tcW w:w="1666" w:type="dxa"/>
            <w:shd w:val="clear" w:color="auto" w:fill="FFFFFF"/>
          </w:tcPr>
          <w:p w14:paraId="2E950928" w14:textId="126CFCAF" w:rsidR="00B45909" w:rsidRPr="00B45909" w:rsidRDefault="00B45909" w:rsidP="00B45909">
            <w:pPr>
              <w:spacing w:after="0"/>
              <w:rPr>
                <w:rFonts w:cs="Arial"/>
                <w:color w:val="00B050"/>
              </w:rPr>
            </w:pPr>
            <w:r w:rsidRPr="00B45909">
              <w:rPr>
                <w:rFonts w:cs="Arial"/>
                <w:color w:val="00B050"/>
              </w:rPr>
              <w:t>None</w:t>
            </w:r>
          </w:p>
        </w:tc>
        <w:tc>
          <w:tcPr>
            <w:tcW w:w="1665" w:type="dxa"/>
            <w:shd w:val="clear" w:color="auto" w:fill="FFFFFF"/>
          </w:tcPr>
          <w:p w14:paraId="268D1C8C" w14:textId="1A2AD37A"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216BE5ED" w14:textId="6CDE0830" w:rsidR="00B45909" w:rsidRPr="00B45909" w:rsidRDefault="00B45909" w:rsidP="00B45909">
            <w:pPr>
              <w:spacing w:after="0"/>
              <w:rPr>
                <w:rFonts w:cs="Arial"/>
                <w:color w:val="00B050"/>
              </w:rPr>
            </w:pPr>
            <w:r w:rsidRPr="00B45909">
              <w:rPr>
                <w:rFonts w:cs="Arial"/>
                <w:color w:val="00B050"/>
              </w:rPr>
              <w:t>n/a</w:t>
            </w:r>
          </w:p>
        </w:tc>
      </w:tr>
      <w:tr w:rsidR="00B45909" w:rsidRPr="00234D42" w14:paraId="2C11B1C4" w14:textId="77777777" w:rsidTr="007059DA">
        <w:tc>
          <w:tcPr>
            <w:tcW w:w="2552" w:type="dxa"/>
            <w:tcBorders>
              <w:right w:val="single" w:sz="4" w:space="0" w:color="auto"/>
            </w:tcBorders>
            <w:shd w:val="clear" w:color="auto" w:fill="FFFFFF"/>
            <w:vAlign w:val="center"/>
          </w:tcPr>
          <w:p w14:paraId="67280396" w14:textId="77777777" w:rsidR="00B45909" w:rsidRPr="00234D42" w:rsidRDefault="00B45909" w:rsidP="00B45909">
            <w:pPr>
              <w:spacing w:after="0"/>
              <w:rPr>
                <w:rFonts w:cs="Arial"/>
                <w:color w:val="002060"/>
              </w:rPr>
            </w:pPr>
            <w:r w:rsidRPr="00234D42">
              <w:rPr>
                <w:rFonts w:cs="Arial"/>
                <w:color w:val="002060"/>
              </w:rPr>
              <w:t>Entrances</w:t>
            </w:r>
          </w:p>
        </w:tc>
        <w:tc>
          <w:tcPr>
            <w:tcW w:w="1665" w:type="dxa"/>
            <w:tcBorders>
              <w:left w:val="single" w:sz="4" w:space="0" w:color="auto"/>
            </w:tcBorders>
            <w:shd w:val="clear" w:color="auto" w:fill="FFFFFF"/>
          </w:tcPr>
          <w:p w14:paraId="4439AB40" w14:textId="620B162B" w:rsidR="00B45909" w:rsidRPr="00234D42" w:rsidRDefault="00B45909" w:rsidP="00B45909">
            <w:pPr>
              <w:spacing w:after="0"/>
              <w:jc w:val="center"/>
              <w:rPr>
                <w:rFonts w:cs="Arial"/>
                <w:color w:val="002060"/>
              </w:rPr>
            </w:pPr>
            <w:r>
              <w:rPr>
                <w:rFonts w:cs="Arial"/>
                <w:color w:val="002060"/>
              </w:rPr>
              <w:t>6 – secure entrance / exit</w:t>
            </w:r>
          </w:p>
        </w:tc>
        <w:tc>
          <w:tcPr>
            <w:tcW w:w="1666" w:type="dxa"/>
            <w:shd w:val="clear" w:color="auto" w:fill="FFFFFF"/>
          </w:tcPr>
          <w:p w14:paraId="736B9E3F" w14:textId="0917CD35" w:rsidR="00B45909" w:rsidRPr="00234D42" w:rsidRDefault="00B45909" w:rsidP="00B45909">
            <w:pPr>
              <w:spacing w:after="0"/>
              <w:jc w:val="center"/>
              <w:rPr>
                <w:rFonts w:cs="Arial"/>
                <w:color w:val="002060"/>
              </w:rPr>
            </w:pPr>
            <w:r>
              <w:rPr>
                <w:rFonts w:cs="Arial"/>
                <w:color w:val="002060"/>
              </w:rPr>
              <w:t xml:space="preserve">Review LLS exit and US playground exit to renew </w:t>
            </w:r>
            <w:r>
              <w:rPr>
                <w:rFonts w:cs="Arial"/>
                <w:color w:val="002060"/>
              </w:rPr>
              <w:lastRenderedPageBreak/>
              <w:t>locking systems</w:t>
            </w:r>
          </w:p>
        </w:tc>
        <w:tc>
          <w:tcPr>
            <w:tcW w:w="1665" w:type="dxa"/>
            <w:shd w:val="clear" w:color="auto" w:fill="FFFFFF"/>
          </w:tcPr>
          <w:p w14:paraId="02A2DB97" w14:textId="773A511B" w:rsidR="00B45909" w:rsidRPr="00234D42" w:rsidRDefault="00B45909" w:rsidP="00B45909">
            <w:pPr>
              <w:spacing w:after="0"/>
              <w:jc w:val="center"/>
              <w:rPr>
                <w:rFonts w:cs="Arial"/>
                <w:color w:val="002060"/>
              </w:rPr>
            </w:pPr>
            <w:r>
              <w:rPr>
                <w:rFonts w:cs="Arial"/>
                <w:color w:val="002060"/>
              </w:rPr>
              <w:lastRenderedPageBreak/>
              <w:t>Amy Forrest</w:t>
            </w:r>
          </w:p>
        </w:tc>
        <w:tc>
          <w:tcPr>
            <w:tcW w:w="1666" w:type="dxa"/>
            <w:tcBorders>
              <w:right w:val="single" w:sz="4" w:space="0" w:color="auto"/>
            </w:tcBorders>
            <w:shd w:val="clear" w:color="auto" w:fill="FFFFFF"/>
          </w:tcPr>
          <w:p w14:paraId="3CCED758" w14:textId="2C9AB591" w:rsidR="00B45909" w:rsidRPr="00234D42" w:rsidRDefault="00B45909" w:rsidP="00B45909">
            <w:pPr>
              <w:spacing w:after="0"/>
              <w:jc w:val="center"/>
              <w:rPr>
                <w:rFonts w:cs="Arial"/>
                <w:color w:val="002060"/>
              </w:rPr>
            </w:pPr>
            <w:r>
              <w:rPr>
                <w:rFonts w:cs="Arial"/>
                <w:color w:val="002060"/>
              </w:rPr>
              <w:t>January 2027</w:t>
            </w:r>
          </w:p>
        </w:tc>
        <w:tc>
          <w:tcPr>
            <w:tcW w:w="1665" w:type="dxa"/>
            <w:tcBorders>
              <w:left w:val="single" w:sz="4" w:space="0" w:color="auto"/>
            </w:tcBorders>
            <w:shd w:val="clear" w:color="auto" w:fill="FFFFFF"/>
          </w:tcPr>
          <w:p w14:paraId="66281A3E" w14:textId="5B3B9D4E" w:rsidR="00B45909" w:rsidRPr="00B45909" w:rsidRDefault="00B45909" w:rsidP="00B45909">
            <w:pPr>
              <w:spacing w:after="0"/>
              <w:rPr>
                <w:rFonts w:cs="Arial"/>
                <w:color w:val="00B050"/>
              </w:rPr>
            </w:pPr>
            <w:r w:rsidRPr="00B45909">
              <w:rPr>
                <w:rFonts w:cs="Arial"/>
                <w:color w:val="00B050"/>
              </w:rPr>
              <w:t>6 – secure entrance / exit</w:t>
            </w:r>
          </w:p>
        </w:tc>
        <w:tc>
          <w:tcPr>
            <w:tcW w:w="1666" w:type="dxa"/>
            <w:shd w:val="clear" w:color="auto" w:fill="FFFFFF"/>
          </w:tcPr>
          <w:p w14:paraId="2B83B41C" w14:textId="5D3C165D" w:rsidR="00B45909" w:rsidRPr="00B45909" w:rsidRDefault="00B45909" w:rsidP="00B45909">
            <w:pPr>
              <w:spacing w:after="0"/>
              <w:rPr>
                <w:rFonts w:cs="Arial"/>
                <w:color w:val="00B050"/>
              </w:rPr>
            </w:pPr>
            <w:r w:rsidRPr="00B45909">
              <w:rPr>
                <w:rFonts w:cs="Arial"/>
                <w:color w:val="00B050"/>
              </w:rPr>
              <w:t>None</w:t>
            </w:r>
          </w:p>
        </w:tc>
        <w:tc>
          <w:tcPr>
            <w:tcW w:w="1665" w:type="dxa"/>
            <w:shd w:val="clear" w:color="auto" w:fill="FFFFFF"/>
          </w:tcPr>
          <w:p w14:paraId="76A16C1D" w14:textId="77FFAD82"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6C664FD6" w14:textId="19140DA1" w:rsidR="00B45909" w:rsidRPr="00B45909" w:rsidRDefault="00B45909" w:rsidP="00B45909">
            <w:pPr>
              <w:spacing w:after="0"/>
              <w:rPr>
                <w:rFonts w:cs="Arial"/>
                <w:color w:val="00B050"/>
              </w:rPr>
            </w:pPr>
            <w:r w:rsidRPr="00B45909">
              <w:rPr>
                <w:rFonts w:cs="Arial"/>
                <w:color w:val="00B050"/>
              </w:rPr>
              <w:t>n/a</w:t>
            </w:r>
          </w:p>
        </w:tc>
      </w:tr>
      <w:tr w:rsidR="00B45909" w:rsidRPr="00234D42" w14:paraId="353A6923" w14:textId="77777777" w:rsidTr="007059DA">
        <w:tc>
          <w:tcPr>
            <w:tcW w:w="2552" w:type="dxa"/>
            <w:tcBorders>
              <w:right w:val="single" w:sz="4" w:space="0" w:color="auto"/>
            </w:tcBorders>
            <w:shd w:val="clear" w:color="auto" w:fill="FFFFFF"/>
            <w:vAlign w:val="center"/>
          </w:tcPr>
          <w:p w14:paraId="3DDD6AC5" w14:textId="77777777" w:rsidR="00B45909" w:rsidRPr="00234D42" w:rsidRDefault="00B45909" w:rsidP="00B45909">
            <w:pPr>
              <w:spacing w:after="0"/>
              <w:rPr>
                <w:rFonts w:cs="Arial"/>
                <w:color w:val="002060"/>
              </w:rPr>
            </w:pPr>
            <w:r w:rsidRPr="00234D42">
              <w:rPr>
                <w:rFonts w:cs="Arial"/>
                <w:color w:val="002060"/>
              </w:rPr>
              <w:t>Ramps</w:t>
            </w:r>
          </w:p>
        </w:tc>
        <w:tc>
          <w:tcPr>
            <w:tcW w:w="1665" w:type="dxa"/>
            <w:tcBorders>
              <w:left w:val="single" w:sz="4" w:space="0" w:color="auto"/>
            </w:tcBorders>
            <w:shd w:val="clear" w:color="auto" w:fill="FFFFFF"/>
          </w:tcPr>
          <w:p w14:paraId="2D3AAD66" w14:textId="3FA990E8" w:rsidR="00B45909" w:rsidRPr="00234D42" w:rsidRDefault="00B45909" w:rsidP="00B45909">
            <w:pPr>
              <w:spacing w:after="0"/>
              <w:jc w:val="center"/>
              <w:rPr>
                <w:rFonts w:cs="Arial"/>
                <w:color w:val="002060"/>
              </w:rPr>
            </w:pPr>
            <w:r>
              <w:rPr>
                <w:rFonts w:cs="Arial"/>
                <w:color w:val="002060"/>
              </w:rPr>
              <w:t>0</w:t>
            </w:r>
          </w:p>
        </w:tc>
        <w:tc>
          <w:tcPr>
            <w:tcW w:w="1666" w:type="dxa"/>
            <w:shd w:val="clear" w:color="auto" w:fill="FFFFFF"/>
          </w:tcPr>
          <w:p w14:paraId="3F1ADAC7" w14:textId="6728F4A3" w:rsidR="00B45909" w:rsidRPr="00234D42" w:rsidRDefault="00B45909" w:rsidP="00B45909">
            <w:pPr>
              <w:spacing w:after="0"/>
              <w:jc w:val="center"/>
              <w:rPr>
                <w:rFonts w:cs="Arial"/>
                <w:color w:val="002060"/>
              </w:rPr>
            </w:pPr>
            <w:r>
              <w:rPr>
                <w:rFonts w:cs="Arial"/>
                <w:color w:val="002060"/>
              </w:rPr>
              <w:t>None</w:t>
            </w:r>
          </w:p>
        </w:tc>
        <w:tc>
          <w:tcPr>
            <w:tcW w:w="1665" w:type="dxa"/>
            <w:shd w:val="clear" w:color="auto" w:fill="FFFFFF"/>
          </w:tcPr>
          <w:p w14:paraId="0447CB07" w14:textId="0F3BD542"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51449100" w14:textId="4AD362B3"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4E7B9573" w14:textId="315B9369" w:rsidR="00B45909" w:rsidRPr="00B45909" w:rsidRDefault="00B45909" w:rsidP="00B45909">
            <w:pPr>
              <w:spacing w:after="0"/>
              <w:rPr>
                <w:rFonts w:cs="Arial"/>
                <w:color w:val="00B050"/>
              </w:rPr>
            </w:pPr>
            <w:r w:rsidRPr="00B45909">
              <w:rPr>
                <w:rFonts w:cs="Arial"/>
                <w:color w:val="00B050"/>
              </w:rPr>
              <w:t>1</w:t>
            </w:r>
          </w:p>
        </w:tc>
        <w:tc>
          <w:tcPr>
            <w:tcW w:w="1666" w:type="dxa"/>
            <w:shd w:val="clear" w:color="auto" w:fill="FFFFFF"/>
          </w:tcPr>
          <w:p w14:paraId="76213E8E" w14:textId="3E321F16" w:rsidR="00B45909" w:rsidRPr="00B45909" w:rsidRDefault="00B45909" w:rsidP="00B45909">
            <w:pPr>
              <w:spacing w:after="0"/>
              <w:rPr>
                <w:rFonts w:cs="Arial"/>
                <w:color w:val="00B050"/>
              </w:rPr>
            </w:pPr>
            <w:r w:rsidRPr="00B45909">
              <w:rPr>
                <w:rFonts w:cs="Arial"/>
                <w:color w:val="00B050"/>
              </w:rPr>
              <w:t>None</w:t>
            </w:r>
          </w:p>
        </w:tc>
        <w:tc>
          <w:tcPr>
            <w:tcW w:w="1665" w:type="dxa"/>
            <w:shd w:val="clear" w:color="auto" w:fill="FFFFFF"/>
          </w:tcPr>
          <w:p w14:paraId="7469CF5C" w14:textId="26B04B4A"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254DD03D" w14:textId="68B70E0D" w:rsidR="00B45909" w:rsidRPr="00B45909" w:rsidRDefault="00B45909" w:rsidP="00B45909">
            <w:pPr>
              <w:spacing w:after="0"/>
              <w:rPr>
                <w:rFonts w:cs="Arial"/>
                <w:color w:val="00B050"/>
              </w:rPr>
            </w:pPr>
            <w:r w:rsidRPr="00B45909">
              <w:rPr>
                <w:rFonts w:cs="Arial"/>
                <w:color w:val="00B050"/>
              </w:rPr>
              <w:t>n/a</w:t>
            </w:r>
          </w:p>
        </w:tc>
      </w:tr>
      <w:tr w:rsidR="00B45909" w:rsidRPr="00234D42" w14:paraId="2C099A41" w14:textId="77777777" w:rsidTr="00B45909">
        <w:trPr>
          <w:trHeight w:val="1285"/>
        </w:trPr>
        <w:tc>
          <w:tcPr>
            <w:tcW w:w="2552" w:type="dxa"/>
            <w:tcBorders>
              <w:right w:val="single" w:sz="4" w:space="0" w:color="auto"/>
            </w:tcBorders>
            <w:shd w:val="clear" w:color="auto" w:fill="FFFFFF"/>
            <w:vAlign w:val="center"/>
          </w:tcPr>
          <w:p w14:paraId="1CE0274D" w14:textId="77777777" w:rsidR="00B45909" w:rsidRPr="00234D42" w:rsidRDefault="00B45909" w:rsidP="00B45909">
            <w:pPr>
              <w:spacing w:after="0"/>
              <w:rPr>
                <w:rFonts w:cs="Arial"/>
                <w:color w:val="002060"/>
              </w:rPr>
            </w:pPr>
            <w:r w:rsidRPr="00234D42">
              <w:rPr>
                <w:rFonts w:cs="Arial"/>
                <w:color w:val="002060"/>
              </w:rPr>
              <w:t>Toilets</w:t>
            </w:r>
          </w:p>
        </w:tc>
        <w:tc>
          <w:tcPr>
            <w:tcW w:w="1665" w:type="dxa"/>
            <w:tcBorders>
              <w:left w:val="single" w:sz="4" w:space="0" w:color="auto"/>
            </w:tcBorders>
            <w:shd w:val="clear" w:color="auto" w:fill="FFFFFF"/>
          </w:tcPr>
          <w:p w14:paraId="27B7575F" w14:textId="5DCB60CF" w:rsidR="00B45909" w:rsidRPr="00234D42" w:rsidRDefault="00B45909" w:rsidP="00B45909">
            <w:pPr>
              <w:spacing w:after="0"/>
              <w:jc w:val="center"/>
              <w:rPr>
                <w:rFonts w:cs="Arial"/>
                <w:color w:val="002060"/>
              </w:rPr>
            </w:pPr>
            <w:r>
              <w:rPr>
                <w:rFonts w:cs="Arial"/>
                <w:color w:val="002060"/>
              </w:rPr>
              <w:t xml:space="preserve">16 – mixture of staff and </w:t>
            </w:r>
            <w:proofErr w:type="gramStart"/>
            <w:r>
              <w:rPr>
                <w:rFonts w:cs="Arial"/>
                <w:color w:val="002060"/>
              </w:rPr>
              <w:t>pupils  -</w:t>
            </w:r>
            <w:proofErr w:type="gramEnd"/>
            <w:r>
              <w:rPr>
                <w:rFonts w:cs="Arial"/>
                <w:color w:val="002060"/>
              </w:rPr>
              <w:t xml:space="preserve"> all need to be renewed in next 3 years</w:t>
            </w:r>
          </w:p>
        </w:tc>
        <w:tc>
          <w:tcPr>
            <w:tcW w:w="1666" w:type="dxa"/>
            <w:shd w:val="clear" w:color="auto" w:fill="FFFFFF"/>
          </w:tcPr>
          <w:p w14:paraId="3F9F9BEC" w14:textId="4C96601C" w:rsidR="00B45909" w:rsidRPr="00234D42" w:rsidRDefault="00B45909" w:rsidP="00B45909">
            <w:pPr>
              <w:spacing w:after="0"/>
              <w:jc w:val="center"/>
              <w:rPr>
                <w:rFonts w:cs="Arial"/>
                <w:color w:val="002060"/>
              </w:rPr>
            </w:pPr>
            <w:r>
              <w:rPr>
                <w:rFonts w:cs="Arial"/>
                <w:color w:val="002060"/>
              </w:rPr>
              <w:t>If finances allow begin to plan renewal</w:t>
            </w:r>
          </w:p>
        </w:tc>
        <w:tc>
          <w:tcPr>
            <w:tcW w:w="1665" w:type="dxa"/>
            <w:shd w:val="clear" w:color="auto" w:fill="FFFFFF"/>
          </w:tcPr>
          <w:p w14:paraId="692D805A" w14:textId="59A4EF90"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11A1F1D0" w14:textId="3E73C6B6" w:rsidR="00B45909" w:rsidRPr="00234D42" w:rsidRDefault="00B45909" w:rsidP="00B45909">
            <w:pPr>
              <w:spacing w:after="0"/>
              <w:jc w:val="center"/>
              <w:rPr>
                <w:rFonts w:cs="Arial"/>
                <w:color w:val="002060"/>
              </w:rPr>
            </w:pPr>
            <w:r>
              <w:rPr>
                <w:rFonts w:cs="Arial"/>
                <w:color w:val="002060"/>
              </w:rPr>
              <w:t>September 2022</w:t>
            </w:r>
          </w:p>
        </w:tc>
        <w:tc>
          <w:tcPr>
            <w:tcW w:w="1665" w:type="dxa"/>
            <w:tcBorders>
              <w:left w:val="single" w:sz="4" w:space="0" w:color="auto"/>
            </w:tcBorders>
            <w:shd w:val="clear" w:color="auto" w:fill="FFFFFF"/>
          </w:tcPr>
          <w:p w14:paraId="0CC6685F" w14:textId="51A30660" w:rsidR="00B45909" w:rsidRPr="00B45909" w:rsidRDefault="00B45909" w:rsidP="00B45909">
            <w:pPr>
              <w:spacing w:after="0"/>
              <w:rPr>
                <w:rFonts w:cs="Arial"/>
                <w:color w:val="00B050"/>
              </w:rPr>
            </w:pPr>
            <w:r w:rsidRPr="00B45909">
              <w:rPr>
                <w:rFonts w:cs="Arial"/>
                <w:color w:val="00B050"/>
              </w:rPr>
              <w:t>6</w:t>
            </w:r>
          </w:p>
        </w:tc>
        <w:tc>
          <w:tcPr>
            <w:tcW w:w="1666" w:type="dxa"/>
            <w:shd w:val="clear" w:color="auto" w:fill="FFFFFF"/>
          </w:tcPr>
          <w:p w14:paraId="329EB3A5" w14:textId="5162DF83" w:rsidR="00B45909" w:rsidRPr="00B45909" w:rsidRDefault="00B45909" w:rsidP="00B45909">
            <w:pPr>
              <w:spacing w:after="0"/>
              <w:rPr>
                <w:rFonts w:cs="Arial"/>
                <w:color w:val="00B050"/>
              </w:rPr>
            </w:pPr>
            <w:r w:rsidRPr="00B45909">
              <w:rPr>
                <w:rFonts w:cs="Arial"/>
                <w:color w:val="00B050"/>
              </w:rPr>
              <w:t>1 Toilet need improved venting</w:t>
            </w:r>
          </w:p>
        </w:tc>
        <w:tc>
          <w:tcPr>
            <w:tcW w:w="1665" w:type="dxa"/>
            <w:shd w:val="clear" w:color="auto" w:fill="FFFFFF"/>
          </w:tcPr>
          <w:p w14:paraId="0D5E7E16" w14:textId="311662A6" w:rsidR="00B45909" w:rsidRPr="00B45909" w:rsidRDefault="00B45909" w:rsidP="00B45909">
            <w:pPr>
              <w:spacing w:after="0"/>
              <w:rPr>
                <w:rFonts w:cs="Arial"/>
                <w:color w:val="00B050"/>
              </w:rPr>
            </w:pPr>
            <w:r w:rsidRPr="00B45909">
              <w:rPr>
                <w:rFonts w:cs="Arial"/>
                <w:color w:val="00B050"/>
              </w:rPr>
              <w:t>Oliver Wilson &amp; Amy Forrest</w:t>
            </w:r>
          </w:p>
        </w:tc>
        <w:tc>
          <w:tcPr>
            <w:tcW w:w="1666" w:type="dxa"/>
            <w:shd w:val="clear" w:color="auto" w:fill="FFFFFF"/>
          </w:tcPr>
          <w:p w14:paraId="0450D50A" w14:textId="01A0F403" w:rsidR="00B45909" w:rsidRPr="00B45909" w:rsidRDefault="00B45909" w:rsidP="00B45909">
            <w:pPr>
              <w:spacing w:after="0"/>
              <w:rPr>
                <w:rFonts w:cs="Arial"/>
                <w:color w:val="00B050"/>
              </w:rPr>
            </w:pPr>
            <w:r w:rsidRPr="00B45909">
              <w:rPr>
                <w:rFonts w:cs="Arial"/>
                <w:color w:val="00B050"/>
              </w:rPr>
              <w:t>2025</w:t>
            </w:r>
          </w:p>
        </w:tc>
      </w:tr>
      <w:tr w:rsidR="00B45909" w:rsidRPr="00234D42" w14:paraId="704ACBA5" w14:textId="77777777" w:rsidTr="007059DA">
        <w:tc>
          <w:tcPr>
            <w:tcW w:w="2552" w:type="dxa"/>
            <w:tcBorders>
              <w:right w:val="single" w:sz="4" w:space="0" w:color="auto"/>
            </w:tcBorders>
            <w:shd w:val="clear" w:color="auto" w:fill="FFFFFF"/>
            <w:vAlign w:val="center"/>
          </w:tcPr>
          <w:p w14:paraId="076F7D3E" w14:textId="77777777" w:rsidR="00B45909" w:rsidRPr="00234D42" w:rsidRDefault="00B45909" w:rsidP="00B45909">
            <w:pPr>
              <w:spacing w:after="0"/>
              <w:rPr>
                <w:rFonts w:cs="Arial"/>
                <w:color w:val="002060"/>
              </w:rPr>
            </w:pPr>
            <w:r w:rsidRPr="00234D42">
              <w:rPr>
                <w:rFonts w:cs="Arial"/>
                <w:color w:val="002060"/>
              </w:rPr>
              <w:t>Reception area</w:t>
            </w:r>
          </w:p>
        </w:tc>
        <w:tc>
          <w:tcPr>
            <w:tcW w:w="1665" w:type="dxa"/>
            <w:tcBorders>
              <w:left w:val="single" w:sz="4" w:space="0" w:color="auto"/>
            </w:tcBorders>
            <w:shd w:val="clear" w:color="auto" w:fill="FFFFFF"/>
          </w:tcPr>
          <w:p w14:paraId="740A92EA" w14:textId="7A9B0B41" w:rsidR="00B45909" w:rsidRPr="00234D42" w:rsidRDefault="00B45909" w:rsidP="00B45909">
            <w:pPr>
              <w:spacing w:after="0"/>
              <w:jc w:val="center"/>
              <w:rPr>
                <w:rFonts w:cs="Arial"/>
                <w:color w:val="002060"/>
              </w:rPr>
            </w:pPr>
            <w:r>
              <w:rPr>
                <w:rFonts w:cs="Arial"/>
                <w:color w:val="002060"/>
              </w:rPr>
              <w:t>2 reception areas all in good condition</w:t>
            </w:r>
          </w:p>
        </w:tc>
        <w:tc>
          <w:tcPr>
            <w:tcW w:w="1666" w:type="dxa"/>
            <w:shd w:val="clear" w:color="auto" w:fill="FFFFFF"/>
          </w:tcPr>
          <w:p w14:paraId="54B31E35" w14:textId="290BC655" w:rsidR="00B45909" w:rsidRPr="00234D42" w:rsidRDefault="00B45909" w:rsidP="00B45909">
            <w:pPr>
              <w:spacing w:after="0"/>
              <w:jc w:val="center"/>
              <w:rPr>
                <w:rFonts w:cs="Arial"/>
                <w:color w:val="002060"/>
              </w:rPr>
            </w:pPr>
            <w:r>
              <w:rPr>
                <w:rFonts w:cs="Arial"/>
                <w:color w:val="002060"/>
              </w:rPr>
              <w:t>None</w:t>
            </w:r>
          </w:p>
        </w:tc>
        <w:tc>
          <w:tcPr>
            <w:tcW w:w="1665" w:type="dxa"/>
            <w:shd w:val="clear" w:color="auto" w:fill="FFFFFF"/>
          </w:tcPr>
          <w:p w14:paraId="769AB330" w14:textId="0B739FFD"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27D933C5" w14:textId="645561D3"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52A3E5CE" w14:textId="180A0715" w:rsidR="00B45909" w:rsidRPr="00B45909" w:rsidRDefault="00B45909" w:rsidP="00B45909">
            <w:pPr>
              <w:spacing w:after="0"/>
              <w:rPr>
                <w:rFonts w:cs="Arial"/>
                <w:color w:val="00B050"/>
              </w:rPr>
            </w:pPr>
            <w:r w:rsidRPr="00B45909">
              <w:rPr>
                <w:rFonts w:cs="Arial"/>
                <w:color w:val="00B050"/>
              </w:rPr>
              <w:t>1 – In very good condition</w:t>
            </w:r>
          </w:p>
        </w:tc>
        <w:tc>
          <w:tcPr>
            <w:tcW w:w="1666" w:type="dxa"/>
            <w:shd w:val="clear" w:color="auto" w:fill="FFFFFF"/>
          </w:tcPr>
          <w:p w14:paraId="74B3F67C" w14:textId="698B04D2" w:rsidR="00B45909" w:rsidRPr="00B45909" w:rsidRDefault="00B45909" w:rsidP="00B45909">
            <w:pPr>
              <w:spacing w:after="0"/>
              <w:rPr>
                <w:rFonts w:cs="Arial"/>
                <w:color w:val="00B050"/>
              </w:rPr>
            </w:pPr>
            <w:r w:rsidRPr="00B45909">
              <w:rPr>
                <w:rFonts w:cs="Arial"/>
                <w:color w:val="00B050"/>
              </w:rPr>
              <w:t>None</w:t>
            </w:r>
          </w:p>
        </w:tc>
        <w:tc>
          <w:tcPr>
            <w:tcW w:w="1665" w:type="dxa"/>
            <w:shd w:val="clear" w:color="auto" w:fill="FFFFFF"/>
          </w:tcPr>
          <w:p w14:paraId="3703ED68" w14:textId="2395F29A" w:rsidR="00B45909" w:rsidRPr="00B45909" w:rsidRDefault="00B45909" w:rsidP="00B45909">
            <w:pPr>
              <w:spacing w:after="0"/>
              <w:rPr>
                <w:rFonts w:cs="Arial"/>
                <w:color w:val="00B050"/>
              </w:rPr>
            </w:pPr>
            <w:r w:rsidRPr="00B45909">
              <w:rPr>
                <w:rFonts w:cs="Arial"/>
                <w:color w:val="00B050"/>
              </w:rPr>
              <w:t>Amy Forrest</w:t>
            </w:r>
          </w:p>
        </w:tc>
        <w:tc>
          <w:tcPr>
            <w:tcW w:w="1666" w:type="dxa"/>
            <w:shd w:val="clear" w:color="auto" w:fill="FFFFFF"/>
          </w:tcPr>
          <w:p w14:paraId="22C81142" w14:textId="3FCDAA86" w:rsidR="00B45909" w:rsidRPr="00B45909" w:rsidRDefault="00B45909" w:rsidP="00B45909">
            <w:pPr>
              <w:spacing w:after="0"/>
              <w:rPr>
                <w:rFonts w:cs="Arial"/>
                <w:color w:val="00B050"/>
              </w:rPr>
            </w:pPr>
            <w:r w:rsidRPr="00B45909">
              <w:rPr>
                <w:rFonts w:cs="Arial"/>
                <w:color w:val="00B050"/>
              </w:rPr>
              <w:t>n/a</w:t>
            </w:r>
          </w:p>
        </w:tc>
      </w:tr>
      <w:tr w:rsidR="00B45909" w:rsidRPr="00234D42" w14:paraId="00217E6A" w14:textId="77777777" w:rsidTr="007059DA">
        <w:tc>
          <w:tcPr>
            <w:tcW w:w="2552" w:type="dxa"/>
            <w:tcBorders>
              <w:right w:val="single" w:sz="4" w:space="0" w:color="auto"/>
            </w:tcBorders>
            <w:shd w:val="clear" w:color="auto" w:fill="FFFFFF"/>
            <w:vAlign w:val="center"/>
          </w:tcPr>
          <w:p w14:paraId="00735B67" w14:textId="77777777" w:rsidR="00B45909" w:rsidRPr="00234D42" w:rsidRDefault="00B45909" w:rsidP="00B45909">
            <w:pPr>
              <w:spacing w:after="0"/>
              <w:rPr>
                <w:rFonts w:cs="Arial"/>
                <w:color w:val="002060"/>
              </w:rPr>
            </w:pPr>
            <w:r w:rsidRPr="00234D42">
              <w:rPr>
                <w:rFonts w:cs="Arial"/>
                <w:color w:val="002060"/>
              </w:rPr>
              <w:t>Internal signage</w:t>
            </w:r>
          </w:p>
        </w:tc>
        <w:tc>
          <w:tcPr>
            <w:tcW w:w="1665" w:type="dxa"/>
            <w:tcBorders>
              <w:left w:val="single" w:sz="4" w:space="0" w:color="auto"/>
            </w:tcBorders>
            <w:shd w:val="clear" w:color="auto" w:fill="FFFFFF"/>
          </w:tcPr>
          <w:p w14:paraId="7D5B0767" w14:textId="3A96D137" w:rsidR="00B45909" w:rsidRPr="00234D42" w:rsidRDefault="00B45909" w:rsidP="00B45909">
            <w:pPr>
              <w:spacing w:after="0"/>
              <w:jc w:val="center"/>
              <w:rPr>
                <w:rFonts w:cs="Arial"/>
                <w:color w:val="002060"/>
              </w:rPr>
            </w:pPr>
            <w:r>
              <w:rPr>
                <w:rFonts w:cs="Arial"/>
                <w:color w:val="002060"/>
              </w:rPr>
              <w:t>Appropriate to need including symbols supported signs outside common use rooms</w:t>
            </w:r>
          </w:p>
        </w:tc>
        <w:tc>
          <w:tcPr>
            <w:tcW w:w="1666" w:type="dxa"/>
            <w:shd w:val="clear" w:color="auto" w:fill="FFFFFF"/>
          </w:tcPr>
          <w:p w14:paraId="2837E8A4" w14:textId="46E50498" w:rsidR="00B45909" w:rsidRPr="00234D42" w:rsidRDefault="00B45909" w:rsidP="00B45909">
            <w:pPr>
              <w:spacing w:after="0"/>
              <w:jc w:val="center"/>
              <w:rPr>
                <w:rFonts w:cs="Arial"/>
                <w:color w:val="002060"/>
              </w:rPr>
            </w:pPr>
            <w:r>
              <w:rPr>
                <w:rFonts w:cs="Arial"/>
                <w:color w:val="002060"/>
              </w:rPr>
              <w:t>None</w:t>
            </w:r>
          </w:p>
        </w:tc>
        <w:tc>
          <w:tcPr>
            <w:tcW w:w="1665" w:type="dxa"/>
            <w:shd w:val="clear" w:color="auto" w:fill="FFFFFF"/>
          </w:tcPr>
          <w:p w14:paraId="03E4968D" w14:textId="7CA9941B" w:rsidR="00B45909" w:rsidRPr="00234D42" w:rsidRDefault="00B45909" w:rsidP="00B45909">
            <w:pPr>
              <w:spacing w:after="0"/>
              <w:jc w:val="center"/>
              <w:rPr>
                <w:rFonts w:cs="Arial"/>
                <w:color w:val="002060"/>
              </w:rPr>
            </w:pPr>
            <w:r>
              <w:rPr>
                <w:rFonts w:cs="Arial"/>
                <w:color w:val="002060"/>
              </w:rPr>
              <w:t>Amy Forrest</w:t>
            </w:r>
          </w:p>
        </w:tc>
        <w:tc>
          <w:tcPr>
            <w:tcW w:w="1666" w:type="dxa"/>
            <w:tcBorders>
              <w:right w:val="single" w:sz="4" w:space="0" w:color="auto"/>
            </w:tcBorders>
            <w:shd w:val="clear" w:color="auto" w:fill="FFFFFF"/>
          </w:tcPr>
          <w:p w14:paraId="737050D3" w14:textId="7C0F2215"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36D991EF" w14:textId="2CE7E005" w:rsidR="00B45909" w:rsidRPr="00B45909" w:rsidRDefault="00B45909" w:rsidP="00B45909">
            <w:pPr>
              <w:spacing w:after="0"/>
              <w:rPr>
                <w:rFonts w:cs="Arial"/>
                <w:color w:val="00B050"/>
              </w:rPr>
            </w:pPr>
            <w:r w:rsidRPr="00B45909">
              <w:rPr>
                <w:rFonts w:cs="Arial"/>
                <w:color w:val="00B050"/>
              </w:rPr>
              <w:t>Appropriate to needs</w:t>
            </w:r>
          </w:p>
        </w:tc>
        <w:tc>
          <w:tcPr>
            <w:tcW w:w="1666" w:type="dxa"/>
            <w:shd w:val="clear" w:color="auto" w:fill="FFFFFF"/>
          </w:tcPr>
          <w:p w14:paraId="53C04B39" w14:textId="5EB77E5B" w:rsidR="00B45909" w:rsidRPr="00B45909" w:rsidRDefault="00B45909" w:rsidP="00B45909">
            <w:pPr>
              <w:spacing w:after="0"/>
              <w:rPr>
                <w:rFonts w:cs="Arial"/>
                <w:color w:val="00B050"/>
              </w:rPr>
            </w:pPr>
            <w:r w:rsidRPr="00B45909">
              <w:rPr>
                <w:rFonts w:cs="Arial"/>
                <w:color w:val="00B050"/>
              </w:rPr>
              <w:t>Need to review if symbol support is needed to support changing cohorts needs</w:t>
            </w:r>
          </w:p>
        </w:tc>
        <w:tc>
          <w:tcPr>
            <w:tcW w:w="1665" w:type="dxa"/>
            <w:shd w:val="clear" w:color="auto" w:fill="FFFFFF"/>
          </w:tcPr>
          <w:p w14:paraId="1312BBE7" w14:textId="1D838326" w:rsidR="00B45909" w:rsidRPr="00B45909" w:rsidRDefault="00B45909" w:rsidP="00B45909">
            <w:pPr>
              <w:spacing w:after="0"/>
              <w:rPr>
                <w:rFonts w:cs="Arial"/>
                <w:color w:val="00B050"/>
              </w:rPr>
            </w:pPr>
            <w:r w:rsidRPr="00B45909">
              <w:rPr>
                <w:rFonts w:cs="Arial"/>
                <w:color w:val="00B050"/>
              </w:rPr>
              <w:t>Oliver Wilson &amp; Amy Forrest</w:t>
            </w:r>
          </w:p>
        </w:tc>
        <w:tc>
          <w:tcPr>
            <w:tcW w:w="1666" w:type="dxa"/>
            <w:shd w:val="clear" w:color="auto" w:fill="FFFFFF"/>
          </w:tcPr>
          <w:p w14:paraId="645A8808" w14:textId="3024C703" w:rsidR="00B45909" w:rsidRPr="00B45909" w:rsidRDefault="00B45909" w:rsidP="00B45909">
            <w:pPr>
              <w:spacing w:after="0"/>
              <w:rPr>
                <w:rFonts w:cs="Arial"/>
                <w:color w:val="00B050"/>
              </w:rPr>
            </w:pPr>
            <w:r w:rsidRPr="00B45909">
              <w:rPr>
                <w:rFonts w:cs="Arial"/>
                <w:color w:val="00B050"/>
              </w:rPr>
              <w:t>n/a</w:t>
            </w:r>
          </w:p>
        </w:tc>
      </w:tr>
      <w:tr w:rsidR="00B45909" w:rsidRPr="00234D42" w14:paraId="37DE99C1" w14:textId="77777777" w:rsidTr="007059DA">
        <w:tc>
          <w:tcPr>
            <w:tcW w:w="2552" w:type="dxa"/>
            <w:tcBorders>
              <w:right w:val="single" w:sz="4" w:space="0" w:color="auto"/>
            </w:tcBorders>
            <w:shd w:val="clear" w:color="auto" w:fill="FFFFFF"/>
            <w:vAlign w:val="center"/>
          </w:tcPr>
          <w:p w14:paraId="1FFB6461" w14:textId="77777777" w:rsidR="00B45909" w:rsidRPr="00234D42" w:rsidRDefault="00B45909" w:rsidP="00B45909">
            <w:pPr>
              <w:spacing w:after="0"/>
              <w:rPr>
                <w:rFonts w:cs="Arial"/>
                <w:color w:val="002060"/>
              </w:rPr>
            </w:pPr>
            <w:r w:rsidRPr="00234D42">
              <w:rPr>
                <w:rFonts w:cs="Arial"/>
                <w:color w:val="002060"/>
              </w:rPr>
              <w:t>Emergency escape routes</w:t>
            </w:r>
          </w:p>
        </w:tc>
        <w:tc>
          <w:tcPr>
            <w:tcW w:w="1665" w:type="dxa"/>
            <w:tcBorders>
              <w:left w:val="single" w:sz="4" w:space="0" w:color="auto"/>
              <w:bottom w:val="single" w:sz="4" w:space="0" w:color="auto"/>
            </w:tcBorders>
            <w:shd w:val="clear" w:color="auto" w:fill="FFFFFF"/>
          </w:tcPr>
          <w:p w14:paraId="139B8288" w14:textId="417A210F" w:rsidR="00B45909" w:rsidRPr="00234D42" w:rsidRDefault="00B45909" w:rsidP="00B45909">
            <w:pPr>
              <w:spacing w:after="0"/>
              <w:jc w:val="center"/>
              <w:rPr>
                <w:rFonts w:cs="Arial"/>
                <w:color w:val="002060"/>
              </w:rPr>
            </w:pPr>
            <w:r>
              <w:rPr>
                <w:rFonts w:cs="Arial"/>
                <w:color w:val="002060"/>
              </w:rPr>
              <w:t xml:space="preserve">All clear and demarked with </w:t>
            </w:r>
            <w:r>
              <w:rPr>
                <w:rFonts w:cs="Arial"/>
                <w:color w:val="002060"/>
              </w:rPr>
              <w:lastRenderedPageBreak/>
              <w:t>appropriate safety signs and emergency lighting in place</w:t>
            </w:r>
          </w:p>
        </w:tc>
        <w:tc>
          <w:tcPr>
            <w:tcW w:w="1666" w:type="dxa"/>
            <w:tcBorders>
              <w:bottom w:val="single" w:sz="4" w:space="0" w:color="auto"/>
            </w:tcBorders>
            <w:shd w:val="clear" w:color="auto" w:fill="FFFFFF"/>
          </w:tcPr>
          <w:p w14:paraId="4FEB4F42" w14:textId="459B361C" w:rsidR="00B45909" w:rsidRPr="00234D42" w:rsidRDefault="00B45909" w:rsidP="00B45909">
            <w:pPr>
              <w:spacing w:after="0"/>
              <w:jc w:val="center"/>
              <w:rPr>
                <w:rFonts w:cs="Arial"/>
                <w:color w:val="002060"/>
              </w:rPr>
            </w:pPr>
            <w:r>
              <w:rPr>
                <w:rFonts w:cs="Arial"/>
                <w:color w:val="002060"/>
              </w:rPr>
              <w:lastRenderedPageBreak/>
              <w:t>None</w:t>
            </w:r>
          </w:p>
        </w:tc>
        <w:tc>
          <w:tcPr>
            <w:tcW w:w="1665" w:type="dxa"/>
            <w:tcBorders>
              <w:bottom w:val="single" w:sz="4" w:space="0" w:color="auto"/>
            </w:tcBorders>
            <w:shd w:val="clear" w:color="auto" w:fill="FFFFFF"/>
          </w:tcPr>
          <w:p w14:paraId="114C6521" w14:textId="761CA418" w:rsidR="00B45909" w:rsidRPr="00234D42" w:rsidRDefault="00B45909" w:rsidP="00B45909">
            <w:pPr>
              <w:spacing w:after="0"/>
              <w:jc w:val="center"/>
              <w:rPr>
                <w:rFonts w:cs="Arial"/>
                <w:color w:val="002060"/>
              </w:rPr>
            </w:pPr>
            <w:r>
              <w:rPr>
                <w:rFonts w:cs="Arial"/>
                <w:color w:val="002060"/>
              </w:rPr>
              <w:t>Amy Forrest</w:t>
            </w:r>
          </w:p>
        </w:tc>
        <w:tc>
          <w:tcPr>
            <w:tcW w:w="1666" w:type="dxa"/>
            <w:tcBorders>
              <w:bottom w:val="single" w:sz="4" w:space="0" w:color="auto"/>
              <w:right w:val="single" w:sz="4" w:space="0" w:color="auto"/>
            </w:tcBorders>
            <w:shd w:val="clear" w:color="auto" w:fill="FFFFFF"/>
          </w:tcPr>
          <w:p w14:paraId="3AD067C6" w14:textId="02402A0E" w:rsidR="00B45909" w:rsidRPr="00234D42" w:rsidRDefault="00B45909" w:rsidP="00B45909">
            <w:pPr>
              <w:spacing w:after="0"/>
              <w:jc w:val="center"/>
              <w:rPr>
                <w:rFonts w:cs="Arial"/>
                <w:color w:val="002060"/>
              </w:rPr>
            </w:pPr>
            <w:r>
              <w:rPr>
                <w:rFonts w:cs="Arial"/>
                <w:color w:val="002060"/>
              </w:rPr>
              <w:t>n/a</w:t>
            </w:r>
          </w:p>
        </w:tc>
        <w:tc>
          <w:tcPr>
            <w:tcW w:w="1665" w:type="dxa"/>
            <w:tcBorders>
              <w:left w:val="single" w:sz="4" w:space="0" w:color="auto"/>
            </w:tcBorders>
            <w:shd w:val="clear" w:color="auto" w:fill="FFFFFF"/>
          </w:tcPr>
          <w:p w14:paraId="6829E707" w14:textId="2C284288" w:rsidR="00B45909" w:rsidRPr="00B45909" w:rsidRDefault="00B45909" w:rsidP="00B45909">
            <w:pPr>
              <w:spacing w:after="0"/>
              <w:rPr>
                <w:rFonts w:cs="Arial"/>
                <w:color w:val="00B050"/>
              </w:rPr>
            </w:pPr>
            <w:r w:rsidRPr="00B45909">
              <w:rPr>
                <w:rFonts w:cs="Arial"/>
                <w:color w:val="00B050"/>
              </w:rPr>
              <w:t xml:space="preserve">All clear and demarked with </w:t>
            </w:r>
            <w:r w:rsidRPr="00B45909">
              <w:rPr>
                <w:rFonts w:cs="Arial"/>
                <w:color w:val="00B050"/>
              </w:rPr>
              <w:lastRenderedPageBreak/>
              <w:t>appropriate safety signs and emergency lighting in place</w:t>
            </w:r>
          </w:p>
        </w:tc>
        <w:tc>
          <w:tcPr>
            <w:tcW w:w="1666" w:type="dxa"/>
            <w:shd w:val="clear" w:color="auto" w:fill="FFFFFF"/>
          </w:tcPr>
          <w:p w14:paraId="2A90D80D" w14:textId="3A092160" w:rsidR="00B45909" w:rsidRPr="00B45909" w:rsidRDefault="00B45909" w:rsidP="00B45909">
            <w:pPr>
              <w:spacing w:after="0"/>
              <w:rPr>
                <w:rFonts w:cs="Arial"/>
                <w:color w:val="00B050"/>
              </w:rPr>
            </w:pPr>
            <w:r w:rsidRPr="00B45909">
              <w:rPr>
                <w:rFonts w:cs="Arial"/>
                <w:color w:val="00B050"/>
              </w:rPr>
              <w:lastRenderedPageBreak/>
              <w:t>Need evac. Chair training</w:t>
            </w:r>
          </w:p>
        </w:tc>
        <w:tc>
          <w:tcPr>
            <w:tcW w:w="1665" w:type="dxa"/>
            <w:shd w:val="clear" w:color="auto" w:fill="FFFFFF"/>
          </w:tcPr>
          <w:p w14:paraId="11BD42C4" w14:textId="6E198242" w:rsidR="00B45909" w:rsidRPr="00B45909" w:rsidRDefault="00B45909" w:rsidP="00B45909">
            <w:pPr>
              <w:spacing w:after="0"/>
              <w:rPr>
                <w:rFonts w:cs="Arial"/>
                <w:color w:val="00B050"/>
              </w:rPr>
            </w:pPr>
            <w:r w:rsidRPr="00B45909">
              <w:rPr>
                <w:rFonts w:cs="Arial"/>
                <w:color w:val="00B050"/>
              </w:rPr>
              <w:t>Oliver Wilson &amp; Amy Forrest</w:t>
            </w:r>
          </w:p>
        </w:tc>
        <w:tc>
          <w:tcPr>
            <w:tcW w:w="1666" w:type="dxa"/>
            <w:shd w:val="clear" w:color="auto" w:fill="FFFFFF"/>
          </w:tcPr>
          <w:p w14:paraId="173A6FC5" w14:textId="1D0BF8FB" w:rsidR="00B45909" w:rsidRPr="00B45909" w:rsidRDefault="00B45909" w:rsidP="00B45909">
            <w:pPr>
              <w:spacing w:after="0"/>
              <w:rPr>
                <w:rFonts w:cs="Arial"/>
                <w:color w:val="00B050"/>
              </w:rPr>
            </w:pPr>
            <w:r w:rsidRPr="00B45909">
              <w:rPr>
                <w:rFonts w:cs="Arial"/>
                <w:color w:val="00B050"/>
              </w:rPr>
              <w:t>n/a</w:t>
            </w:r>
          </w:p>
        </w:tc>
      </w:tr>
    </w:tbl>
    <w:p w14:paraId="12E5C9BA" w14:textId="7A268B41" w:rsidR="007059DA" w:rsidRDefault="007059DA">
      <w:pPr>
        <w:spacing w:after="0" w:line="259" w:lineRule="auto"/>
        <w:ind w:left="0" w:firstLine="0"/>
        <w:jc w:val="both"/>
      </w:pPr>
    </w:p>
    <w:p w14:paraId="33B939F8" w14:textId="63F1B496" w:rsidR="00B45909" w:rsidRDefault="00B45909">
      <w:pPr>
        <w:spacing w:after="0" w:line="259" w:lineRule="auto"/>
        <w:ind w:left="0" w:firstLine="0"/>
        <w:jc w:val="both"/>
      </w:pPr>
    </w:p>
    <w:sectPr w:rsidR="00B45909">
      <w:headerReference w:type="even" r:id="rId18"/>
      <w:headerReference w:type="default" r:id="rId19"/>
      <w:footerReference w:type="even" r:id="rId20"/>
      <w:footerReference w:type="default" r:id="rId21"/>
      <w:headerReference w:type="first" r:id="rId22"/>
      <w:footerReference w:type="first" r:id="rId23"/>
      <w:pgSz w:w="16838" w:h="11906" w:orient="landscape"/>
      <w:pgMar w:top="1440" w:right="1440" w:bottom="1440" w:left="1440" w:header="269" w:footer="2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C70A1" w14:textId="77777777" w:rsidR="000E5AFB" w:rsidRDefault="000E5AFB">
      <w:pPr>
        <w:spacing w:after="0" w:line="240" w:lineRule="auto"/>
      </w:pPr>
      <w:r>
        <w:separator/>
      </w:r>
    </w:p>
  </w:endnote>
  <w:endnote w:type="continuationSeparator" w:id="0">
    <w:p w14:paraId="79EA4736" w14:textId="77777777" w:rsidR="000E5AFB" w:rsidRDefault="000E5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873BB" w14:textId="77777777" w:rsidR="00754049" w:rsidRDefault="00754049">
    <w:pPr>
      <w:spacing w:after="0" w:line="259" w:lineRule="auto"/>
      <w:ind w:left="7"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49BC8548" w14:textId="77777777" w:rsidR="00754049" w:rsidRDefault="00754049">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C735" w14:textId="77777777" w:rsidR="00754049" w:rsidRDefault="00754049">
    <w:pPr>
      <w:spacing w:after="0" w:line="259" w:lineRule="auto"/>
      <w:ind w:left="7"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41922D5" w14:textId="77777777" w:rsidR="00754049" w:rsidRDefault="00754049">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4E4E5" w14:textId="77777777" w:rsidR="00754049" w:rsidRDefault="00754049">
    <w:pPr>
      <w:spacing w:after="0" w:line="259" w:lineRule="auto"/>
      <w:ind w:left="7"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534DE135" w14:textId="77777777" w:rsidR="00754049" w:rsidRDefault="00754049">
    <w:pPr>
      <w:spacing w:after="0" w:line="259" w:lineRule="auto"/>
      <w:ind w:left="0" w:firstLine="0"/>
    </w:pPr>
    <w:r>
      <w:rPr>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02C2" w14:textId="77777777" w:rsidR="00754049" w:rsidRDefault="00754049">
    <w:pPr>
      <w:spacing w:after="0" w:line="259" w:lineRule="auto"/>
      <w:ind w:left="-1058" w:firstLine="0"/>
    </w:pPr>
    <w:r>
      <w:rPr>
        <w:noProof/>
      </w:rPr>
      <w:drawing>
        <wp:anchor distT="0" distB="0" distL="114300" distR="114300" simplePos="0" relativeHeight="251657728" behindDoc="0" locked="0" layoutInCell="1" allowOverlap="0" wp14:anchorId="569E973E" wp14:editId="108F41A3">
          <wp:simplePos x="0" y="0"/>
          <wp:positionH relativeFrom="page">
            <wp:posOffset>242570</wp:posOffset>
          </wp:positionH>
          <wp:positionV relativeFrom="page">
            <wp:posOffset>6788430</wp:posOffset>
          </wp:positionV>
          <wp:extent cx="704444" cy="614045"/>
          <wp:effectExtent l="0" t="0" r="0" b="0"/>
          <wp:wrapSquare wrapText="bothSides"/>
          <wp:docPr id="521" name="Picture 52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1"/>
                  <a:stretch>
                    <a:fillRect/>
                  </a:stretch>
                </pic:blipFill>
                <pic:spPr>
                  <a:xfrm>
                    <a:off x="0" y="0"/>
                    <a:ext cx="704444" cy="614045"/>
                  </a:xfrm>
                  <a:prstGeom prst="rect">
                    <a:avLst/>
                  </a:prstGeom>
                </pic:spPr>
              </pic:pic>
            </a:graphicData>
          </a:graphic>
        </wp:anchor>
      </w:drawing>
    </w:r>
    <w:r>
      <w:rPr>
        <w:sz w:val="22"/>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7FED5" w14:textId="77777777" w:rsidR="00754049" w:rsidRDefault="00754049">
    <w:pPr>
      <w:spacing w:after="0" w:line="259" w:lineRule="auto"/>
      <w:ind w:left="-1058" w:firstLine="0"/>
    </w:pPr>
    <w:r>
      <w:rPr>
        <w:noProof/>
      </w:rPr>
      <w:drawing>
        <wp:anchor distT="0" distB="0" distL="114300" distR="114300" simplePos="0" relativeHeight="251659776" behindDoc="0" locked="0" layoutInCell="1" allowOverlap="0" wp14:anchorId="7D71B976" wp14:editId="62D5C8A1">
          <wp:simplePos x="0" y="0"/>
          <wp:positionH relativeFrom="page">
            <wp:posOffset>242570</wp:posOffset>
          </wp:positionH>
          <wp:positionV relativeFrom="page">
            <wp:posOffset>6788430</wp:posOffset>
          </wp:positionV>
          <wp:extent cx="704444" cy="61404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1"/>
                  <a:stretch>
                    <a:fillRect/>
                  </a:stretch>
                </pic:blipFill>
                <pic:spPr>
                  <a:xfrm>
                    <a:off x="0" y="0"/>
                    <a:ext cx="704444" cy="614045"/>
                  </a:xfrm>
                  <a:prstGeom prst="rect">
                    <a:avLst/>
                  </a:prstGeom>
                </pic:spPr>
              </pic:pic>
            </a:graphicData>
          </a:graphic>
        </wp:anchor>
      </w:drawing>
    </w:r>
    <w:r>
      <w:rPr>
        <w:sz w:val="22"/>
      </w:rPr>
      <w:ta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956B7" w14:textId="77777777" w:rsidR="00754049" w:rsidRDefault="00754049">
    <w:pPr>
      <w:spacing w:after="0" w:line="259" w:lineRule="auto"/>
      <w:ind w:left="-1058" w:firstLine="0"/>
    </w:pPr>
    <w:r>
      <w:rPr>
        <w:noProof/>
      </w:rPr>
      <w:drawing>
        <wp:anchor distT="0" distB="0" distL="114300" distR="114300" simplePos="0" relativeHeight="251660800" behindDoc="0" locked="0" layoutInCell="1" allowOverlap="0" wp14:anchorId="3173B515" wp14:editId="1CE98DE3">
          <wp:simplePos x="0" y="0"/>
          <wp:positionH relativeFrom="page">
            <wp:posOffset>242570</wp:posOffset>
          </wp:positionH>
          <wp:positionV relativeFrom="page">
            <wp:posOffset>6788430</wp:posOffset>
          </wp:positionV>
          <wp:extent cx="704444" cy="6140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1"/>
                  <a:stretch>
                    <a:fillRect/>
                  </a:stretch>
                </pic:blipFill>
                <pic:spPr>
                  <a:xfrm>
                    <a:off x="0" y="0"/>
                    <a:ext cx="704444" cy="614045"/>
                  </a:xfrm>
                  <a:prstGeom prst="rect">
                    <a:avLst/>
                  </a:prstGeom>
                </pic:spPr>
              </pic:pic>
            </a:graphicData>
          </a:graphic>
        </wp:anchor>
      </w:drawing>
    </w:r>
    <w:r>
      <w:rPr>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1E3C6" w14:textId="77777777" w:rsidR="000E5AFB" w:rsidRDefault="000E5AFB">
      <w:pPr>
        <w:spacing w:after="0" w:line="240" w:lineRule="auto"/>
      </w:pPr>
      <w:r>
        <w:separator/>
      </w:r>
    </w:p>
  </w:footnote>
  <w:footnote w:type="continuationSeparator" w:id="0">
    <w:p w14:paraId="796F0C90" w14:textId="77777777" w:rsidR="000E5AFB" w:rsidRDefault="000E5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5EBFB" w14:textId="77777777" w:rsidR="00754049" w:rsidRDefault="00754049">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AA6A6" w14:textId="77777777" w:rsidR="00754049" w:rsidRDefault="00754049">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0EF21" w14:textId="77777777" w:rsidR="00754049" w:rsidRDefault="00754049">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A11AC" w14:textId="77777777" w:rsidR="00754049" w:rsidRDefault="00754049">
    <w:pPr>
      <w:spacing w:after="0" w:line="259" w:lineRule="auto"/>
      <w:ind w:left="0" w:firstLine="0"/>
    </w:pPr>
    <w:r>
      <w:rPr>
        <w:noProof/>
        <w:sz w:val="22"/>
      </w:rPr>
      <mc:AlternateContent>
        <mc:Choice Requires="wpg">
          <w:drawing>
            <wp:anchor distT="0" distB="0" distL="114300" distR="114300" simplePos="0" relativeHeight="251655680" behindDoc="0" locked="0" layoutInCell="1" allowOverlap="1" wp14:anchorId="1779FD8C" wp14:editId="03E5BAE8">
              <wp:simplePos x="0" y="0"/>
              <wp:positionH relativeFrom="page">
                <wp:posOffset>634340</wp:posOffset>
              </wp:positionH>
              <wp:positionV relativeFrom="page">
                <wp:posOffset>170815</wp:posOffset>
              </wp:positionV>
              <wp:extent cx="9912376" cy="588010"/>
              <wp:effectExtent l="0" t="0" r="0" b="0"/>
              <wp:wrapSquare wrapText="bothSides"/>
              <wp:docPr id="12252" name="Group 12252"/>
              <wp:cNvGraphicFramePr/>
              <a:graphic xmlns:a="http://schemas.openxmlformats.org/drawingml/2006/main">
                <a:graphicData uri="http://schemas.microsoft.com/office/word/2010/wordprocessingGroup">
                  <wpg:wgp>
                    <wpg:cNvGrpSpPr/>
                    <wpg:grpSpPr>
                      <a:xfrm>
                        <a:off x="0" y="0"/>
                        <a:ext cx="9912376" cy="588010"/>
                        <a:chOff x="0" y="0"/>
                        <a:chExt cx="9912376" cy="588010"/>
                      </a:xfrm>
                    </wpg:grpSpPr>
                    <wps:wsp>
                      <wps:cNvPr id="12256" name="Rectangle 12256"/>
                      <wps:cNvSpPr/>
                      <wps:spPr>
                        <a:xfrm>
                          <a:off x="280060" y="314198"/>
                          <a:ext cx="2214978" cy="241550"/>
                        </a:xfrm>
                        <a:prstGeom prst="rect">
                          <a:avLst/>
                        </a:prstGeom>
                        <a:ln>
                          <a:noFill/>
                        </a:ln>
                      </wps:spPr>
                      <wps:txbx>
                        <w:txbxContent>
                          <w:p w14:paraId="19A1C005" w14:textId="77777777" w:rsidR="00754049" w:rsidRDefault="00754049">
                            <w:pPr>
                              <w:spacing w:after="160" w:line="259" w:lineRule="auto"/>
                              <w:ind w:left="0" w:firstLine="0"/>
                            </w:pPr>
                            <w:r>
                              <w:rPr>
                                <w:b/>
                                <w:color w:val="002060"/>
                                <w:sz w:val="28"/>
                              </w:rPr>
                              <w:t xml:space="preserve">Hexham Priory School </w:t>
                            </w:r>
                          </w:p>
                        </w:txbxContent>
                      </wps:txbx>
                      <wps:bodyPr horzOverflow="overflow" vert="horz" lIns="0" tIns="0" rIns="0" bIns="0" rtlCol="0">
                        <a:noAutofit/>
                      </wps:bodyPr>
                    </wps:wsp>
                    <wps:wsp>
                      <wps:cNvPr id="12257" name="Rectangle 12257"/>
                      <wps:cNvSpPr/>
                      <wps:spPr>
                        <a:xfrm>
                          <a:off x="1946046" y="314198"/>
                          <a:ext cx="118100" cy="241550"/>
                        </a:xfrm>
                        <a:prstGeom prst="rect">
                          <a:avLst/>
                        </a:prstGeom>
                        <a:ln>
                          <a:noFill/>
                        </a:ln>
                      </wps:spPr>
                      <wps:txbx>
                        <w:txbxContent>
                          <w:p w14:paraId="3C0B508B" w14:textId="77777777" w:rsidR="00754049" w:rsidRDefault="00754049">
                            <w:pPr>
                              <w:spacing w:after="160" w:line="259" w:lineRule="auto"/>
                              <w:ind w:left="0" w:firstLine="0"/>
                            </w:pPr>
                            <w:r>
                              <w:rPr>
                                <w:b/>
                                <w:color w:val="002060"/>
                                <w:sz w:val="28"/>
                              </w:rPr>
                              <w:t>–</w:t>
                            </w:r>
                          </w:p>
                        </w:txbxContent>
                      </wps:txbx>
                      <wps:bodyPr horzOverflow="overflow" vert="horz" lIns="0" tIns="0" rIns="0" bIns="0" rtlCol="0">
                        <a:noAutofit/>
                      </wps:bodyPr>
                    </wps:wsp>
                    <wps:wsp>
                      <wps:cNvPr id="12258" name="Rectangle 12258"/>
                      <wps:cNvSpPr/>
                      <wps:spPr>
                        <a:xfrm>
                          <a:off x="2034438" y="314198"/>
                          <a:ext cx="53596" cy="241550"/>
                        </a:xfrm>
                        <a:prstGeom prst="rect">
                          <a:avLst/>
                        </a:prstGeom>
                        <a:ln>
                          <a:noFill/>
                        </a:ln>
                      </wps:spPr>
                      <wps:txbx>
                        <w:txbxContent>
                          <w:p w14:paraId="24CB3E8A" w14:textId="77777777" w:rsidR="00754049" w:rsidRDefault="00754049">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12259" name="Rectangle 12259"/>
                      <wps:cNvSpPr/>
                      <wps:spPr>
                        <a:xfrm>
                          <a:off x="2074062" y="314198"/>
                          <a:ext cx="2215215" cy="241550"/>
                        </a:xfrm>
                        <a:prstGeom prst="rect">
                          <a:avLst/>
                        </a:prstGeom>
                        <a:ln>
                          <a:noFill/>
                        </a:ln>
                      </wps:spPr>
                      <wps:txbx>
                        <w:txbxContent>
                          <w:p w14:paraId="1CFE5D9B" w14:textId="77777777" w:rsidR="00754049" w:rsidRDefault="00754049">
                            <w:pPr>
                              <w:spacing w:after="160" w:line="259" w:lineRule="auto"/>
                              <w:ind w:left="0" w:firstLine="0"/>
                            </w:pPr>
                            <w:r>
                              <w:rPr>
                                <w:b/>
                                <w:color w:val="002060"/>
                                <w:sz w:val="28"/>
                              </w:rPr>
                              <w:t>Accessibility Plan 2022</w:t>
                            </w:r>
                          </w:p>
                        </w:txbxContent>
                      </wps:txbx>
                      <wps:bodyPr horzOverflow="overflow" vert="horz" lIns="0" tIns="0" rIns="0" bIns="0" rtlCol="0">
                        <a:noAutofit/>
                      </wps:bodyPr>
                    </wps:wsp>
                    <wps:wsp>
                      <wps:cNvPr id="12260" name="Rectangle 12260"/>
                      <wps:cNvSpPr/>
                      <wps:spPr>
                        <a:xfrm>
                          <a:off x="3740176" y="314198"/>
                          <a:ext cx="72568" cy="241550"/>
                        </a:xfrm>
                        <a:prstGeom prst="rect">
                          <a:avLst/>
                        </a:prstGeom>
                        <a:ln>
                          <a:noFill/>
                        </a:ln>
                      </wps:spPr>
                      <wps:txbx>
                        <w:txbxContent>
                          <w:p w14:paraId="3EF1013E" w14:textId="77777777" w:rsidR="00754049" w:rsidRDefault="00754049">
                            <w:pPr>
                              <w:spacing w:after="160" w:line="259" w:lineRule="auto"/>
                              <w:ind w:left="0" w:firstLine="0"/>
                            </w:pPr>
                            <w:r>
                              <w:rPr>
                                <w:b/>
                                <w:color w:val="002060"/>
                                <w:sz w:val="28"/>
                              </w:rPr>
                              <w:t>-</w:t>
                            </w:r>
                          </w:p>
                        </w:txbxContent>
                      </wps:txbx>
                      <wps:bodyPr horzOverflow="overflow" vert="horz" lIns="0" tIns="0" rIns="0" bIns="0" rtlCol="0">
                        <a:noAutofit/>
                      </wps:bodyPr>
                    </wps:wsp>
                    <wps:wsp>
                      <wps:cNvPr id="12261" name="Rectangle 12261"/>
                      <wps:cNvSpPr/>
                      <wps:spPr>
                        <a:xfrm>
                          <a:off x="3795039" y="314198"/>
                          <a:ext cx="239823" cy="241550"/>
                        </a:xfrm>
                        <a:prstGeom prst="rect">
                          <a:avLst/>
                        </a:prstGeom>
                        <a:ln>
                          <a:noFill/>
                        </a:ln>
                      </wps:spPr>
                      <wps:txbx>
                        <w:txbxContent>
                          <w:p w14:paraId="52666A9D" w14:textId="77777777" w:rsidR="00754049" w:rsidRDefault="00754049">
                            <w:pPr>
                              <w:spacing w:after="160" w:line="259" w:lineRule="auto"/>
                              <w:ind w:left="0" w:firstLine="0"/>
                            </w:pPr>
                            <w:r>
                              <w:rPr>
                                <w:b/>
                                <w:color w:val="002060"/>
                                <w:sz w:val="28"/>
                              </w:rPr>
                              <w:t>25</w:t>
                            </w:r>
                          </w:p>
                        </w:txbxContent>
                      </wps:txbx>
                      <wps:bodyPr horzOverflow="overflow" vert="horz" lIns="0" tIns="0" rIns="0" bIns="0" rtlCol="0">
                        <a:noAutofit/>
                      </wps:bodyPr>
                    </wps:wsp>
                    <wps:wsp>
                      <wps:cNvPr id="12262" name="Rectangle 12262"/>
                      <wps:cNvSpPr/>
                      <wps:spPr>
                        <a:xfrm>
                          <a:off x="3976395" y="314198"/>
                          <a:ext cx="53596" cy="241550"/>
                        </a:xfrm>
                        <a:prstGeom prst="rect">
                          <a:avLst/>
                        </a:prstGeom>
                        <a:ln>
                          <a:noFill/>
                        </a:ln>
                      </wps:spPr>
                      <wps:txbx>
                        <w:txbxContent>
                          <w:p w14:paraId="42CEF75B" w14:textId="77777777" w:rsidR="00754049" w:rsidRDefault="00754049">
                            <w:pPr>
                              <w:spacing w:after="160" w:line="259" w:lineRule="auto"/>
                              <w:ind w:left="0" w:firstLine="0"/>
                            </w:pPr>
                            <w:r>
                              <w:rPr>
                                <w:b/>
                                <w:color w:val="002060"/>
                                <w:sz w:val="28"/>
                              </w:rPr>
                              <w:t xml:space="preserve"> </w:t>
                            </w:r>
                          </w:p>
                        </w:txbxContent>
                      </wps:txbx>
                      <wps:bodyPr horzOverflow="overflow" vert="horz" lIns="0" tIns="0" rIns="0" bIns="0" rtlCol="0">
                        <a:noAutofit/>
                      </wps:bodyPr>
                    </wps:wsp>
                    <pic:pic xmlns:pic="http://schemas.openxmlformats.org/drawingml/2006/picture">
                      <pic:nvPicPr>
                        <pic:cNvPr id="12253" name="Picture 12253"/>
                        <pic:cNvPicPr/>
                      </pic:nvPicPr>
                      <pic:blipFill>
                        <a:blip r:embed="rId1"/>
                        <a:stretch>
                          <a:fillRect/>
                        </a:stretch>
                      </pic:blipFill>
                      <pic:spPr>
                        <a:xfrm>
                          <a:off x="7674001" y="0"/>
                          <a:ext cx="2238375" cy="574675"/>
                        </a:xfrm>
                        <a:prstGeom prst="rect">
                          <a:avLst/>
                        </a:prstGeom>
                      </pic:spPr>
                    </pic:pic>
                    <wps:wsp>
                      <wps:cNvPr id="12254" name="Shape 12254"/>
                      <wps:cNvSpPr/>
                      <wps:spPr>
                        <a:xfrm>
                          <a:off x="0" y="554990"/>
                          <a:ext cx="9825380" cy="33020"/>
                        </a:xfrm>
                        <a:custGeom>
                          <a:avLst/>
                          <a:gdLst/>
                          <a:ahLst/>
                          <a:cxnLst/>
                          <a:rect l="0" t="0" r="0" b="0"/>
                          <a:pathLst>
                            <a:path w="9825380" h="33020">
                              <a:moveTo>
                                <a:pt x="25" y="0"/>
                              </a:moveTo>
                              <a:lnTo>
                                <a:pt x="9825380" y="10160"/>
                              </a:lnTo>
                              <a:lnTo>
                                <a:pt x="9825380" y="33020"/>
                              </a:lnTo>
                              <a:lnTo>
                                <a:pt x="0" y="22860"/>
                              </a:lnTo>
                              <a:lnTo>
                                <a:pt x="25"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12255" name="Shape 12255"/>
                      <wps:cNvSpPr/>
                      <wps:spPr>
                        <a:xfrm>
                          <a:off x="38" y="539750"/>
                          <a:ext cx="9825342" cy="17780"/>
                        </a:xfrm>
                        <a:custGeom>
                          <a:avLst/>
                          <a:gdLst/>
                          <a:ahLst/>
                          <a:cxnLst/>
                          <a:rect l="0" t="0" r="0" b="0"/>
                          <a:pathLst>
                            <a:path w="9825342" h="17780">
                              <a:moveTo>
                                <a:pt x="0" y="0"/>
                              </a:moveTo>
                              <a:lnTo>
                                <a:pt x="9825342" y="10160"/>
                              </a:lnTo>
                              <a:lnTo>
                                <a:pt x="9825342" y="17780"/>
                              </a:lnTo>
                              <a:lnTo>
                                <a:pt x="0" y="7620"/>
                              </a:ln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w:pict>
            <v:group w14:anchorId="1779FD8C" id="Group 12252" o:spid="_x0000_s1026" style="position:absolute;margin-left:49.95pt;margin-top:13.45pt;width:780.5pt;height:46.3pt;z-index:251655680;mso-position-horizontal-relative:page;mso-position-vertical-relative:page" coordsize="99123,58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">
              <v:rect id="Rectangle 12256" o:spid="_x0000_s1027" style="position:absolute;left:2800;top:3141;width:2215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" filled="f" stroked="f">
                <v:textbox inset="0,0,0,0">
                  <w:txbxContent>
                    <w:p w14:paraId="19A1C005" w14:textId="77777777" w:rsidR="00754049" w:rsidRDefault="00754049">
                      <w:pPr>
                        <w:spacing w:after="160" w:line="259" w:lineRule="auto"/>
                        <w:ind w:left="0" w:firstLine="0"/>
                      </w:pPr>
                      <w:r>
                        <w:rPr>
                          <w:b/>
                          <w:color w:val="002060"/>
                          <w:sz w:val="28"/>
                        </w:rPr>
                        <w:t xml:space="preserve">Hexham Priory School </w:t>
                      </w:r>
                    </w:p>
                  </w:txbxContent>
                </v:textbox>
              </v:rect>
              <v:rect id="Rectangle 12257" o:spid="_x0000_s1028" style="position:absolute;left:19460;top:3141;width:11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" filled="f" stroked="f">
                <v:textbox inset="0,0,0,0">
                  <w:txbxContent>
                    <w:p w14:paraId="3C0B508B" w14:textId="77777777" w:rsidR="00754049" w:rsidRDefault="00754049">
                      <w:pPr>
                        <w:spacing w:after="160" w:line="259" w:lineRule="auto"/>
                        <w:ind w:left="0" w:firstLine="0"/>
                      </w:pPr>
                      <w:r>
                        <w:rPr>
                          <w:b/>
                          <w:color w:val="002060"/>
                          <w:sz w:val="28"/>
                        </w:rPr>
                        <w:t>–</w:t>
                      </w:r>
                    </w:p>
                  </w:txbxContent>
                </v:textbox>
              </v:rect>
              <v:rect id="Rectangle 12258" o:spid="_x0000_s1029" style="position:absolute;left:20344;top:314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" filled="f" stroked="f">
                <v:textbox inset="0,0,0,0">
                  <w:txbxContent>
                    <w:p w14:paraId="24CB3E8A" w14:textId="77777777" w:rsidR="00754049" w:rsidRDefault="00754049">
                      <w:pPr>
                        <w:spacing w:after="160" w:line="259" w:lineRule="auto"/>
                        <w:ind w:left="0" w:firstLine="0"/>
                      </w:pPr>
                      <w:r>
                        <w:rPr>
                          <w:b/>
                          <w:color w:val="002060"/>
                          <w:sz w:val="28"/>
                        </w:rPr>
                        <w:t xml:space="preserve"> </w:t>
                      </w:r>
                    </w:p>
                  </w:txbxContent>
                </v:textbox>
              </v:rect>
              <v:rect id="Rectangle 12259" o:spid="_x0000_s1030" style="position:absolute;left:20740;top:3141;width:2215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" filled="f" stroked="f">
                <v:textbox inset="0,0,0,0">
                  <w:txbxContent>
                    <w:p w14:paraId="1CFE5D9B" w14:textId="77777777" w:rsidR="00754049" w:rsidRDefault="00754049">
                      <w:pPr>
                        <w:spacing w:after="160" w:line="259" w:lineRule="auto"/>
                        <w:ind w:left="0" w:firstLine="0"/>
                      </w:pPr>
                      <w:r>
                        <w:rPr>
                          <w:b/>
                          <w:color w:val="002060"/>
                          <w:sz w:val="28"/>
                        </w:rPr>
                        <w:t>Accessibility Plan 2022</w:t>
                      </w:r>
                    </w:p>
                  </w:txbxContent>
                </v:textbox>
              </v:rect>
              <v:rect id="Rectangle 12260" o:spid="_x0000_s1031" style="position:absolute;left:37401;top:3141;width:72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" filled="f" stroked="f">
                <v:textbox inset="0,0,0,0">
                  <w:txbxContent>
                    <w:p w14:paraId="3EF1013E" w14:textId="77777777" w:rsidR="00754049" w:rsidRDefault="00754049">
                      <w:pPr>
                        <w:spacing w:after="160" w:line="259" w:lineRule="auto"/>
                        <w:ind w:left="0" w:firstLine="0"/>
                      </w:pPr>
                      <w:r>
                        <w:rPr>
                          <w:b/>
                          <w:color w:val="002060"/>
                          <w:sz w:val="28"/>
                        </w:rPr>
                        <w:t>-</w:t>
                      </w:r>
                    </w:p>
                  </w:txbxContent>
                </v:textbox>
              </v:rect>
              <v:rect id="Rectangle 12261" o:spid="_x0000_s1032" style="position:absolute;left:37950;top:3141;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" filled="f" stroked="f">
                <v:textbox inset="0,0,0,0">
                  <w:txbxContent>
                    <w:p w14:paraId="52666A9D" w14:textId="77777777" w:rsidR="00754049" w:rsidRDefault="00754049">
                      <w:pPr>
                        <w:spacing w:after="160" w:line="259" w:lineRule="auto"/>
                        <w:ind w:left="0" w:firstLine="0"/>
                      </w:pPr>
                      <w:r>
                        <w:rPr>
                          <w:b/>
                          <w:color w:val="002060"/>
                          <w:sz w:val="28"/>
                        </w:rPr>
                        <w:t>25</w:t>
                      </w:r>
                    </w:p>
                  </w:txbxContent>
                </v:textbox>
              </v:rect>
              <v:rect id="Rectangle 12262" o:spid="_x0000_s1033" style="position:absolute;left:39763;top:314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" filled="f" stroked="f">
                <v:textbox inset="0,0,0,0">
                  <w:txbxContent>
                    <w:p w14:paraId="42CEF75B" w14:textId="77777777" w:rsidR="00754049" w:rsidRDefault="00754049">
                      <w:pPr>
                        <w:spacing w:after="160" w:line="259" w:lineRule="auto"/>
                        <w:ind w:left="0" w:firstLine="0"/>
                      </w:pPr>
                      <w:r>
                        <w:rPr>
                          <w:b/>
                          <w:color w:val="002060"/>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53" o:spid="_x0000_s1034" type="#_x0000_t75" style="position:absolute;left:76740;width:22383;height:5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">
                <v:imagedata r:id="rId2" o:title=""/>
              </v:shape>
              <v:shape id="Shape 12254" o:spid="_x0000_s1035" style="position:absolute;top:5549;width:98253;height:331;visibility:visible;mso-wrap-style:square;v-text-anchor:top" coordsize="982538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" path="m25,l9825380,10160r,22860l,22860,25,xe" fillcolor="#002060" stroked="f" strokeweight="0">
                <v:stroke miterlimit="83231f" joinstyle="miter"/>
                <v:path arrowok="t" textboxrect="0,0,9825380,33020"/>
              </v:shape>
              <v:shape id="Shape 12255" o:spid="_x0000_s1036" style="position:absolute;top:5397;width:98253;height:178;visibility:visible;mso-wrap-style:square;v-text-anchor:top" coordsize="9825342,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" path="m,l9825342,10160r,7620l,7620,,xe" fillcolor="#002060" stroked="f" strokeweight="0">
                <v:stroke miterlimit="83231f" joinstyle="miter"/>
                <v:path arrowok="t" textboxrect="0,0,9825342,17780"/>
              </v:shape>
              <w10:wrap type="square" anchorx="page" anchory="page"/>
            </v:group>
          </w:pict>
        </mc:Fallback>
      </mc:AlternateContent>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1C73D" w14:textId="77777777" w:rsidR="00754049" w:rsidRDefault="00754049">
    <w:pPr>
      <w:spacing w:after="0" w:line="259" w:lineRule="auto"/>
      <w:ind w:left="0" w:firstLine="0"/>
    </w:pPr>
    <w:r>
      <w:rPr>
        <w:noProof/>
        <w:sz w:val="22"/>
      </w:rPr>
      <w:drawing>
        <wp:anchor distT="0" distB="0" distL="114300" distR="114300" simplePos="0" relativeHeight="251658752" behindDoc="0" locked="0" layoutInCell="1" allowOverlap="1" wp14:anchorId="39559D6C" wp14:editId="1F400E41">
          <wp:simplePos x="0" y="0"/>
          <wp:positionH relativeFrom="margin">
            <wp:posOffset>8854054</wp:posOffset>
          </wp:positionH>
          <wp:positionV relativeFrom="margin">
            <wp:posOffset>-882628</wp:posOffset>
          </wp:positionV>
          <wp:extent cx="685800" cy="67397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73979"/>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mc:AlternateContent>
        <mc:Choice Requires="wpg">
          <w:drawing>
            <wp:anchor distT="0" distB="0" distL="114300" distR="114300" simplePos="0" relativeHeight="251654656" behindDoc="0" locked="0" layoutInCell="1" allowOverlap="1" wp14:anchorId="1DEE2D47" wp14:editId="776FA163">
              <wp:simplePos x="0" y="0"/>
              <wp:positionH relativeFrom="page">
                <wp:posOffset>628650</wp:posOffset>
              </wp:positionH>
              <wp:positionV relativeFrom="page">
                <wp:posOffset>485140</wp:posOffset>
              </wp:positionV>
              <wp:extent cx="9825355" cy="273685"/>
              <wp:effectExtent l="0" t="0" r="4445" b="0"/>
              <wp:wrapSquare wrapText="bothSides"/>
              <wp:docPr id="12226" name="Group 12226"/>
              <wp:cNvGraphicFramePr/>
              <a:graphic xmlns:a="http://schemas.openxmlformats.org/drawingml/2006/main">
                <a:graphicData uri="http://schemas.microsoft.com/office/word/2010/wordprocessingGroup">
                  <wpg:wgp>
                    <wpg:cNvGrpSpPr/>
                    <wpg:grpSpPr>
                      <a:xfrm>
                        <a:off x="0" y="0"/>
                        <a:ext cx="9825355" cy="273685"/>
                        <a:chOff x="0" y="314198"/>
                        <a:chExt cx="9825380" cy="273812"/>
                      </a:xfrm>
                    </wpg:grpSpPr>
                    <wps:wsp>
                      <wps:cNvPr id="12230" name="Rectangle 12230"/>
                      <wps:cNvSpPr/>
                      <wps:spPr>
                        <a:xfrm>
                          <a:off x="280060" y="314198"/>
                          <a:ext cx="2214978" cy="241550"/>
                        </a:xfrm>
                        <a:prstGeom prst="rect">
                          <a:avLst/>
                        </a:prstGeom>
                        <a:ln>
                          <a:noFill/>
                        </a:ln>
                      </wps:spPr>
                      <wps:txbx>
                        <w:txbxContent>
                          <w:p w14:paraId="6D9272E5" w14:textId="77777777" w:rsidR="00754049" w:rsidRDefault="00754049">
                            <w:pPr>
                              <w:spacing w:after="160" w:line="259" w:lineRule="auto"/>
                              <w:ind w:left="0" w:firstLine="0"/>
                            </w:pPr>
                            <w:r>
                              <w:rPr>
                                <w:b/>
                                <w:color w:val="002060"/>
                                <w:sz w:val="28"/>
                              </w:rPr>
                              <w:t xml:space="preserve">James Rennie School </w:t>
                            </w:r>
                          </w:p>
                        </w:txbxContent>
                      </wps:txbx>
                      <wps:bodyPr horzOverflow="overflow" vert="horz" lIns="0" tIns="0" rIns="0" bIns="0" rtlCol="0">
                        <a:noAutofit/>
                      </wps:bodyPr>
                    </wps:wsp>
                    <wps:wsp>
                      <wps:cNvPr id="12231" name="Rectangle 12231"/>
                      <wps:cNvSpPr/>
                      <wps:spPr>
                        <a:xfrm>
                          <a:off x="1946046" y="314198"/>
                          <a:ext cx="118100" cy="241550"/>
                        </a:xfrm>
                        <a:prstGeom prst="rect">
                          <a:avLst/>
                        </a:prstGeom>
                        <a:ln>
                          <a:noFill/>
                        </a:ln>
                      </wps:spPr>
                      <wps:txbx>
                        <w:txbxContent>
                          <w:p w14:paraId="3321FE57" w14:textId="77777777" w:rsidR="00754049" w:rsidRDefault="00754049">
                            <w:pPr>
                              <w:spacing w:after="160" w:line="259" w:lineRule="auto"/>
                              <w:ind w:left="0" w:firstLine="0"/>
                            </w:pPr>
                            <w:r>
                              <w:rPr>
                                <w:b/>
                                <w:color w:val="002060"/>
                                <w:sz w:val="28"/>
                              </w:rPr>
                              <w:t>–</w:t>
                            </w:r>
                          </w:p>
                        </w:txbxContent>
                      </wps:txbx>
                      <wps:bodyPr horzOverflow="overflow" vert="horz" lIns="0" tIns="0" rIns="0" bIns="0" rtlCol="0">
                        <a:noAutofit/>
                      </wps:bodyPr>
                    </wps:wsp>
                    <wps:wsp>
                      <wps:cNvPr id="12232" name="Rectangle 12232"/>
                      <wps:cNvSpPr/>
                      <wps:spPr>
                        <a:xfrm>
                          <a:off x="2034438" y="314198"/>
                          <a:ext cx="53596" cy="241550"/>
                        </a:xfrm>
                        <a:prstGeom prst="rect">
                          <a:avLst/>
                        </a:prstGeom>
                        <a:ln>
                          <a:noFill/>
                        </a:ln>
                      </wps:spPr>
                      <wps:txbx>
                        <w:txbxContent>
                          <w:p w14:paraId="08A20C4B" w14:textId="77777777" w:rsidR="00754049" w:rsidRDefault="00754049">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12233" name="Rectangle 12233"/>
                      <wps:cNvSpPr/>
                      <wps:spPr>
                        <a:xfrm>
                          <a:off x="2074062" y="314198"/>
                          <a:ext cx="2215215" cy="241550"/>
                        </a:xfrm>
                        <a:prstGeom prst="rect">
                          <a:avLst/>
                        </a:prstGeom>
                        <a:ln>
                          <a:noFill/>
                        </a:ln>
                      </wps:spPr>
                      <wps:txbx>
                        <w:txbxContent>
                          <w:p w14:paraId="5D0E1856" w14:textId="77777777" w:rsidR="00754049" w:rsidRDefault="00754049">
                            <w:pPr>
                              <w:spacing w:after="160" w:line="259" w:lineRule="auto"/>
                              <w:ind w:left="0" w:firstLine="0"/>
                            </w:pPr>
                            <w:r>
                              <w:rPr>
                                <w:b/>
                                <w:color w:val="002060"/>
                                <w:sz w:val="28"/>
                              </w:rPr>
                              <w:t>Accessibility Plan 2025 - 28</w:t>
                            </w:r>
                          </w:p>
                        </w:txbxContent>
                      </wps:txbx>
                      <wps:bodyPr horzOverflow="overflow" vert="horz" lIns="0" tIns="0" rIns="0" bIns="0" rtlCol="0">
                        <a:noAutofit/>
                      </wps:bodyPr>
                    </wps:wsp>
                    <wps:wsp>
                      <wps:cNvPr id="12228" name="Shape 12228"/>
                      <wps:cNvSpPr/>
                      <wps:spPr>
                        <a:xfrm>
                          <a:off x="0" y="554990"/>
                          <a:ext cx="9825380" cy="33020"/>
                        </a:xfrm>
                        <a:custGeom>
                          <a:avLst/>
                          <a:gdLst/>
                          <a:ahLst/>
                          <a:cxnLst/>
                          <a:rect l="0" t="0" r="0" b="0"/>
                          <a:pathLst>
                            <a:path w="9825380" h="33020">
                              <a:moveTo>
                                <a:pt x="25" y="0"/>
                              </a:moveTo>
                              <a:lnTo>
                                <a:pt x="9825380" y="10160"/>
                              </a:lnTo>
                              <a:lnTo>
                                <a:pt x="9825380" y="33020"/>
                              </a:lnTo>
                              <a:lnTo>
                                <a:pt x="0" y="22860"/>
                              </a:lnTo>
                              <a:lnTo>
                                <a:pt x="25"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12229" name="Shape 12229"/>
                      <wps:cNvSpPr/>
                      <wps:spPr>
                        <a:xfrm>
                          <a:off x="38" y="539750"/>
                          <a:ext cx="9825342" cy="17780"/>
                        </a:xfrm>
                        <a:custGeom>
                          <a:avLst/>
                          <a:gdLst/>
                          <a:ahLst/>
                          <a:cxnLst/>
                          <a:rect l="0" t="0" r="0" b="0"/>
                          <a:pathLst>
                            <a:path w="9825342" h="17780">
                              <a:moveTo>
                                <a:pt x="0" y="0"/>
                              </a:moveTo>
                              <a:lnTo>
                                <a:pt x="9825342" y="10160"/>
                              </a:lnTo>
                              <a:lnTo>
                                <a:pt x="9825342" y="17780"/>
                              </a:lnTo>
                              <a:lnTo>
                                <a:pt x="0" y="7620"/>
                              </a:ln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DEE2D47" id="Group 12226" o:spid="_x0000_s1037" style="position:absolute;margin-left:49.5pt;margin-top:38.2pt;width:773.65pt;height:21.55pt;z-index:251654656;mso-position-horizontal-relative:page;mso-position-vertical-relative:page;mso-width-relative:margin;mso-height-relative:margin" coordorigin=",3141" coordsize="98253,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">
              <v:rect id="Rectangle 12230" o:spid="_x0000_s1038" style="position:absolute;left:2800;top:3141;width:2215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" filled="f" stroked="f">
                <v:textbox inset="0,0,0,0">
                  <w:txbxContent>
                    <w:p w14:paraId="6D9272E5" w14:textId="77777777" w:rsidR="00754049" w:rsidRDefault="00754049">
                      <w:pPr>
                        <w:spacing w:after="160" w:line="259" w:lineRule="auto"/>
                        <w:ind w:left="0" w:firstLine="0"/>
                      </w:pPr>
                      <w:r>
                        <w:rPr>
                          <w:b/>
                          <w:color w:val="002060"/>
                          <w:sz w:val="28"/>
                        </w:rPr>
                        <w:t xml:space="preserve">James Rennie School </w:t>
                      </w:r>
                    </w:p>
                  </w:txbxContent>
                </v:textbox>
              </v:rect>
              <v:rect id="Rectangle 12231" o:spid="_x0000_s1039" style="position:absolute;left:19460;top:3141;width:11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" filled="f" stroked="f">
                <v:textbox inset="0,0,0,0">
                  <w:txbxContent>
                    <w:p w14:paraId="3321FE57" w14:textId="77777777" w:rsidR="00754049" w:rsidRDefault="00754049">
                      <w:pPr>
                        <w:spacing w:after="160" w:line="259" w:lineRule="auto"/>
                        <w:ind w:left="0" w:firstLine="0"/>
                      </w:pPr>
                      <w:r>
                        <w:rPr>
                          <w:b/>
                          <w:color w:val="002060"/>
                          <w:sz w:val="28"/>
                        </w:rPr>
                        <w:t>–</w:t>
                      </w:r>
                    </w:p>
                  </w:txbxContent>
                </v:textbox>
              </v:rect>
              <v:rect id="Rectangle 12232" o:spid="_x0000_s1040" style="position:absolute;left:20344;top:314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" filled="f" stroked="f">
                <v:textbox inset="0,0,0,0">
                  <w:txbxContent>
                    <w:p w14:paraId="08A20C4B" w14:textId="77777777" w:rsidR="00754049" w:rsidRDefault="00754049">
                      <w:pPr>
                        <w:spacing w:after="160" w:line="259" w:lineRule="auto"/>
                        <w:ind w:left="0" w:firstLine="0"/>
                      </w:pPr>
                      <w:r>
                        <w:rPr>
                          <w:b/>
                          <w:color w:val="002060"/>
                          <w:sz w:val="28"/>
                        </w:rPr>
                        <w:t xml:space="preserve"> </w:t>
                      </w:r>
                    </w:p>
                  </w:txbxContent>
                </v:textbox>
              </v:rect>
              <v:rect id="Rectangle 12233" o:spid="_x0000_s1041" style="position:absolute;left:20740;top:3141;width:2215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" filled="f" stroked="f">
                <v:textbox inset="0,0,0,0">
                  <w:txbxContent>
                    <w:p w14:paraId="5D0E1856" w14:textId="77777777" w:rsidR="00754049" w:rsidRDefault="00754049">
                      <w:pPr>
                        <w:spacing w:after="160" w:line="259" w:lineRule="auto"/>
                        <w:ind w:left="0" w:firstLine="0"/>
                      </w:pPr>
                      <w:r>
                        <w:rPr>
                          <w:b/>
                          <w:color w:val="002060"/>
                          <w:sz w:val="28"/>
                        </w:rPr>
                        <w:t>Accessibility Plan 2025 - 28</w:t>
                      </w:r>
                    </w:p>
                  </w:txbxContent>
                </v:textbox>
              </v:rect>
              <v:shape id="Shape 12228" o:spid="_x0000_s1042" style="position:absolute;top:5549;width:98253;height:331;visibility:visible;mso-wrap-style:square;v-text-anchor:top" coordsize="982538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" path="m25,l9825380,10160r,22860l,22860,25,xe" fillcolor="#002060" stroked="f" strokeweight="0">
                <v:stroke miterlimit="83231f" joinstyle="miter"/>
                <v:path arrowok="t" textboxrect="0,0,9825380,33020"/>
              </v:shape>
              <v:shape id="Shape 12229" o:spid="_x0000_s1043" style="position:absolute;top:5397;width:98253;height:178;visibility:visible;mso-wrap-style:square;v-text-anchor:top" coordsize="9825342,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" path="m,l9825342,10160r,7620l,7620,,xe" fillcolor="#002060" stroked="f" strokeweight="0">
                <v:stroke miterlimit="83231f" joinstyle="miter"/>
                <v:path arrowok="t" textboxrect="0,0,9825342,17780"/>
              </v:shape>
              <w10:wrap type="square" anchorx="page" anchory="page"/>
            </v:group>
          </w:pict>
        </mc:Fallback>
      </mc:AlternateContent>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1C608" w14:textId="77777777" w:rsidR="00754049" w:rsidRDefault="00754049">
    <w:pPr>
      <w:spacing w:after="0" w:line="259" w:lineRule="auto"/>
      <w:ind w:left="0" w:firstLine="0"/>
    </w:pPr>
    <w:r>
      <w:rPr>
        <w:noProof/>
        <w:sz w:val="22"/>
      </w:rPr>
      <mc:AlternateContent>
        <mc:Choice Requires="wpg">
          <w:drawing>
            <wp:anchor distT="0" distB="0" distL="114300" distR="114300" simplePos="0" relativeHeight="251656704" behindDoc="0" locked="0" layoutInCell="1" allowOverlap="1" wp14:anchorId="7D3C81CC" wp14:editId="3E7EAE17">
              <wp:simplePos x="0" y="0"/>
              <wp:positionH relativeFrom="page">
                <wp:posOffset>634340</wp:posOffset>
              </wp:positionH>
              <wp:positionV relativeFrom="page">
                <wp:posOffset>170815</wp:posOffset>
              </wp:positionV>
              <wp:extent cx="9912376" cy="588010"/>
              <wp:effectExtent l="0" t="0" r="0" b="0"/>
              <wp:wrapSquare wrapText="bothSides"/>
              <wp:docPr id="12200" name="Group 12200"/>
              <wp:cNvGraphicFramePr/>
              <a:graphic xmlns:a="http://schemas.openxmlformats.org/drawingml/2006/main">
                <a:graphicData uri="http://schemas.microsoft.com/office/word/2010/wordprocessingGroup">
                  <wpg:wgp>
                    <wpg:cNvGrpSpPr/>
                    <wpg:grpSpPr>
                      <a:xfrm>
                        <a:off x="0" y="0"/>
                        <a:ext cx="9912376" cy="588010"/>
                        <a:chOff x="0" y="0"/>
                        <a:chExt cx="9912376" cy="588010"/>
                      </a:xfrm>
                    </wpg:grpSpPr>
                    <wps:wsp>
                      <wps:cNvPr id="12204" name="Rectangle 12204"/>
                      <wps:cNvSpPr/>
                      <wps:spPr>
                        <a:xfrm>
                          <a:off x="280060" y="314198"/>
                          <a:ext cx="2214978" cy="241550"/>
                        </a:xfrm>
                        <a:prstGeom prst="rect">
                          <a:avLst/>
                        </a:prstGeom>
                        <a:ln>
                          <a:noFill/>
                        </a:ln>
                      </wps:spPr>
                      <wps:txbx>
                        <w:txbxContent>
                          <w:p w14:paraId="11A3BDA6" w14:textId="77777777" w:rsidR="00754049" w:rsidRDefault="00754049">
                            <w:pPr>
                              <w:spacing w:after="160" w:line="259" w:lineRule="auto"/>
                              <w:ind w:left="0" w:firstLine="0"/>
                            </w:pPr>
                            <w:r>
                              <w:rPr>
                                <w:b/>
                                <w:color w:val="002060"/>
                                <w:sz w:val="28"/>
                              </w:rPr>
                              <w:t xml:space="preserve">Hexham Priory School </w:t>
                            </w:r>
                          </w:p>
                        </w:txbxContent>
                      </wps:txbx>
                      <wps:bodyPr horzOverflow="overflow" vert="horz" lIns="0" tIns="0" rIns="0" bIns="0" rtlCol="0">
                        <a:noAutofit/>
                      </wps:bodyPr>
                    </wps:wsp>
                    <wps:wsp>
                      <wps:cNvPr id="12205" name="Rectangle 12205"/>
                      <wps:cNvSpPr/>
                      <wps:spPr>
                        <a:xfrm>
                          <a:off x="1946046" y="314198"/>
                          <a:ext cx="118100" cy="241550"/>
                        </a:xfrm>
                        <a:prstGeom prst="rect">
                          <a:avLst/>
                        </a:prstGeom>
                        <a:ln>
                          <a:noFill/>
                        </a:ln>
                      </wps:spPr>
                      <wps:txbx>
                        <w:txbxContent>
                          <w:p w14:paraId="4D2E3A22" w14:textId="77777777" w:rsidR="00754049" w:rsidRDefault="00754049">
                            <w:pPr>
                              <w:spacing w:after="160" w:line="259" w:lineRule="auto"/>
                              <w:ind w:left="0" w:firstLine="0"/>
                            </w:pPr>
                            <w:r>
                              <w:rPr>
                                <w:b/>
                                <w:color w:val="002060"/>
                                <w:sz w:val="28"/>
                              </w:rPr>
                              <w:t>–</w:t>
                            </w:r>
                          </w:p>
                        </w:txbxContent>
                      </wps:txbx>
                      <wps:bodyPr horzOverflow="overflow" vert="horz" lIns="0" tIns="0" rIns="0" bIns="0" rtlCol="0">
                        <a:noAutofit/>
                      </wps:bodyPr>
                    </wps:wsp>
                    <wps:wsp>
                      <wps:cNvPr id="12206" name="Rectangle 12206"/>
                      <wps:cNvSpPr/>
                      <wps:spPr>
                        <a:xfrm>
                          <a:off x="2034438" y="314198"/>
                          <a:ext cx="53596" cy="241550"/>
                        </a:xfrm>
                        <a:prstGeom prst="rect">
                          <a:avLst/>
                        </a:prstGeom>
                        <a:ln>
                          <a:noFill/>
                        </a:ln>
                      </wps:spPr>
                      <wps:txbx>
                        <w:txbxContent>
                          <w:p w14:paraId="1DE9F7B6" w14:textId="77777777" w:rsidR="00754049" w:rsidRDefault="00754049">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12207" name="Rectangle 12207"/>
                      <wps:cNvSpPr/>
                      <wps:spPr>
                        <a:xfrm>
                          <a:off x="2074062" y="314198"/>
                          <a:ext cx="2215215" cy="241550"/>
                        </a:xfrm>
                        <a:prstGeom prst="rect">
                          <a:avLst/>
                        </a:prstGeom>
                        <a:ln>
                          <a:noFill/>
                        </a:ln>
                      </wps:spPr>
                      <wps:txbx>
                        <w:txbxContent>
                          <w:p w14:paraId="6C3F1F44" w14:textId="77777777" w:rsidR="00754049" w:rsidRDefault="00754049">
                            <w:pPr>
                              <w:spacing w:after="160" w:line="259" w:lineRule="auto"/>
                              <w:ind w:left="0" w:firstLine="0"/>
                            </w:pPr>
                            <w:r>
                              <w:rPr>
                                <w:b/>
                                <w:color w:val="002060"/>
                                <w:sz w:val="28"/>
                              </w:rPr>
                              <w:t>Accessibility Plan 2022</w:t>
                            </w:r>
                          </w:p>
                        </w:txbxContent>
                      </wps:txbx>
                      <wps:bodyPr horzOverflow="overflow" vert="horz" lIns="0" tIns="0" rIns="0" bIns="0" rtlCol="0">
                        <a:noAutofit/>
                      </wps:bodyPr>
                    </wps:wsp>
                    <wps:wsp>
                      <wps:cNvPr id="12208" name="Rectangle 12208"/>
                      <wps:cNvSpPr/>
                      <wps:spPr>
                        <a:xfrm>
                          <a:off x="3740176" y="314198"/>
                          <a:ext cx="72568" cy="241550"/>
                        </a:xfrm>
                        <a:prstGeom prst="rect">
                          <a:avLst/>
                        </a:prstGeom>
                        <a:ln>
                          <a:noFill/>
                        </a:ln>
                      </wps:spPr>
                      <wps:txbx>
                        <w:txbxContent>
                          <w:p w14:paraId="17A3A161" w14:textId="77777777" w:rsidR="00754049" w:rsidRDefault="00754049">
                            <w:pPr>
                              <w:spacing w:after="160" w:line="259" w:lineRule="auto"/>
                              <w:ind w:left="0" w:firstLine="0"/>
                            </w:pPr>
                            <w:r>
                              <w:rPr>
                                <w:b/>
                                <w:color w:val="002060"/>
                                <w:sz w:val="28"/>
                              </w:rPr>
                              <w:t>-</w:t>
                            </w:r>
                          </w:p>
                        </w:txbxContent>
                      </wps:txbx>
                      <wps:bodyPr horzOverflow="overflow" vert="horz" lIns="0" tIns="0" rIns="0" bIns="0" rtlCol="0">
                        <a:noAutofit/>
                      </wps:bodyPr>
                    </wps:wsp>
                    <wps:wsp>
                      <wps:cNvPr id="12209" name="Rectangle 12209"/>
                      <wps:cNvSpPr/>
                      <wps:spPr>
                        <a:xfrm>
                          <a:off x="3795039" y="314198"/>
                          <a:ext cx="239823" cy="241550"/>
                        </a:xfrm>
                        <a:prstGeom prst="rect">
                          <a:avLst/>
                        </a:prstGeom>
                        <a:ln>
                          <a:noFill/>
                        </a:ln>
                      </wps:spPr>
                      <wps:txbx>
                        <w:txbxContent>
                          <w:p w14:paraId="7F64A3F2" w14:textId="77777777" w:rsidR="00754049" w:rsidRDefault="00754049">
                            <w:pPr>
                              <w:spacing w:after="160" w:line="259" w:lineRule="auto"/>
                              <w:ind w:left="0" w:firstLine="0"/>
                            </w:pPr>
                            <w:r>
                              <w:rPr>
                                <w:b/>
                                <w:color w:val="002060"/>
                                <w:sz w:val="28"/>
                              </w:rPr>
                              <w:t>25</w:t>
                            </w:r>
                          </w:p>
                        </w:txbxContent>
                      </wps:txbx>
                      <wps:bodyPr horzOverflow="overflow" vert="horz" lIns="0" tIns="0" rIns="0" bIns="0" rtlCol="0">
                        <a:noAutofit/>
                      </wps:bodyPr>
                    </wps:wsp>
                    <wps:wsp>
                      <wps:cNvPr id="12210" name="Rectangle 12210"/>
                      <wps:cNvSpPr/>
                      <wps:spPr>
                        <a:xfrm>
                          <a:off x="3976395" y="314198"/>
                          <a:ext cx="53596" cy="241550"/>
                        </a:xfrm>
                        <a:prstGeom prst="rect">
                          <a:avLst/>
                        </a:prstGeom>
                        <a:ln>
                          <a:noFill/>
                        </a:ln>
                      </wps:spPr>
                      <wps:txbx>
                        <w:txbxContent>
                          <w:p w14:paraId="3A280E21" w14:textId="77777777" w:rsidR="00754049" w:rsidRDefault="00754049">
                            <w:pPr>
                              <w:spacing w:after="160" w:line="259" w:lineRule="auto"/>
                              <w:ind w:left="0" w:firstLine="0"/>
                            </w:pPr>
                            <w:r>
                              <w:rPr>
                                <w:b/>
                                <w:color w:val="002060"/>
                                <w:sz w:val="28"/>
                              </w:rPr>
                              <w:t xml:space="preserve"> </w:t>
                            </w:r>
                          </w:p>
                        </w:txbxContent>
                      </wps:txbx>
                      <wps:bodyPr horzOverflow="overflow" vert="horz" lIns="0" tIns="0" rIns="0" bIns="0" rtlCol="0">
                        <a:noAutofit/>
                      </wps:bodyPr>
                    </wps:wsp>
                    <pic:pic xmlns:pic="http://schemas.openxmlformats.org/drawingml/2006/picture">
                      <pic:nvPicPr>
                        <pic:cNvPr id="12201" name="Picture 12201"/>
                        <pic:cNvPicPr/>
                      </pic:nvPicPr>
                      <pic:blipFill>
                        <a:blip r:embed="rId1"/>
                        <a:stretch>
                          <a:fillRect/>
                        </a:stretch>
                      </pic:blipFill>
                      <pic:spPr>
                        <a:xfrm>
                          <a:off x="7674001" y="0"/>
                          <a:ext cx="2238375" cy="574675"/>
                        </a:xfrm>
                        <a:prstGeom prst="rect">
                          <a:avLst/>
                        </a:prstGeom>
                      </pic:spPr>
                    </pic:pic>
                    <wps:wsp>
                      <wps:cNvPr id="12202" name="Shape 12202"/>
                      <wps:cNvSpPr/>
                      <wps:spPr>
                        <a:xfrm>
                          <a:off x="0" y="554990"/>
                          <a:ext cx="9825380" cy="33020"/>
                        </a:xfrm>
                        <a:custGeom>
                          <a:avLst/>
                          <a:gdLst/>
                          <a:ahLst/>
                          <a:cxnLst/>
                          <a:rect l="0" t="0" r="0" b="0"/>
                          <a:pathLst>
                            <a:path w="9825380" h="33020">
                              <a:moveTo>
                                <a:pt x="25" y="0"/>
                              </a:moveTo>
                              <a:lnTo>
                                <a:pt x="9825380" y="10160"/>
                              </a:lnTo>
                              <a:lnTo>
                                <a:pt x="9825380" y="33020"/>
                              </a:lnTo>
                              <a:lnTo>
                                <a:pt x="0" y="22860"/>
                              </a:lnTo>
                              <a:lnTo>
                                <a:pt x="25"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12203" name="Shape 12203"/>
                      <wps:cNvSpPr/>
                      <wps:spPr>
                        <a:xfrm>
                          <a:off x="38" y="539750"/>
                          <a:ext cx="9825342" cy="17780"/>
                        </a:xfrm>
                        <a:custGeom>
                          <a:avLst/>
                          <a:gdLst/>
                          <a:ahLst/>
                          <a:cxnLst/>
                          <a:rect l="0" t="0" r="0" b="0"/>
                          <a:pathLst>
                            <a:path w="9825342" h="17780">
                              <a:moveTo>
                                <a:pt x="0" y="0"/>
                              </a:moveTo>
                              <a:lnTo>
                                <a:pt x="9825342" y="10160"/>
                              </a:lnTo>
                              <a:lnTo>
                                <a:pt x="9825342" y="17780"/>
                              </a:lnTo>
                              <a:lnTo>
                                <a:pt x="0" y="7620"/>
                              </a:ln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w:pict>
            <v:group w14:anchorId="7D3C81CC" id="Group 12200" o:spid="_x0000_s1044" style="position:absolute;margin-left:49.95pt;margin-top:13.45pt;width:780.5pt;height:46.3pt;z-index:251656704;mso-position-horizontal-relative:page;mso-position-vertical-relative:page" coordsize="99123,58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">
              <v:rect id="Rectangle 12204" o:spid="_x0000_s1045" style="position:absolute;left:2800;top:3141;width:2215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" filled="f" stroked="f">
                <v:textbox inset="0,0,0,0">
                  <w:txbxContent>
                    <w:p w14:paraId="11A3BDA6" w14:textId="77777777" w:rsidR="00754049" w:rsidRDefault="00754049">
                      <w:pPr>
                        <w:spacing w:after="160" w:line="259" w:lineRule="auto"/>
                        <w:ind w:left="0" w:firstLine="0"/>
                      </w:pPr>
                      <w:r>
                        <w:rPr>
                          <w:b/>
                          <w:color w:val="002060"/>
                          <w:sz w:val="28"/>
                        </w:rPr>
                        <w:t xml:space="preserve">Hexham Priory School </w:t>
                      </w:r>
                    </w:p>
                  </w:txbxContent>
                </v:textbox>
              </v:rect>
              <v:rect id="Rectangle 12205" o:spid="_x0000_s1046" style="position:absolute;left:19460;top:3141;width:11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" filled="f" stroked="f">
                <v:textbox inset="0,0,0,0">
                  <w:txbxContent>
                    <w:p w14:paraId="4D2E3A22" w14:textId="77777777" w:rsidR="00754049" w:rsidRDefault="00754049">
                      <w:pPr>
                        <w:spacing w:after="160" w:line="259" w:lineRule="auto"/>
                        <w:ind w:left="0" w:firstLine="0"/>
                      </w:pPr>
                      <w:r>
                        <w:rPr>
                          <w:b/>
                          <w:color w:val="002060"/>
                          <w:sz w:val="28"/>
                        </w:rPr>
                        <w:t>–</w:t>
                      </w:r>
                    </w:p>
                  </w:txbxContent>
                </v:textbox>
              </v:rect>
              <v:rect id="Rectangle 12206" o:spid="_x0000_s1047" style="position:absolute;left:20344;top:314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" filled="f" stroked="f">
                <v:textbox inset="0,0,0,0">
                  <w:txbxContent>
                    <w:p w14:paraId="1DE9F7B6" w14:textId="77777777" w:rsidR="00754049" w:rsidRDefault="00754049">
                      <w:pPr>
                        <w:spacing w:after="160" w:line="259" w:lineRule="auto"/>
                        <w:ind w:left="0" w:firstLine="0"/>
                      </w:pPr>
                      <w:r>
                        <w:rPr>
                          <w:b/>
                          <w:color w:val="002060"/>
                          <w:sz w:val="28"/>
                        </w:rPr>
                        <w:t xml:space="preserve"> </w:t>
                      </w:r>
                    </w:p>
                  </w:txbxContent>
                </v:textbox>
              </v:rect>
              <v:rect id="Rectangle 12207" o:spid="_x0000_s1048" style="position:absolute;left:20740;top:3141;width:2215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" filled="f" stroked="f">
                <v:textbox inset="0,0,0,0">
                  <w:txbxContent>
                    <w:p w14:paraId="6C3F1F44" w14:textId="77777777" w:rsidR="00754049" w:rsidRDefault="00754049">
                      <w:pPr>
                        <w:spacing w:after="160" w:line="259" w:lineRule="auto"/>
                        <w:ind w:left="0" w:firstLine="0"/>
                      </w:pPr>
                      <w:r>
                        <w:rPr>
                          <w:b/>
                          <w:color w:val="002060"/>
                          <w:sz w:val="28"/>
                        </w:rPr>
                        <w:t>Accessibility Plan 2022</w:t>
                      </w:r>
                    </w:p>
                  </w:txbxContent>
                </v:textbox>
              </v:rect>
              <v:rect id="Rectangle 12208" o:spid="_x0000_s1049" style="position:absolute;left:37401;top:3141;width:72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" filled="f" stroked="f">
                <v:textbox inset="0,0,0,0">
                  <w:txbxContent>
                    <w:p w14:paraId="17A3A161" w14:textId="77777777" w:rsidR="00754049" w:rsidRDefault="00754049">
                      <w:pPr>
                        <w:spacing w:after="160" w:line="259" w:lineRule="auto"/>
                        <w:ind w:left="0" w:firstLine="0"/>
                      </w:pPr>
                      <w:r>
                        <w:rPr>
                          <w:b/>
                          <w:color w:val="002060"/>
                          <w:sz w:val="28"/>
                        </w:rPr>
                        <w:t>-</w:t>
                      </w:r>
                    </w:p>
                  </w:txbxContent>
                </v:textbox>
              </v:rect>
              <v:rect id="Rectangle 12209" o:spid="_x0000_s1050" style="position:absolute;left:37950;top:3141;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" filled="f" stroked="f">
                <v:textbox inset="0,0,0,0">
                  <w:txbxContent>
                    <w:p w14:paraId="7F64A3F2" w14:textId="77777777" w:rsidR="00754049" w:rsidRDefault="00754049">
                      <w:pPr>
                        <w:spacing w:after="160" w:line="259" w:lineRule="auto"/>
                        <w:ind w:left="0" w:firstLine="0"/>
                      </w:pPr>
                      <w:r>
                        <w:rPr>
                          <w:b/>
                          <w:color w:val="002060"/>
                          <w:sz w:val="28"/>
                        </w:rPr>
                        <w:t>25</w:t>
                      </w:r>
                    </w:p>
                  </w:txbxContent>
                </v:textbox>
              </v:rect>
              <v:rect id="Rectangle 12210" o:spid="_x0000_s1051" style="position:absolute;left:39763;top:314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" filled="f" stroked="f">
                <v:textbox inset="0,0,0,0">
                  <w:txbxContent>
                    <w:p w14:paraId="3A280E21" w14:textId="77777777" w:rsidR="00754049" w:rsidRDefault="00754049">
                      <w:pPr>
                        <w:spacing w:after="160" w:line="259" w:lineRule="auto"/>
                        <w:ind w:left="0" w:firstLine="0"/>
                      </w:pPr>
                      <w:r>
                        <w:rPr>
                          <w:b/>
                          <w:color w:val="002060"/>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01" o:spid="_x0000_s1052" type="#_x0000_t75" style="position:absolute;left:76740;width:22383;height:5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">
                <v:imagedata r:id="rId2" o:title=""/>
              </v:shape>
              <v:shape id="Shape 12202" o:spid="_x0000_s1053" style="position:absolute;top:5549;width:98253;height:331;visibility:visible;mso-wrap-style:square;v-text-anchor:top" coordsize="982538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" path="m25,l9825380,10160r,22860l,22860,25,xe" fillcolor="#002060" stroked="f" strokeweight="0">
                <v:stroke miterlimit="83231f" joinstyle="miter"/>
                <v:path arrowok="t" textboxrect="0,0,9825380,33020"/>
              </v:shape>
              <v:shape id="Shape 12203" o:spid="_x0000_s1054" style="position:absolute;top:5397;width:98253;height:178;visibility:visible;mso-wrap-style:square;v-text-anchor:top" coordsize="9825342,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" path="m,l9825342,10160r,7620l,7620,,xe" fillcolor="#002060" stroked="f" strokeweight="0">
                <v:stroke miterlimit="83231f" joinstyle="miter"/>
                <v:path arrowok="t" textboxrect="0,0,9825342,17780"/>
              </v:shape>
              <w10:wrap type="square" anchorx="page" anchory="page"/>
            </v:group>
          </w:pict>
        </mc:Fallback>
      </mc:AlternateContent>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7578A"/>
    <w:multiLevelType w:val="hybridMultilevel"/>
    <w:tmpl w:val="18BC56D8"/>
    <w:lvl w:ilvl="0" w:tplc="110AF0AC">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B6B570">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F466B8">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72FF6A">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48416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8EB1BA">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AD1E4">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66F846">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72C7D2">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E04931"/>
    <w:multiLevelType w:val="hybridMultilevel"/>
    <w:tmpl w:val="5E9A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C480C"/>
    <w:multiLevelType w:val="hybridMultilevel"/>
    <w:tmpl w:val="7BE8D6B4"/>
    <w:lvl w:ilvl="0" w:tplc="4C2A68DE">
      <w:start w:val="1"/>
      <w:numFmt w:val="bullet"/>
      <w:lvlText w:val="•"/>
      <w:lvlJc w:val="left"/>
      <w:pPr>
        <w:ind w:left="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FCF960">
      <w:start w:val="1"/>
      <w:numFmt w:val="bullet"/>
      <w:lvlText w:val="o"/>
      <w:lvlJc w:val="left"/>
      <w:pPr>
        <w:ind w:left="1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66CA82">
      <w:start w:val="1"/>
      <w:numFmt w:val="bullet"/>
      <w:lvlText w:val="▪"/>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F43EDE">
      <w:start w:val="1"/>
      <w:numFmt w:val="bullet"/>
      <w:lvlText w:val="•"/>
      <w:lvlJc w:val="left"/>
      <w:pPr>
        <w:ind w:left="3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8E94BA">
      <w:start w:val="1"/>
      <w:numFmt w:val="bullet"/>
      <w:lvlText w:val="o"/>
      <w:lvlJc w:val="left"/>
      <w:pPr>
        <w:ind w:left="3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A6F124">
      <w:start w:val="1"/>
      <w:numFmt w:val="bullet"/>
      <w:lvlText w:val="▪"/>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7ED6AC">
      <w:start w:val="1"/>
      <w:numFmt w:val="bullet"/>
      <w:lvlText w:val="•"/>
      <w:lvlJc w:val="left"/>
      <w:pPr>
        <w:ind w:left="5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4C92B6">
      <w:start w:val="1"/>
      <w:numFmt w:val="bullet"/>
      <w:lvlText w:val="o"/>
      <w:lvlJc w:val="left"/>
      <w:pPr>
        <w:ind w:left="5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182D50">
      <w:start w:val="1"/>
      <w:numFmt w:val="bullet"/>
      <w:lvlText w:val="▪"/>
      <w:lvlJc w:val="left"/>
      <w:pPr>
        <w:ind w:left="6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677D38"/>
    <w:multiLevelType w:val="hybridMultilevel"/>
    <w:tmpl w:val="30024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872A07"/>
    <w:multiLevelType w:val="hybridMultilevel"/>
    <w:tmpl w:val="1E1C7ADA"/>
    <w:lvl w:ilvl="0" w:tplc="71D0AC34">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9CB876">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38519E">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7878B4">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A870E">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7E7AF0">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642FE4">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C8907C">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CC55BC">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D85"/>
    <w:rsid w:val="00095926"/>
    <w:rsid w:val="000E021B"/>
    <w:rsid w:val="000E5AFB"/>
    <w:rsid w:val="00121DB9"/>
    <w:rsid w:val="00173A85"/>
    <w:rsid w:val="001E1C8D"/>
    <w:rsid w:val="001F5687"/>
    <w:rsid w:val="00371171"/>
    <w:rsid w:val="004E7473"/>
    <w:rsid w:val="0055416E"/>
    <w:rsid w:val="005F1989"/>
    <w:rsid w:val="0070373E"/>
    <w:rsid w:val="007059DA"/>
    <w:rsid w:val="00754049"/>
    <w:rsid w:val="007D5229"/>
    <w:rsid w:val="007F317D"/>
    <w:rsid w:val="00810737"/>
    <w:rsid w:val="0086219E"/>
    <w:rsid w:val="00931434"/>
    <w:rsid w:val="009E36BE"/>
    <w:rsid w:val="00AC2EED"/>
    <w:rsid w:val="00B43D85"/>
    <w:rsid w:val="00B45909"/>
    <w:rsid w:val="00BB10F6"/>
    <w:rsid w:val="00CA5D15"/>
    <w:rsid w:val="00CB17C9"/>
    <w:rsid w:val="00CC4A23"/>
    <w:rsid w:val="00CD5D4B"/>
    <w:rsid w:val="00D52F4E"/>
    <w:rsid w:val="00D5483A"/>
    <w:rsid w:val="00DF6379"/>
    <w:rsid w:val="00E367CB"/>
    <w:rsid w:val="00E831BC"/>
    <w:rsid w:val="00E87484"/>
    <w:rsid w:val="00F40CDC"/>
    <w:rsid w:val="00FA3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710F5E"/>
  <w15:docId w15:val="{171ADA9A-9082-49EE-98C0-87730B7E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206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2060"/>
      <w:sz w:val="28"/>
    </w:rPr>
  </w:style>
  <w:style w:type="paragraph" w:styleId="Heading3">
    <w:name w:val="heading 3"/>
    <w:next w:val="Normal"/>
    <w:link w:val="Heading3Char"/>
    <w:uiPriority w:val="9"/>
    <w:semiHidden/>
    <w:unhideWhenUsed/>
    <w:qFormat/>
    <w:pPr>
      <w:keepNext/>
      <w:keepLines/>
      <w:spacing w:after="0"/>
      <w:outlineLvl w:val="2"/>
    </w:pPr>
    <w:rPr>
      <w:rFonts w:ascii="Calibri" w:eastAsia="Calibri" w:hAnsi="Calibri" w:cs="Calibri"/>
      <w:b/>
      <w:color w:val="00206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2060"/>
      <w:sz w:val="26"/>
    </w:rPr>
  </w:style>
  <w:style w:type="character" w:customStyle="1" w:styleId="Heading2Char">
    <w:name w:val="Heading 2 Char"/>
    <w:link w:val="Heading2"/>
    <w:rPr>
      <w:rFonts w:ascii="Calibri" w:eastAsia="Calibri" w:hAnsi="Calibri" w:cs="Calibri"/>
      <w:b/>
      <w:color w:val="002060"/>
      <w:sz w:val="28"/>
    </w:rPr>
  </w:style>
  <w:style w:type="character" w:customStyle="1" w:styleId="Heading1Char">
    <w:name w:val="Heading 1 Char"/>
    <w:link w:val="Heading1"/>
    <w:rPr>
      <w:rFonts w:ascii="Calibri" w:eastAsia="Calibri" w:hAnsi="Calibri" w:cs="Calibri"/>
      <w:b/>
      <w:color w:val="002060"/>
      <w:sz w:val="28"/>
    </w:rPr>
  </w:style>
  <w:style w:type="paragraph" w:styleId="TOC1">
    <w:name w:val="toc 1"/>
    <w:hidden/>
    <w:pPr>
      <w:spacing w:after="99"/>
      <w:ind w:left="246" w:right="15"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rsid w:val="00E8748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87484"/>
    <w:pPr>
      <w:overflowPunct w:val="0"/>
      <w:autoSpaceDE w:val="0"/>
      <w:autoSpaceDN w:val="0"/>
      <w:adjustRightInd w:val="0"/>
      <w:spacing w:after="0" w:line="240" w:lineRule="auto"/>
      <w:ind w:left="0" w:firstLine="0"/>
      <w:jc w:val="center"/>
      <w:textAlignment w:val="baseline"/>
    </w:pPr>
    <w:rPr>
      <w:rFonts w:ascii="Arial" w:eastAsia="Times New Roman" w:hAnsi="Arial" w:cs="Times New Roman"/>
      <w:b/>
      <w:color w:val="auto"/>
      <w:sz w:val="32"/>
      <w:szCs w:val="20"/>
      <w:lang w:eastAsia="en-US"/>
    </w:rPr>
  </w:style>
  <w:style w:type="character" w:customStyle="1" w:styleId="TitleChar">
    <w:name w:val="Title Char"/>
    <w:basedOn w:val="DefaultParagraphFont"/>
    <w:link w:val="Title"/>
    <w:rsid w:val="00E87484"/>
    <w:rPr>
      <w:rFonts w:ascii="Arial" w:eastAsia="Times New Roman" w:hAnsi="Arial" w:cs="Times New Roman"/>
      <w:b/>
      <w:sz w:val="32"/>
      <w:szCs w:val="20"/>
      <w:lang w:eastAsia="en-US"/>
    </w:rPr>
  </w:style>
  <w:style w:type="paragraph" w:customStyle="1" w:styleId="Caption1">
    <w:name w:val="Caption 1"/>
    <w:basedOn w:val="Normal"/>
    <w:qFormat/>
    <w:rsid w:val="001E1C8D"/>
    <w:pPr>
      <w:spacing w:before="120" w:after="120" w:line="240" w:lineRule="auto"/>
      <w:ind w:left="0" w:firstLine="0"/>
    </w:pPr>
    <w:rPr>
      <w:rFonts w:ascii="Arial" w:eastAsia="MS Mincho" w:hAnsi="Arial" w:cs="Times New Roman"/>
      <w:i/>
      <w:color w:val="F15F22"/>
      <w:sz w:val="20"/>
      <w:szCs w:val="24"/>
      <w:lang w:val="en-US" w:eastAsia="en-US"/>
    </w:rPr>
  </w:style>
  <w:style w:type="character" w:styleId="Emphasis">
    <w:name w:val="Emphasis"/>
    <w:basedOn w:val="DefaultParagraphFont"/>
    <w:uiPriority w:val="20"/>
    <w:qFormat/>
    <w:rsid w:val="00E367CB"/>
    <w:rPr>
      <w:i/>
      <w:iCs/>
    </w:rPr>
  </w:style>
  <w:style w:type="paragraph" w:styleId="Header">
    <w:name w:val="header"/>
    <w:basedOn w:val="Normal"/>
    <w:link w:val="HeaderChar"/>
    <w:uiPriority w:val="99"/>
    <w:unhideWhenUsed/>
    <w:rsid w:val="00CB17C9"/>
    <w:pPr>
      <w:tabs>
        <w:tab w:val="center" w:pos="4320"/>
        <w:tab w:val="right" w:pos="8640"/>
      </w:tabs>
      <w:spacing w:after="0" w:line="240" w:lineRule="auto"/>
      <w:ind w:left="0" w:firstLine="0"/>
    </w:pPr>
    <w:rPr>
      <w:rFonts w:ascii="Arial" w:eastAsia="MS Mincho" w:hAnsi="Arial" w:cs="Times New Roman"/>
      <w:color w:val="auto"/>
      <w:sz w:val="20"/>
      <w:szCs w:val="24"/>
      <w:lang w:val="en-US" w:eastAsia="en-US"/>
    </w:rPr>
  </w:style>
  <w:style w:type="character" w:customStyle="1" w:styleId="HeaderChar">
    <w:name w:val="Header Char"/>
    <w:basedOn w:val="DefaultParagraphFont"/>
    <w:link w:val="Header"/>
    <w:uiPriority w:val="99"/>
    <w:rsid w:val="00CB17C9"/>
    <w:rPr>
      <w:rFonts w:ascii="Arial" w:eastAsia="MS Mincho" w:hAnsi="Arial" w:cs="Times New Roman"/>
      <w:sz w:val="20"/>
      <w:szCs w:val="24"/>
      <w:lang w:val="en-US" w:eastAsia="en-US"/>
    </w:rPr>
  </w:style>
  <w:style w:type="paragraph" w:customStyle="1" w:styleId="landing-page-covertaglineqr8ji">
    <w:name w:val="landing-page-cover_tagline__qr8ji"/>
    <w:basedOn w:val="Normal"/>
    <w:rsid w:val="00CA5D1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CA5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840361">
      <w:bodyDiv w:val="1"/>
      <w:marLeft w:val="0"/>
      <w:marRight w:val="0"/>
      <w:marTop w:val="0"/>
      <w:marBottom w:val="0"/>
      <w:divBdr>
        <w:top w:val="none" w:sz="0" w:space="0" w:color="auto"/>
        <w:left w:val="none" w:sz="0" w:space="0" w:color="auto"/>
        <w:bottom w:val="none" w:sz="0" w:space="0" w:color="auto"/>
        <w:right w:val="none" w:sz="0" w:space="0" w:color="auto"/>
      </w:divBdr>
      <w:divsChild>
        <w:div w:id="1431972661">
          <w:marLeft w:val="0"/>
          <w:marRight w:val="0"/>
          <w:marTop w:val="0"/>
          <w:marBottom w:val="0"/>
          <w:divBdr>
            <w:top w:val="none" w:sz="0" w:space="0" w:color="auto"/>
            <w:left w:val="none" w:sz="0" w:space="0" w:color="auto"/>
            <w:bottom w:val="none" w:sz="0" w:space="0" w:color="auto"/>
            <w:right w:val="none" w:sz="0" w:space="0" w:color="auto"/>
          </w:divBdr>
          <w:divsChild>
            <w:div w:id="810446811">
              <w:marLeft w:val="0"/>
              <w:marRight w:val="0"/>
              <w:marTop w:val="0"/>
              <w:marBottom w:val="0"/>
              <w:divBdr>
                <w:top w:val="none" w:sz="0" w:space="0" w:color="auto"/>
                <w:left w:val="none" w:sz="0" w:space="0" w:color="auto"/>
                <w:bottom w:val="none" w:sz="0" w:space="0" w:color="auto"/>
                <w:right w:val="none" w:sz="0" w:space="0" w:color="auto"/>
              </w:divBdr>
              <w:divsChild>
                <w:div w:id="32859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679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1.jp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footer6.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Props1.xml><?xml version="1.0" encoding="utf-8"?>
<ds:datastoreItem xmlns:ds="http://schemas.openxmlformats.org/officeDocument/2006/customXml" ds:itemID="{48E6802F-9CE0-4DD5-A308-923DC4259069}">
  <ds:schemaRefs>
    <ds:schemaRef ds:uri="http://schemas.microsoft.com/sharepoint/v3/contenttype/forms"/>
  </ds:schemaRefs>
</ds:datastoreItem>
</file>

<file path=customXml/itemProps2.xml><?xml version="1.0" encoding="utf-8"?>
<ds:datastoreItem xmlns:ds="http://schemas.openxmlformats.org/officeDocument/2006/customXml" ds:itemID="{E53677AE-862A-4DA7-8D4A-66EC77FF4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BE330-DD0B-479C-91C1-D3EA164EAF3C}">
  <ds:schemaRefs>
    <ds:schemaRef ds:uri="http://schemas.microsoft.com/office/2006/metadata/properties"/>
    <ds:schemaRef ds:uri="http://schemas.microsoft.com/office/infopath/2007/PartnerControls"/>
    <ds:schemaRef ds:uri="7f228ddf-3532-442d-9950-af773d87f6c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2799</Words>
  <Characters>15959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Nixon</dc:creator>
  <cp:keywords/>
  <cp:lastModifiedBy>Oliver Wilson</cp:lastModifiedBy>
  <cp:revision>4</cp:revision>
  <dcterms:created xsi:type="dcterms:W3CDTF">2025-02-14T08:52:00Z</dcterms:created>
  <dcterms:modified xsi:type="dcterms:W3CDTF">2025-12-04T11:35:00Z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